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D540" w14:textId="7076A566" w:rsidR="00712041" w:rsidRPr="00E52B64" w:rsidRDefault="00712041" w:rsidP="00E52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64">
        <w:rPr>
          <w:rFonts w:ascii="Times New Roman" w:hAnsi="Times New Roman" w:cs="Times New Roman"/>
          <w:b/>
          <w:sz w:val="24"/>
          <w:szCs w:val="24"/>
        </w:rPr>
        <w:t>Rackheath Parish Council</w:t>
      </w:r>
    </w:p>
    <w:p w14:paraId="390D367A" w14:textId="1C668742" w:rsidR="00CC267D" w:rsidRPr="00E52B64" w:rsidRDefault="00E52B64" w:rsidP="00E52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64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CC267D" w:rsidRPr="00E52B64"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712041" w:rsidRPr="00E52B64">
        <w:rPr>
          <w:rFonts w:ascii="Times New Roman" w:hAnsi="Times New Roman" w:cs="Times New Roman"/>
          <w:b/>
          <w:sz w:val="24"/>
          <w:szCs w:val="24"/>
        </w:rPr>
        <w:t>P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 xml:space="preserve">lanning </w:t>
      </w:r>
      <w:r w:rsidR="00712041" w:rsidRPr="00E52B64">
        <w:rPr>
          <w:rFonts w:ascii="Times New Roman" w:hAnsi="Times New Roman" w:cs="Times New Roman"/>
          <w:b/>
          <w:sz w:val="24"/>
          <w:szCs w:val="24"/>
        </w:rPr>
        <w:t>C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>ommittee</w:t>
      </w:r>
      <w:r w:rsidR="00712041" w:rsidRPr="00E5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67D" w:rsidRPr="00E52B64">
        <w:rPr>
          <w:rFonts w:ascii="Times New Roman" w:hAnsi="Times New Roman" w:cs="Times New Roman"/>
          <w:b/>
          <w:sz w:val="24"/>
          <w:szCs w:val="24"/>
        </w:rPr>
        <w:t>and</w:t>
      </w:r>
    </w:p>
    <w:p w14:paraId="249AB565" w14:textId="52C11197" w:rsidR="00581316" w:rsidRPr="00E52B64" w:rsidRDefault="00CC267D" w:rsidP="00E52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64">
        <w:rPr>
          <w:rFonts w:ascii="Times New Roman" w:hAnsi="Times New Roman" w:cs="Times New Roman"/>
          <w:b/>
          <w:sz w:val="24"/>
          <w:szCs w:val="24"/>
        </w:rPr>
        <w:t>N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 xml:space="preserve">eighbourhood </w:t>
      </w:r>
      <w:r w:rsidRPr="00E52B64">
        <w:rPr>
          <w:rFonts w:ascii="Times New Roman" w:hAnsi="Times New Roman" w:cs="Times New Roman"/>
          <w:b/>
          <w:sz w:val="24"/>
          <w:szCs w:val="24"/>
        </w:rPr>
        <w:t>P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 xml:space="preserve">lan </w:t>
      </w:r>
      <w:r w:rsidRPr="00E52B64">
        <w:rPr>
          <w:rFonts w:ascii="Times New Roman" w:hAnsi="Times New Roman" w:cs="Times New Roman"/>
          <w:b/>
          <w:sz w:val="24"/>
          <w:szCs w:val="24"/>
        </w:rPr>
        <w:t>A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>dvisory</w:t>
      </w:r>
      <w:r w:rsidRPr="00E5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>Group o</w:t>
      </w:r>
      <w:r w:rsidR="001537E7" w:rsidRPr="00E52B64">
        <w:rPr>
          <w:rFonts w:ascii="Times New Roman" w:hAnsi="Times New Roman" w:cs="Times New Roman"/>
          <w:b/>
          <w:sz w:val="24"/>
          <w:szCs w:val="24"/>
        </w:rPr>
        <w:t>n</w:t>
      </w:r>
    </w:p>
    <w:p w14:paraId="5E2D9F8F" w14:textId="5E2BAD6E" w:rsidR="00581316" w:rsidRPr="00E52B64" w:rsidRDefault="00D31271" w:rsidP="00E52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64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>25</w:t>
      </w:r>
      <w:r w:rsidR="0066624E" w:rsidRPr="00E52B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6624E" w:rsidRPr="00E52B64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82BB4" w:rsidRPr="00E5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C6" w:rsidRPr="00E52B64">
        <w:rPr>
          <w:rFonts w:ascii="Times New Roman" w:hAnsi="Times New Roman" w:cs="Times New Roman"/>
          <w:b/>
          <w:sz w:val="24"/>
          <w:szCs w:val="24"/>
        </w:rPr>
        <w:t>201</w:t>
      </w:r>
      <w:r w:rsidR="00983E7D" w:rsidRPr="00E52B64">
        <w:rPr>
          <w:rFonts w:ascii="Times New Roman" w:hAnsi="Times New Roman" w:cs="Times New Roman"/>
          <w:b/>
          <w:sz w:val="24"/>
          <w:szCs w:val="24"/>
        </w:rPr>
        <w:t>8</w:t>
      </w:r>
      <w:r w:rsidR="004712D0" w:rsidRPr="00E5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E7" w:rsidRPr="00E52B64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814B54" w:rsidRPr="00E52B64">
        <w:rPr>
          <w:rFonts w:ascii="Times New Roman" w:hAnsi="Times New Roman" w:cs="Times New Roman"/>
          <w:b/>
          <w:sz w:val="24"/>
          <w:szCs w:val="24"/>
        </w:rPr>
        <w:t>7.00</w:t>
      </w:r>
      <w:r w:rsidR="00E14AAE" w:rsidRPr="00E52B64">
        <w:rPr>
          <w:rFonts w:ascii="Times New Roman" w:hAnsi="Times New Roman" w:cs="Times New Roman"/>
          <w:b/>
          <w:sz w:val="24"/>
          <w:szCs w:val="24"/>
        </w:rPr>
        <w:t>pm</w:t>
      </w:r>
      <w:r w:rsidR="001537E7" w:rsidRPr="00E5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4C" w:rsidRPr="00E52B64">
        <w:rPr>
          <w:rFonts w:ascii="Times New Roman" w:hAnsi="Times New Roman" w:cs="Times New Roman"/>
          <w:b/>
          <w:sz w:val="24"/>
          <w:szCs w:val="24"/>
        </w:rPr>
        <w:t>in</w:t>
      </w:r>
    </w:p>
    <w:p w14:paraId="174F0FD0" w14:textId="311E013C" w:rsidR="00581316" w:rsidRPr="008263B3" w:rsidRDefault="00581316" w:rsidP="00E52B64">
      <w:pPr>
        <w:pStyle w:val="NoSpacing"/>
        <w:jc w:val="center"/>
      </w:pPr>
      <w:r w:rsidRPr="00E52B64">
        <w:rPr>
          <w:rFonts w:ascii="Times New Roman" w:hAnsi="Times New Roman" w:cs="Times New Roman"/>
          <w:b/>
          <w:sz w:val="24"/>
          <w:szCs w:val="24"/>
        </w:rPr>
        <w:t>T</w:t>
      </w:r>
      <w:r w:rsidR="001537E7" w:rsidRPr="00E52B64">
        <w:rPr>
          <w:rFonts w:ascii="Times New Roman" w:hAnsi="Times New Roman" w:cs="Times New Roman"/>
          <w:b/>
          <w:sz w:val="24"/>
          <w:szCs w:val="24"/>
        </w:rPr>
        <w:t xml:space="preserve">he Pavilion, </w:t>
      </w:r>
      <w:r w:rsidR="00A427FB" w:rsidRPr="00E52B64">
        <w:rPr>
          <w:rFonts w:ascii="Times New Roman" w:hAnsi="Times New Roman" w:cs="Times New Roman"/>
          <w:b/>
          <w:sz w:val="24"/>
          <w:szCs w:val="24"/>
        </w:rPr>
        <w:t>G</w:t>
      </w:r>
      <w:r w:rsidR="001537E7" w:rsidRPr="00E52B64">
        <w:rPr>
          <w:rFonts w:ascii="Times New Roman" w:hAnsi="Times New Roman" w:cs="Times New Roman"/>
          <w:b/>
          <w:sz w:val="24"/>
          <w:szCs w:val="24"/>
        </w:rPr>
        <w:t xml:space="preserve">reen Lane West, </w:t>
      </w:r>
      <w:r w:rsidR="00A427FB" w:rsidRPr="00E52B64">
        <w:rPr>
          <w:rFonts w:ascii="Times New Roman" w:hAnsi="Times New Roman" w:cs="Times New Roman"/>
          <w:b/>
          <w:sz w:val="24"/>
          <w:szCs w:val="24"/>
        </w:rPr>
        <w:t>R</w:t>
      </w:r>
      <w:r w:rsidR="001537E7" w:rsidRPr="00E52B64">
        <w:rPr>
          <w:rFonts w:ascii="Times New Roman" w:hAnsi="Times New Roman" w:cs="Times New Roman"/>
          <w:b/>
          <w:sz w:val="24"/>
          <w:szCs w:val="24"/>
        </w:rPr>
        <w:t>ackheath</w:t>
      </w:r>
    </w:p>
    <w:p w14:paraId="4F1E5064" w14:textId="6CE8E1C3" w:rsidR="0023382F" w:rsidRDefault="00E52B64" w:rsidP="00E52B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2B64">
        <w:rPr>
          <w:rFonts w:ascii="Times New Roman" w:hAnsi="Times New Roman" w:cs="Times New Roman"/>
          <w:b/>
          <w:sz w:val="24"/>
          <w:szCs w:val="24"/>
        </w:rPr>
        <w:t>Present</w:t>
      </w:r>
      <w:r w:rsidRPr="00E52B64">
        <w:rPr>
          <w:rFonts w:ascii="Times New Roman" w:hAnsi="Times New Roman" w:cs="Times New Roman"/>
          <w:sz w:val="24"/>
          <w:szCs w:val="24"/>
        </w:rPr>
        <w:t>:  Pippa Nurse, Sam Youngs</w:t>
      </w:r>
      <w:r>
        <w:rPr>
          <w:rFonts w:ascii="Times New Roman" w:hAnsi="Times New Roman" w:cs="Times New Roman"/>
          <w:sz w:val="24"/>
          <w:szCs w:val="24"/>
        </w:rPr>
        <w:t xml:space="preserve"> and Neighbourhood Plan Advisory Group Members Tony Howard and Nicola Curle</w:t>
      </w:r>
    </w:p>
    <w:p w14:paraId="3D29D466" w14:textId="1496F14E" w:rsidR="00E52B64" w:rsidRDefault="00E52B64" w:rsidP="00E52B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>
        <w:rPr>
          <w:rFonts w:ascii="Times New Roman" w:hAnsi="Times New Roman" w:cs="Times New Roman"/>
          <w:sz w:val="24"/>
          <w:szCs w:val="24"/>
        </w:rPr>
        <w:t>Diana Dring (Parish Clerk)</w:t>
      </w:r>
    </w:p>
    <w:p w14:paraId="7DB3ECD6" w14:textId="54B4E2C0" w:rsidR="00E52B64" w:rsidRDefault="00E52B64" w:rsidP="00E52B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of Pubic: </w:t>
      </w:r>
      <w:r w:rsidRPr="00E52B64">
        <w:rPr>
          <w:rFonts w:ascii="Times New Roman" w:hAnsi="Times New Roman" w:cs="Times New Roman"/>
          <w:sz w:val="24"/>
          <w:szCs w:val="24"/>
        </w:rPr>
        <w:t>1</w:t>
      </w:r>
    </w:p>
    <w:p w14:paraId="3A6BD550" w14:textId="77777777" w:rsidR="00E52B64" w:rsidRPr="00E52B64" w:rsidRDefault="00E52B64" w:rsidP="00E52B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7A1380" w14:textId="55E337AD" w:rsidR="00FE2945" w:rsidRDefault="00857454" w:rsidP="00CF116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Chair</w:t>
      </w:r>
      <w:r w:rsidR="00FE2945">
        <w:rPr>
          <w:rFonts w:ascii="Times New Roman" w:hAnsi="Times New Roman" w:cs="Times New Roman"/>
          <w:b/>
          <w:sz w:val="24"/>
          <w:szCs w:val="24"/>
        </w:rPr>
        <w:t>man/Vice Chairman</w:t>
      </w:r>
    </w:p>
    <w:p w14:paraId="08DBCAFB" w14:textId="21739033" w:rsidR="00E52B64" w:rsidRDefault="00E52B64" w:rsidP="00E52B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B64">
        <w:rPr>
          <w:rFonts w:ascii="Times New Roman" w:hAnsi="Times New Roman" w:cs="Times New Roman"/>
          <w:sz w:val="24"/>
          <w:szCs w:val="24"/>
        </w:rPr>
        <w:t xml:space="preserve">Sam nominated </w:t>
      </w:r>
      <w:r>
        <w:rPr>
          <w:rFonts w:ascii="Times New Roman" w:hAnsi="Times New Roman" w:cs="Times New Roman"/>
          <w:sz w:val="24"/>
          <w:szCs w:val="24"/>
        </w:rPr>
        <w:t>Pippa as Chairman and as there were no other nominations Pippa was duly elected Chairman</w:t>
      </w:r>
      <w:r w:rsidR="00C225F2">
        <w:rPr>
          <w:rFonts w:ascii="Times New Roman" w:hAnsi="Times New Roman" w:cs="Times New Roman"/>
          <w:sz w:val="24"/>
          <w:szCs w:val="24"/>
        </w:rPr>
        <w:t>.</w:t>
      </w:r>
    </w:p>
    <w:p w14:paraId="00CAD379" w14:textId="0E28E9F9" w:rsidR="00FE2945" w:rsidRDefault="00E52B64" w:rsidP="00C2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Pippa Nominated Sam as Vice Chairman and as there were no other nominations Sam was duly elected Vice Chairman</w:t>
      </w:r>
      <w:r w:rsidR="00C225F2">
        <w:rPr>
          <w:rFonts w:ascii="Times New Roman" w:hAnsi="Times New Roman" w:cs="Times New Roman"/>
          <w:sz w:val="24"/>
          <w:szCs w:val="24"/>
        </w:rPr>
        <w:t>.</w:t>
      </w:r>
    </w:p>
    <w:p w14:paraId="52A49D78" w14:textId="7D9B0AF9" w:rsidR="00C225F2" w:rsidRDefault="00C225F2" w:rsidP="00C2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Pippa welcomed everyone to the new meeting </w:t>
      </w:r>
      <w:r w:rsidR="00492E12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>which combined the Planning Committee and Neighbourhood Plan Advisory Group, to look at planning applications and related matters including the NP Projects on behalf of the Parish Council</w:t>
      </w:r>
      <w:r w:rsidR="00671DC0">
        <w:rPr>
          <w:rFonts w:ascii="Times New Roman" w:hAnsi="Times New Roman" w:cs="Times New Roman"/>
          <w:sz w:val="24"/>
          <w:szCs w:val="24"/>
        </w:rPr>
        <w:t>, initially on a three</w:t>
      </w:r>
      <w:r w:rsidR="0059053D">
        <w:rPr>
          <w:rFonts w:ascii="Times New Roman" w:hAnsi="Times New Roman" w:cs="Times New Roman"/>
          <w:sz w:val="24"/>
          <w:szCs w:val="24"/>
        </w:rPr>
        <w:t>-</w:t>
      </w:r>
      <w:r w:rsidR="00671DC0">
        <w:rPr>
          <w:rFonts w:ascii="Times New Roman" w:hAnsi="Times New Roman" w:cs="Times New Roman"/>
          <w:sz w:val="24"/>
          <w:szCs w:val="24"/>
        </w:rPr>
        <w:t>month trial basis.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A805" w14:textId="77777777" w:rsidR="00C225F2" w:rsidRDefault="00C225F2" w:rsidP="00C225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84CCBF" w14:textId="5A1FA642" w:rsidR="00CF1168" w:rsidRDefault="00712041" w:rsidP="00CF116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Apologies</w:t>
      </w:r>
      <w:r w:rsidR="0023382F">
        <w:rPr>
          <w:rFonts w:ascii="Times New Roman" w:hAnsi="Times New Roman" w:cs="Times New Roman"/>
          <w:b/>
          <w:sz w:val="24"/>
          <w:szCs w:val="24"/>
        </w:rPr>
        <w:t xml:space="preserve"> for absence</w:t>
      </w:r>
    </w:p>
    <w:p w14:paraId="74AF8051" w14:textId="0F4CD882" w:rsidR="00CF1168" w:rsidRDefault="00E52B64" w:rsidP="00C225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5F2">
        <w:rPr>
          <w:rFonts w:ascii="Times New Roman" w:hAnsi="Times New Roman" w:cs="Times New Roman"/>
          <w:sz w:val="24"/>
          <w:szCs w:val="24"/>
        </w:rPr>
        <w:t xml:space="preserve">Apologies were received from Simon Hunt and Julie Playford. Fran Whymark and </w:t>
      </w:r>
      <w:r w:rsidR="00C225F2" w:rsidRPr="00C225F2">
        <w:rPr>
          <w:rFonts w:ascii="Times New Roman" w:hAnsi="Times New Roman" w:cs="Times New Roman"/>
          <w:sz w:val="24"/>
          <w:szCs w:val="24"/>
        </w:rPr>
        <w:t>Anne Tandy did not attend</w:t>
      </w:r>
      <w:r w:rsidR="00C225F2">
        <w:rPr>
          <w:rFonts w:ascii="Times New Roman" w:hAnsi="Times New Roman" w:cs="Times New Roman"/>
          <w:sz w:val="24"/>
          <w:szCs w:val="24"/>
        </w:rPr>
        <w:t>.</w:t>
      </w:r>
    </w:p>
    <w:p w14:paraId="121ABB16" w14:textId="77777777" w:rsidR="00C225F2" w:rsidRDefault="00C225F2" w:rsidP="00C225F2">
      <w:pPr>
        <w:pStyle w:val="ListParagraph"/>
      </w:pPr>
    </w:p>
    <w:p w14:paraId="0BDAA7D4" w14:textId="696FB9D5" w:rsidR="003F4993" w:rsidRDefault="003F4993" w:rsidP="00CF116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of Interest</w:t>
      </w:r>
      <w:r w:rsidR="007772EC">
        <w:rPr>
          <w:rFonts w:ascii="Times New Roman" w:hAnsi="Times New Roman" w:cs="Times New Roman"/>
          <w:b/>
          <w:sz w:val="24"/>
          <w:szCs w:val="24"/>
        </w:rPr>
        <w:t xml:space="preserve"> in items on the agenda</w:t>
      </w:r>
    </w:p>
    <w:p w14:paraId="7E392141" w14:textId="38938382" w:rsidR="00C225F2" w:rsidRPr="00C225F2" w:rsidRDefault="00C225F2" w:rsidP="00C225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declarations of interest received</w:t>
      </w:r>
    </w:p>
    <w:p w14:paraId="5C5D272F" w14:textId="46F91142" w:rsidR="003F4993" w:rsidRPr="00C225F2" w:rsidRDefault="003F4993" w:rsidP="00C225F2">
      <w:pPr>
        <w:pStyle w:val="NoSpacing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225F2">
        <w:rPr>
          <w:rFonts w:ascii="Times New Roman" w:hAnsi="Times New Roman" w:cs="Times New Roman"/>
          <w:b/>
          <w:sz w:val="24"/>
          <w:szCs w:val="24"/>
        </w:rPr>
        <w:t>Public Participation</w:t>
      </w:r>
    </w:p>
    <w:p w14:paraId="6F48632D" w14:textId="63E55F0A" w:rsidR="006962EA" w:rsidRPr="00C225F2" w:rsidRDefault="003F4993" w:rsidP="00C225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225F2">
        <w:rPr>
          <w:rFonts w:ascii="Times New Roman" w:hAnsi="Times New Roman" w:cs="Times New Roman"/>
          <w:sz w:val="24"/>
          <w:szCs w:val="24"/>
        </w:rPr>
        <w:t>The meeting w</w:t>
      </w:r>
      <w:r w:rsidR="00C225F2">
        <w:rPr>
          <w:rFonts w:ascii="Times New Roman" w:hAnsi="Times New Roman" w:cs="Times New Roman"/>
          <w:sz w:val="24"/>
          <w:szCs w:val="24"/>
        </w:rPr>
        <w:t xml:space="preserve">as </w:t>
      </w:r>
      <w:r w:rsidRPr="00C225F2">
        <w:rPr>
          <w:rFonts w:ascii="Times New Roman" w:hAnsi="Times New Roman" w:cs="Times New Roman"/>
          <w:sz w:val="24"/>
          <w:szCs w:val="24"/>
        </w:rPr>
        <w:t xml:space="preserve">adjourned for public </w:t>
      </w:r>
      <w:proofErr w:type="gramStart"/>
      <w:r w:rsidR="00C225F2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="00C225F2">
        <w:rPr>
          <w:rFonts w:ascii="Times New Roman" w:hAnsi="Times New Roman" w:cs="Times New Roman"/>
          <w:sz w:val="24"/>
          <w:szCs w:val="24"/>
        </w:rPr>
        <w:t xml:space="preserve"> but no </w:t>
      </w:r>
      <w:r w:rsidRPr="00C225F2">
        <w:rPr>
          <w:rFonts w:ascii="Times New Roman" w:hAnsi="Times New Roman" w:cs="Times New Roman"/>
          <w:sz w:val="24"/>
          <w:szCs w:val="24"/>
        </w:rPr>
        <w:t>comment</w:t>
      </w:r>
      <w:r w:rsidR="00C225F2">
        <w:rPr>
          <w:rFonts w:ascii="Times New Roman" w:hAnsi="Times New Roman" w:cs="Times New Roman"/>
          <w:sz w:val="24"/>
          <w:szCs w:val="24"/>
        </w:rPr>
        <w:t>s</w:t>
      </w:r>
      <w:r w:rsidRPr="00C225F2">
        <w:rPr>
          <w:rFonts w:ascii="Times New Roman" w:hAnsi="Times New Roman" w:cs="Times New Roman"/>
          <w:sz w:val="24"/>
          <w:szCs w:val="24"/>
        </w:rPr>
        <w:t xml:space="preserve"> </w:t>
      </w:r>
      <w:r w:rsidR="00C225F2">
        <w:rPr>
          <w:rFonts w:ascii="Times New Roman" w:hAnsi="Times New Roman" w:cs="Times New Roman"/>
          <w:sz w:val="24"/>
          <w:szCs w:val="24"/>
        </w:rPr>
        <w:t>were made</w:t>
      </w:r>
    </w:p>
    <w:p w14:paraId="4FBD0CB4" w14:textId="77777777" w:rsidR="00814B54" w:rsidRDefault="00814B54" w:rsidP="00814B54">
      <w:pPr>
        <w:pStyle w:val="NoSpacing"/>
      </w:pPr>
    </w:p>
    <w:p w14:paraId="2A6CF885" w14:textId="1FA3BD09" w:rsidR="00FD1029" w:rsidRDefault="00FD1029" w:rsidP="00FD1029">
      <w:pPr>
        <w:pStyle w:val="ListParagraph"/>
        <w:numPr>
          <w:ilvl w:val="0"/>
          <w:numId w:val="1"/>
        </w:numPr>
        <w:tabs>
          <w:tab w:val="left" w:pos="81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the Planning Committee </w:t>
      </w:r>
      <w:r w:rsidR="00C225F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C225F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inutes of </w:t>
      </w:r>
      <w:r w:rsidR="004C722C">
        <w:rPr>
          <w:rFonts w:ascii="Times New Roman" w:hAnsi="Times New Roman" w:cs="Times New Roman"/>
          <w:b/>
          <w:sz w:val="24"/>
          <w:szCs w:val="24"/>
        </w:rPr>
        <w:t>21</w:t>
      </w:r>
      <w:r w:rsidR="004C722C" w:rsidRPr="004C722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C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C29">
        <w:rPr>
          <w:rFonts w:ascii="Times New Roman" w:hAnsi="Times New Roman" w:cs="Times New Roman"/>
          <w:b/>
          <w:sz w:val="24"/>
          <w:szCs w:val="24"/>
        </w:rPr>
        <w:t>M</w:t>
      </w:r>
      <w:r w:rsidR="004C722C">
        <w:rPr>
          <w:rFonts w:ascii="Times New Roman" w:hAnsi="Times New Roman" w:cs="Times New Roman"/>
          <w:b/>
          <w:sz w:val="24"/>
          <w:szCs w:val="24"/>
        </w:rPr>
        <w:t>ay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4B54">
        <w:rPr>
          <w:rFonts w:ascii="Times New Roman" w:hAnsi="Times New Roman" w:cs="Times New Roman"/>
          <w:b/>
          <w:sz w:val="24"/>
          <w:szCs w:val="24"/>
        </w:rPr>
        <w:t>8</w:t>
      </w:r>
    </w:p>
    <w:p w14:paraId="7DB81FA4" w14:textId="4EF2A98B" w:rsidR="00FD1029" w:rsidRPr="00D7254A" w:rsidRDefault="00C225F2" w:rsidP="00FD1029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D7254A">
        <w:rPr>
          <w:rFonts w:ascii="Times New Roman" w:hAnsi="Times New Roman" w:cs="Times New Roman"/>
          <w:sz w:val="24"/>
          <w:szCs w:val="24"/>
        </w:rPr>
        <w:t xml:space="preserve">The </w:t>
      </w:r>
      <w:r w:rsidR="00D7254A">
        <w:rPr>
          <w:rFonts w:ascii="Times New Roman" w:hAnsi="Times New Roman" w:cs="Times New Roman"/>
          <w:sz w:val="24"/>
          <w:szCs w:val="24"/>
        </w:rPr>
        <w:t>Minutes of the Planning Committee meeting of 21</w:t>
      </w:r>
      <w:r w:rsidR="00D7254A" w:rsidRPr="00D725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254A">
        <w:rPr>
          <w:rFonts w:ascii="Times New Roman" w:hAnsi="Times New Roman" w:cs="Times New Roman"/>
          <w:sz w:val="24"/>
          <w:szCs w:val="24"/>
        </w:rPr>
        <w:t xml:space="preserve"> May were approved as a correct record on the proposal of Sam, seconded by Pippa</w:t>
      </w:r>
    </w:p>
    <w:p w14:paraId="77BD6D34" w14:textId="77777777" w:rsidR="0060595B" w:rsidRDefault="0060595B" w:rsidP="00FD1029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14:paraId="5DF6765A" w14:textId="3C12B6A2" w:rsidR="0086431D" w:rsidRDefault="0059053D" w:rsidP="0086431D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CB6CC7" w:rsidRPr="00CB6CC7">
        <w:rPr>
          <w:rFonts w:ascii="Times New Roman" w:hAnsi="Times New Roman" w:cs="Times New Roman"/>
          <w:b/>
          <w:sz w:val="24"/>
          <w:szCs w:val="24"/>
        </w:rPr>
        <w:t>ecommendation</w:t>
      </w:r>
      <w:r w:rsidR="00182BB4">
        <w:rPr>
          <w:rFonts w:ascii="Times New Roman" w:hAnsi="Times New Roman" w:cs="Times New Roman"/>
          <w:b/>
          <w:sz w:val="24"/>
          <w:szCs w:val="24"/>
        </w:rPr>
        <w:t>s</w:t>
      </w:r>
      <w:r w:rsidR="00CB6CC7" w:rsidRPr="00CB6CC7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B6CC7" w:rsidRPr="00CB6CC7">
        <w:rPr>
          <w:rFonts w:ascii="Times New Roman" w:hAnsi="Times New Roman" w:cs="Times New Roman"/>
          <w:b/>
          <w:sz w:val="24"/>
          <w:szCs w:val="24"/>
        </w:rPr>
        <w:t xml:space="preserve">lanning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B6CC7" w:rsidRPr="00CB6CC7">
        <w:rPr>
          <w:rFonts w:ascii="Times New Roman" w:hAnsi="Times New Roman" w:cs="Times New Roman"/>
          <w:b/>
          <w:sz w:val="24"/>
          <w:szCs w:val="24"/>
        </w:rPr>
        <w:t>pplication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92613">
        <w:rPr>
          <w:rFonts w:ascii="Times New Roman" w:hAnsi="Times New Roman" w:cs="Times New Roman"/>
          <w:b/>
          <w:sz w:val="24"/>
          <w:szCs w:val="24"/>
        </w:rPr>
        <w:t>;</w:t>
      </w:r>
    </w:p>
    <w:p w14:paraId="6AEC35DF" w14:textId="59331CBE" w:rsidR="00D7254A" w:rsidRDefault="004C722C" w:rsidP="00D7254A">
      <w:pPr>
        <w:pStyle w:val="ListParagraph"/>
        <w:numPr>
          <w:ilvl w:val="0"/>
          <w:numId w:val="16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972FA">
        <w:rPr>
          <w:rFonts w:ascii="Times New Roman" w:hAnsi="Times New Roman" w:cs="Times New Roman"/>
          <w:sz w:val="24"/>
          <w:szCs w:val="24"/>
        </w:rPr>
        <w:t>1464</w:t>
      </w:r>
      <w:r w:rsidR="006962EA">
        <w:rPr>
          <w:rFonts w:ascii="Times New Roman" w:hAnsi="Times New Roman" w:cs="Times New Roman"/>
          <w:sz w:val="24"/>
          <w:szCs w:val="24"/>
        </w:rPr>
        <w:t xml:space="preserve">: </w:t>
      </w:r>
      <w:r w:rsidR="00281F97">
        <w:rPr>
          <w:rFonts w:ascii="Times New Roman" w:hAnsi="Times New Roman" w:cs="Times New Roman"/>
          <w:sz w:val="24"/>
          <w:szCs w:val="24"/>
        </w:rPr>
        <w:t xml:space="preserve">Revisions to </w:t>
      </w:r>
      <w:r w:rsidR="00281F97" w:rsidRPr="00281F97">
        <w:rPr>
          <w:rFonts w:ascii="Times New Roman" w:hAnsi="Times New Roman" w:cs="Times New Roman"/>
          <w:sz w:val="24"/>
          <w:szCs w:val="24"/>
        </w:rPr>
        <w:t>3</w:t>
      </w:r>
      <w:r w:rsidR="00281F97">
        <w:rPr>
          <w:rFonts w:ascii="Times New Roman" w:hAnsi="Times New Roman" w:cs="Times New Roman"/>
          <w:sz w:val="24"/>
          <w:szCs w:val="24"/>
        </w:rPr>
        <w:t>22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 Dwellings with Associated Access, </w:t>
      </w:r>
      <w:r w:rsidR="00281F97">
        <w:rPr>
          <w:rFonts w:ascii="Times New Roman" w:hAnsi="Times New Roman" w:cs="Times New Roman"/>
          <w:sz w:val="24"/>
          <w:szCs w:val="24"/>
        </w:rPr>
        <w:t>o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pen /pace, Landscaping, Associated </w:t>
      </w:r>
      <w:r w:rsidR="00281F97">
        <w:rPr>
          <w:rFonts w:ascii="Times New Roman" w:hAnsi="Times New Roman" w:cs="Times New Roman"/>
          <w:sz w:val="24"/>
          <w:szCs w:val="24"/>
        </w:rPr>
        <w:t>W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orks - increasing </w:t>
      </w:r>
      <w:r w:rsidR="00281F97">
        <w:rPr>
          <w:rFonts w:ascii="Times New Roman" w:hAnsi="Times New Roman" w:cs="Times New Roman"/>
          <w:sz w:val="24"/>
          <w:szCs w:val="24"/>
        </w:rPr>
        <w:t>h</w:t>
      </w:r>
      <w:r w:rsidR="00281F97" w:rsidRPr="00281F97">
        <w:rPr>
          <w:rFonts w:ascii="Times New Roman" w:hAnsi="Times New Roman" w:cs="Times New Roman"/>
          <w:sz w:val="24"/>
          <w:szCs w:val="24"/>
        </w:rPr>
        <w:t>eight o</w:t>
      </w:r>
      <w:r w:rsidR="00281F97">
        <w:rPr>
          <w:rFonts w:ascii="Times New Roman" w:hAnsi="Times New Roman" w:cs="Times New Roman"/>
          <w:sz w:val="24"/>
          <w:szCs w:val="24"/>
        </w:rPr>
        <w:t>f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 </w:t>
      </w:r>
      <w:r w:rsidR="00281F97">
        <w:rPr>
          <w:rFonts w:ascii="Times New Roman" w:hAnsi="Times New Roman" w:cs="Times New Roman"/>
          <w:sz w:val="24"/>
          <w:szCs w:val="24"/>
        </w:rPr>
        <w:t>b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und to NDR </w:t>
      </w:r>
      <w:r w:rsidR="00281F97">
        <w:rPr>
          <w:rFonts w:ascii="Times New Roman" w:hAnsi="Times New Roman" w:cs="Times New Roman"/>
          <w:sz w:val="24"/>
          <w:szCs w:val="24"/>
        </w:rPr>
        <w:t xml:space="preserve">at </w:t>
      </w:r>
      <w:r w:rsidR="00281F97" w:rsidRPr="00281F97">
        <w:rPr>
          <w:rFonts w:ascii="Times New Roman" w:hAnsi="Times New Roman" w:cs="Times New Roman"/>
          <w:sz w:val="24"/>
          <w:szCs w:val="24"/>
        </w:rPr>
        <w:t>Land o</w:t>
      </w:r>
      <w:r w:rsidR="00281F97">
        <w:rPr>
          <w:rFonts w:ascii="Times New Roman" w:hAnsi="Times New Roman" w:cs="Times New Roman"/>
          <w:sz w:val="24"/>
          <w:szCs w:val="24"/>
        </w:rPr>
        <w:t>ff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 </w:t>
      </w:r>
      <w:r w:rsidR="00281F97">
        <w:rPr>
          <w:rFonts w:ascii="Times New Roman" w:hAnsi="Times New Roman" w:cs="Times New Roman"/>
          <w:sz w:val="24"/>
          <w:szCs w:val="24"/>
        </w:rPr>
        <w:t>G</w:t>
      </w:r>
      <w:r w:rsidR="00281F97" w:rsidRPr="00281F97">
        <w:rPr>
          <w:rFonts w:ascii="Times New Roman" w:hAnsi="Times New Roman" w:cs="Times New Roman"/>
          <w:sz w:val="24"/>
          <w:szCs w:val="24"/>
        </w:rPr>
        <w:t xml:space="preserve">reen Lane </w:t>
      </w:r>
      <w:r w:rsidR="00551F6B">
        <w:rPr>
          <w:rFonts w:ascii="Times New Roman" w:hAnsi="Times New Roman" w:cs="Times New Roman"/>
          <w:sz w:val="24"/>
          <w:szCs w:val="24"/>
        </w:rPr>
        <w:t>West,</w:t>
      </w:r>
      <w:r w:rsidR="00281F97">
        <w:rPr>
          <w:rFonts w:ascii="Times New Roman" w:hAnsi="Times New Roman" w:cs="Times New Roman"/>
          <w:sz w:val="24"/>
          <w:szCs w:val="24"/>
        </w:rPr>
        <w:t xml:space="preserve"> </w:t>
      </w:r>
      <w:r w:rsidR="00281F97" w:rsidRPr="00281F97">
        <w:rPr>
          <w:rFonts w:ascii="Times New Roman" w:hAnsi="Times New Roman" w:cs="Times New Roman"/>
          <w:sz w:val="24"/>
          <w:szCs w:val="24"/>
        </w:rPr>
        <w:t>Rackheath</w:t>
      </w:r>
    </w:p>
    <w:p w14:paraId="785A0CAF" w14:textId="2BE7A62C" w:rsidR="00CC1744" w:rsidRDefault="00D7254A" w:rsidP="00D725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CC1744">
        <w:rPr>
          <w:rFonts w:ascii="Times New Roman" w:hAnsi="Times New Roman" w:cs="Times New Roman"/>
          <w:sz w:val="24"/>
          <w:szCs w:val="24"/>
        </w:rPr>
        <w:t xml:space="preserve">the variations and how this corresponded to the recommendations made under the previous consultation. </w:t>
      </w:r>
      <w:bookmarkStart w:id="0" w:name="_Hlk517993885"/>
      <w:r w:rsidR="00CC1744">
        <w:rPr>
          <w:rFonts w:ascii="Times New Roman" w:hAnsi="Times New Roman" w:cs="Times New Roman"/>
          <w:sz w:val="24"/>
          <w:szCs w:val="24"/>
        </w:rPr>
        <w:t>Members were pleased to note that the following matters had been addressed</w:t>
      </w:r>
      <w:r w:rsidR="00134392">
        <w:rPr>
          <w:rFonts w:ascii="Times New Roman" w:hAnsi="Times New Roman" w:cs="Times New Roman"/>
          <w:sz w:val="24"/>
          <w:szCs w:val="24"/>
        </w:rPr>
        <w:t xml:space="preserve"> by provision of</w:t>
      </w:r>
      <w:r w:rsidR="00CC1744">
        <w:rPr>
          <w:rFonts w:ascii="Times New Roman" w:hAnsi="Times New Roman" w:cs="Times New Roman"/>
          <w:sz w:val="24"/>
          <w:szCs w:val="24"/>
        </w:rPr>
        <w:t>;</w:t>
      </w:r>
    </w:p>
    <w:p w14:paraId="289E3BE8" w14:textId="77777777" w:rsidR="00CC1744" w:rsidRDefault="00CC1744" w:rsidP="00CC17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Newman Road Woods</w:t>
      </w:r>
    </w:p>
    <w:p w14:paraId="49C62FA2" w14:textId="16337431" w:rsidR="00CC1744" w:rsidRDefault="00CC1744" w:rsidP="00CC17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cycleway </w:t>
      </w:r>
      <w:r w:rsidR="0013439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connect the entire frontage of the site along Green Lane West</w:t>
      </w:r>
    </w:p>
    <w:p w14:paraId="7DC01F01" w14:textId="312FC52B" w:rsidR="00CC1744" w:rsidRDefault="00CC1744" w:rsidP="00CC17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72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elican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 controlled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crossing would be provided on Green Lane West as required by Policy TRA2 of the Neighbourhood Plan</w:t>
      </w:r>
    </w:p>
    <w:p w14:paraId="0990110E" w14:textId="1D21FA15" w:rsidR="009972FA" w:rsidRDefault="009972FA" w:rsidP="00CC17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link to new bus stop and an upgrade to the existing bus stop</w:t>
      </w:r>
    </w:p>
    <w:p w14:paraId="3CD715EF" w14:textId="77777777" w:rsidR="009972FA" w:rsidRDefault="009972FA" w:rsidP="00CC17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 link to Sole and Heel PH roundabout to be upgraded to pedestrian refuse etc</w:t>
      </w:r>
    </w:p>
    <w:p w14:paraId="73119BE0" w14:textId="77777777" w:rsidR="002B7CEC" w:rsidRDefault="009972FA" w:rsidP="002B7C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Drainage basin amended</w:t>
      </w:r>
    </w:p>
    <w:p w14:paraId="339905F0" w14:textId="1BD866D7" w:rsidR="002B7CEC" w:rsidRDefault="002B7CEC" w:rsidP="0013439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outstanding m</w:t>
      </w:r>
      <w:r w:rsidRPr="002B7CEC">
        <w:rPr>
          <w:rFonts w:ascii="Times New Roman" w:hAnsi="Times New Roman" w:cs="Times New Roman"/>
          <w:sz w:val="24"/>
          <w:szCs w:val="24"/>
        </w:rPr>
        <w:t>atters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39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FA5BBB">
        <w:rPr>
          <w:rFonts w:ascii="Times New Roman" w:hAnsi="Times New Roman" w:cs="Times New Roman"/>
          <w:sz w:val="24"/>
          <w:szCs w:val="24"/>
        </w:rPr>
        <w:t>followed up</w:t>
      </w:r>
    </w:p>
    <w:p w14:paraId="322EBBF7" w14:textId="77777777" w:rsidR="002B7CEC" w:rsidRDefault="002B7CEC" w:rsidP="002B7C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a village sign on the boundary of the site near the NDR roundabout on Salhouse Rd</w:t>
      </w:r>
    </w:p>
    <w:p w14:paraId="66941AE2" w14:textId="1CDA8BE9" w:rsidR="0060595B" w:rsidRDefault="002B7CEC" w:rsidP="002B7CE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the concern of the NHS that this development along with others planned in Rackheath will impact </w:t>
      </w:r>
      <w:r w:rsidR="00134392">
        <w:rPr>
          <w:rFonts w:ascii="Times New Roman" w:hAnsi="Times New Roman" w:cs="Times New Roman"/>
          <w:sz w:val="24"/>
          <w:szCs w:val="24"/>
        </w:rPr>
        <w:t xml:space="preserve">greatly </w:t>
      </w:r>
      <w:r>
        <w:rPr>
          <w:rFonts w:ascii="Times New Roman" w:hAnsi="Times New Roman" w:cs="Times New Roman"/>
          <w:sz w:val="24"/>
          <w:szCs w:val="24"/>
        </w:rPr>
        <w:t>on the local provision of NHS services and that provision should be made to</w:t>
      </w:r>
      <w:r w:rsidR="00134392">
        <w:rPr>
          <w:rFonts w:ascii="Times New Roman" w:hAnsi="Times New Roman" w:cs="Times New Roman"/>
          <w:sz w:val="24"/>
          <w:szCs w:val="24"/>
        </w:rPr>
        <w:t xml:space="preserve"> meet the growing need.  </w:t>
      </w:r>
      <w:bookmarkStart w:id="1" w:name="_GoBack"/>
      <w:bookmarkEnd w:id="1"/>
    </w:p>
    <w:p w14:paraId="7D537C92" w14:textId="462EDB1E" w:rsidR="00FA5BBB" w:rsidRPr="00FA5BBB" w:rsidRDefault="00FA5BBB" w:rsidP="00FA5B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A5BBB">
        <w:rPr>
          <w:rFonts w:ascii="Times New Roman" w:hAnsi="Times New Roman" w:cs="Times New Roman"/>
          <w:sz w:val="24"/>
          <w:szCs w:val="24"/>
        </w:rPr>
        <w:t xml:space="preserve">eed to gain more information </w:t>
      </w:r>
      <w:r>
        <w:rPr>
          <w:rFonts w:ascii="Times New Roman" w:hAnsi="Times New Roman" w:cs="Times New Roman"/>
          <w:sz w:val="24"/>
          <w:szCs w:val="24"/>
        </w:rPr>
        <w:t>about the a</w:t>
      </w:r>
      <w:r w:rsidRPr="00FA5BBB">
        <w:rPr>
          <w:rFonts w:ascii="Times New Roman" w:hAnsi="Times New Roman" w:cs="Times New Roman"/>
          <w:sz w:val="24"/>
          <w:szCs w:val="24"/>
        </w:rPr>
        <w:t>mendment to the drainage basin and understanding regarding the changes, particularly with liability and design</w:t>
      </w:r>
    </w:p>
    <w:p w14:paraId="06DED7E4" w14:textId="65DDDD89" w:rsidR="00FA5BBB" w:rsidRPr="00FA5BBB" w:rsidRDefault="00FA5BBB" w:rsidP="00FA5B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A5BBB">
        <w:rPr>
          <w:rFonts w:ascii="Times New Roman" w:hAnsi="Times New Roman" w:cs="Times New Roman"/>
          <w:sz w:val="24"/>
          <w:szCs w:val="24"/>
        </w:rPr>
        <w:t xml:space="preserve">ighlight changes to Annie </w:t>
      </w:r>
      <w:r>
        <w:rPr>
          <w:rFonts w:ascii="Times New Roman" w:hAnsi="Times New Roman" w:cs="Times New Roman"/>
          <w:sz w:val="24"/>
          <w:szCs w:val="24"/>
        </w:rPr>
        <w:t xml:space="preserve">Sommazzi </w:t>
      </w:r>
      <w:r w:rsidRPr="00FA5BBB">
        <w:rPr>
          <w:rFonts w:ascii="Times New Roman" w:hAnsi="Times New Roman" w:cs="Times New Roman"/>
          <w:sz w:val="24"/>
          <w:szCs w:val="24"/>
        </w:rPr>
        <w:t>at BDC re</w:t>
      </w:r>
      <w:r>
        <w:rPr>
          <w:rFonts w:ascii="Times New Roman" w:hAnsi="Times New Roman" w:cs="Times New Roman"/>
          <w:sz w:val="24"/>
          <w:szCs w:val="24"/>
        </w:rPr>
        <w:t>garding the</w:t>
      </w:r>
      <w:r w:rsidRPr="00FA5BBB">
        <w:rPr>
          <w:rFonts w:ascii="Times New Roman" w:hAnsi="Times New Roman" w:cs="Times New Roman"/>
          <w:sz w:val="24"/>
          <w:szCs w:val="24"/>
        </w:rPr>
        <w:t xml:space="preserve"> inclusion in the Newman Road Woods project</w:t>
      </w:r>
    </w:p>
    <w:p w14:paraId="07361C27" w14:textId="035358CA" w:rsidR="00FA5BBB" w:rsidRPr="002B7CEC" w:rsidRDefault="00FA5BBB" w:rsidP="00FA5B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A5BBB">
        <w:rPr>
          <w:rFonts w:ascii="Times New Roman" w:hAnsi="Times New Roman" w:cs="Times New Roman"/>
          <w:sz w:val="24"/>
          <w:szCs w:val="24"/>
        </w:rPr>
        <w:t>equest Cycleway along Salhouse Rd to NDR to be carried out the start of the development/early phasing as much needed.</w:t>
      </w:r>
    </w:p>
    <w:bookmarkEnd w:id="0"/>
    <w:p w14:paraId="43193377" w14:textId="77777777" w:rsidR="00C225F2" w:rsidRDefault="00281F97" w:rsidP="00D7254A">
      <w:pPr>
        <w:pStyle w:val="ListParagraph"/>
        <w:numPr>
          <w:ilvl w:val="0"/>
          <w:numId w:val="16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20180961: Single Storey Rear/Side Extension at 17 Canfor Lane, Rackheath</w:t>
      </w:r>
    </w:p>
    <w:p w14:paraId="7F4FC87F" w14:textId="035A0DF6" w:rsidR="00281F97" w:rsidRDefault="00C225F2" w:rsidP="00D725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objections were raised</w:t>
      </w:r>
      <w:r w:rsidR="0028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F907A" w14:textId="5BD6627D" w:rsidR="00857454" w:rsidRDefault="00857454" w:rsidP="00D7254A">
      <w:pPr>
        <w:pStyle w:val="ListParagraph"/>
        <w:numPr>
          <w:ilvl w:val="0"/>
          <w:numId w:val="16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20180814;</w:t>
      </w:r>
      <w:r w:rsidR="00FE2945">
        <w:rPr>
          <w:rFonts w:ascii="Times New Roman" w:hAnsi="Times New Roman" w:cs="Times New Roman"/>
          <w:sz w:val="24"/>
          <w:szCs w:val="24"/>
        </w:rPr>
        <w:t xml:space="preserve"> Installation of Solar Equipment on South Facing Roof Slope at 2 Bunkell Rd</w:t>
      </w:r>
    </w:p>
    <w:p w14:paraId="4A8D4EB8" w14:textId="2886D081" w:rsidR="00C225F2" w:rsidRDefault="00C225F2" w:rsidP="00D725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Objections were raised</w:t>
      </w:r>
    </w:p>
    <w:p w14:paraId="7A70EB95" w14:textId="77777777" w:rsidR="00656C97" w:rsidRPr="0060595B" w:rsidRDefault="00656C97" w:rsidP="00033C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4778F" w14:textId="1A4FEC33" w:rsidR="00CB6CC7" w:rsidRPr="00C225F2" w:rsidRDefault="0060595B" w:rsidP="0060595B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25F2">
        <w:rPr>
          <w:rFonts w:ascii="Times New Roman" w:hAnsi="Times New Roman" w:cs="Times New Roman"/>
          <w:b/>
          <w:sz w:val="24"/>
          <w:szCs w:val="24"/>
        </w:rPr>
        <w:t>I</w:t>
      </w:r>
      <w:r w:rsidR="00692613" w:rsidRPr="0060595B">
        <w:rPr>
          <w:rFonts w:ascii="Times New Roman" w:hAnsi="Times New Roman" w:cs="Times New Roman"/>
          <w:b/>
          <w:sz w:val="24"/>
          <w:szCs w:val="24"/>
        </w:rPr>
        <w:t xml:space="preserve">nformation </w:t>
      </w:r>
      <w:r w:rsidR="009977C6" w:rsidRPr="0060595B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692613" w:rsidRPr="0060595B">
        <w:rPr>
          <w:rFonts w:ascii="Times New Roman" w:hAnsi="Times New Roman" w:cs="Times New Roman"/>
          <w:b/>
          <w:sz w:val="24"/>
          <w:szCs w:val="24"/>
        </w:rPr>
        <w:t xml:space="preserve">decisions, appeals &amp; </w:t>
      </w:r>
      <w:r w:rsidR="001537E7" w:rsidRPr="0060595B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692613" w:rsidRPr="0060595B">
        <w:rPr>
          <w:rFonts w:ascii="Times New Roman" w:hAnsi="Times New Roman" w:cs="Times New Roman"/>
          <w:b/>
          <w:sz w:val="24"/>
          <w:szCs w:val="24"/>
        </w:rPr>
        <w:t>other planning matters</w:t>
      </w:r>
      <w:r w:rsidR="00E14AAE" w:rsidRPr="00605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05B3F2" w14:textId="77777777" w:rsidR="00134392" w:rsidRDefault="00C225F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5F2">
        <w:rPr>
          <w:rFonts w:ascii="Times New Roman" w:hAnsi="Times New Roman" w:cs="Times New Roman"/>
          <w:sz w:val="24"/>
          <w:szCs w:val="24"/>
        </w:rPr>
        <w:t>The Clerk gave an update on recent decisions on Planning Applications which included:</w:t>
      </w:r>
    </w:p>
    <w:p w14:paraId="43098BF8" w14:textId="489E3B01" w:rsidR="00134392" w:rsidRDefault="0013439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20180826: Variations and extensions to houses at land off Salhouse Rd- Approved</w:t>
      </w:r>
      <w:r w:rsidR="0059053D">
        <w:rPr>
          <w:rFonts w:ascii="Times New Roman" w:hAnsi="Times New Roman" w:cs="Times New Roman"/>
          <w:sz w:val="24"/>
          <w:szCs w:val="24"/>
        </w:rPr>
        <w:t>.</w:t>
      </w:r>
    </w:p>
    <w:p w14:paraId="6C5F0D00" w14:textId="5A534C2D" w:rsidR="00134392" w:rsidRDefault="0013439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20180707: Variation to plans for site at land off Salhouse Rd- Approved</w:t>
      </w:r>
      <w:r w:rsidR="0059053D">
        <w:rPr>
          <w:rFonts w:ascii="Times New Roman" w:hAnsi="Times New Roman" w:cs="Times New Roman"/>
          <w:sz w:val="24"/>
          <w:szCs w:val="24"/>
        </w:rPr>
        <w:t>.</w:t>
      </w:r>
    </w:p>
    <w:p w14:paraId="7DA50756" w14:textId="794A7B56" w:rsidR="00134392" w:rsidRDefault="0013439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20180439: Single storey side and rear extension at 8 Bernard Close- Approved</w:t>
      </w:r>
      <w:r w:rsidR="0059053D">
        <w:rPr>
          <w:rFonts w:ascii="Times New Roman" w:hAnsi="Times New Roman" w:cs="Times New Roman"/>
          <w:sz w:val="24"/>
          <w:szCs w:val="24"/>
        </w:rPr>
        <w:t>.</w:t>
      </w:r>
    </w:p>
    <w:p w14:paraId="3CD6CB84" w14:textId="0E77E532" w:rsidR="0059053D" w:rsidRDefault="0059053D" w:rsidP="005905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20180371: 1</w:t>
      </w:r>
      <w:r w:rsidRPr="005905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office extension at Shred Station, Wendover Rd- Approved with conditions regarding improving on site car parking</w:t>
      </w:r>
    </w:p>
    <w:p w14:paraId="055E17BF" w14:textId="125E0AF3" w:rsidR="0059053D" w:rsidRDefault="0059053D" w:rsidP="005905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20180307: 2 storey side extension at 5 Wilde Rd- Approved</w:t>
      </w:r>
    </w:p>
    <w:p w14:paraId="171C3F2F" w14:textId="22FCB40F" w:rsidR="00134392" w:rsidRDefault="0013439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20180254: Change of use from open storage to car sales at Ramirez Rd</w:t>
      </w:r>
      <w:r w:rsidR="00590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13CA02B5" w14:textId="77777777" w:rsidR="0059053D" w:rsidRDefault="0013439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20180270: </w:t>
      </w:r>
      <w:r w:rsidR="0059053D">
        <w:rPr>
          <w:rFonts w:ascii="Times New Roman" w:hAnsi="Times New Roman" w:cs="Times New Roman"/>
          <w:sz w:val="24"/>
          <w:szCs w:val="24"/>
        </w:rPr>
        <w:t>Single storey extension at 9 Salhouse Rd- Approved.</w:t>
      </w:r>
    </w:p>
    <w:p w14:paraId="0FF7A298" w14:textId="5F199946" w:rsidR="00134392" w:rsidRDefault="0059053D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20180336: Side extension sun room at Church Barn, Swash Lane- Approved</w:t>
      </w:r>
      <w:r w:rsidR="001343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0E2A" w14:textId="175A7C45" w:rsidR="00C225F2" w:rsidRDefault="00C225F2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C49532" w14:textId="5CEC5CD3" w:rsidR="00D7254A" w:rsidRDefault="00D7254A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on 23</w:t>
      </w:r>
      <w:r w:rsidRPr="00D725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July to invite Ben Burgess</w:t>
      </w:r>
      <w:r w:rsidR="00FA5B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Planning</w:t>
      </w:r>
      <w:r w:rsidR="00FA5B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BB">
        <w:rPr>
          <w:rFonts w:ascii="Times New Roman" w:hAnsi="Times New Roman" w:cs="Times New Roman"/>
          <w:sz w:val="24"/>
          <w:szCs w:val="24"/>
        </w:rPr>
        <w:t xml:space="preserve">Projects and Landscape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="00FA5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Broadland District Council to provide an update on planning matters. Meeting to discuss NP Project progress, review A</w:t>
      </w:r>
      <w:r w:rsidR="00FA5BBB">
        <w:rPr>
          <w:rFonts w:ascii="Times New Roman" w:hAnsi="Times New Roman" w:cs="Times New Roman"/>
          <w:sz w:val="24"/>
          <w:szCs w:val="24"/>
        </w:rPr>
        <w:t xml:space="preserve">ssets of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A5BBB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5BBB">
        <w:rPr>
          <w:rFonts w:ascii="Times New Roman" w:hAnsi="Times New Roman" w:cs="Times New Roman"/>
          <w:sz w:val="24"/>
          <w:szCs w:val="24"/>
        </w:rPr>
        <w:t>alue (ACV)</w:t>
      </w:r>
    </w:p>
    <w:p w14:paraId="1A1C19C3" w14:textId="43150DD4" w:rsidR="00FA5BBB" w:rsidRDefault="00FA5BBB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C05C81" w14:textId="6EAD7D50" w:rsidR="00FA5BBB" w:rsidRPr="00C225F2" w:rsidRDefault="00FA5BBB" w:rsidP="00D725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closed at 7.55pm</w:t>
      </w:r>
    </w:p>
    <w:sectPr w:rsidR="00FA5BBB" w:rsidRPr="00C22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D87"/>
    <w:multiLevelType w:val="hybridMultilevel"/>
    <w:tmpl w:val="EA44C8CA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FF520C"/>
    <w:multiLevelType w:val="hybridMultilevel"/>
    <w:tmpl w:val="4588C706"/>
    <w:lvl w:ilvl="0" w:tplc="9C96A5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7B7980"/>
    <w:multiLevelType w:val="hybridMultilevel"/>
    <w:tmpl w:val="024A2AE2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969DA"/>
    <w:multiLevelType w:val="hybridMultilevel"/>
    <w:tmpl w:val="88A48CE4"/>
    <w:lvl w:ilvl="0" w:tplc="3E2EDFA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D1160D"/>
    <w:multiLevelType w:val="hybridMultilevel"/>
    <w:tmpl w:val="69E0569C"/>
    <w:lvl w:ilvl="0" w:tplc="3E2EDFA0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4C0E1D"/>
    <w:multiLevelType w:val="hybridMultilevel"/>
    <w:tmpl w:val="78A23C8E"/>
    <w:lvl w:ilvl="0" w:tplc="84FAF41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47D1C"/>
    <w:multiLevelType w:val="hybridMultilevel"/>
    <w:tmpl w:val="D478A6BC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325184"/>
    <w:multiLevelType w:val="hybridMultilevel"/>
    <w:tmpl w:val="BA6684C4"/>
    <w:lvl w:ilvl="0" w:tplc="74A201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425FB"/>
    <w:multiLevelType w:val="hybridMultilevel"/>
    <w:tmpl w:val="9DE4C1AA"/>
    <w:lvl w:ilvl="0" w:tplc="32E4B31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84981"/>
    <w:multiLevelType w:val="hybridMultilevel"/>
    <w:tmpl w:val="3FC4941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C11AE1"/>
    <w:multiLevelType w:val="hybridMultilevel"/>
    <w:tmpl w:val="99DE5028"/>
    <w:lvl w:ilvl="0" w:tplc="F8207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F181B"/>
    <w:multiLevelType w:val="hybridMultilevel"/>
    <w:tmpl w:val="17B86BB4"/>
    <w:lvl w:ilvl="0" w:tplc="A312982A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0D41AC2"/>
    <w:multiLevelType w:val="hybridMultilevel"/>
    <w:tmpl w:val="519084C8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CC696C"/>
    <w:multiLevelType w:val="hybridMultilevel"/>
    <w:tmpl w:val="D28E2154"/>
    <w:lvl w:ilvl="0" w:tplc="4FBE9F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77A308C"/>
    <w:multiLevelType w:val="hybridMultilevel"/>
    <w:tmpl w:val="CF522400"/>
    <w:lvl w:ilvl="0" w:tplc="6EE00662">
      <w:start w:val="1"/>
      <w:numFmt w:val="lowerRoman"/>
      <w:lvlText w:val="%1)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4A068A"/>
    <w:multiLevelType w:val="hybridMultilevel"/>
    <w:tmpl w:val="27207F7A"/>
    <w:lvl w:ilvl="0" w:tplc="CC4C34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5535510"/>
    <w:multiLevelType w:val="hybridMultilevel"/>
    <w:tmpl w:val="0B84355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16"/>
    <w:rsid w:val="00013514"/>
    <w:rsid w:val="00025185"/>
    <w:rsid w:val="00033C68"/>
    <w:rsid w:val="000419D7"/>
    <w:rsid w:val="00081933"/>
    <w:rsid w:val="000D05A1"/>
    <w:rsid w:val="00131A71"/>
    <w:rsid w:val="00134392"/>
    <w:rsid w:val="001419AA"/>
    <w:rsid w:val="001537E7"/>
    <w:rsid w:val="00171EF4"/>
    <w:rsid w:val="00182BB4"/>
    <w:rsid w:val="00186A1C"/>
    <w:rsid w:val="00191038"/>
    <w:rsid w:val="001A478F"/>
    <w:rsid w:val="00203FED"/>
    <w:rsid w:val="00205F42"/>
    <w:rsid w:val="00214DE5"/>
    <w:rsid w:val="0023382F"/>
    <w:rsid w:val="00257871"/>
    <w:rsid w:val="00281F97"/>
    <w:rsid w:val="00284396"/>
    <w:rsid w:val="002A0D05"/>
    <w:rsid w:val="002B7343"/>
    <w:rsid w:val="002B7CEC"/>
    <w:rsid w:val="002E4ABD"/>
    <w:rsid w:val="00301122"/>
    <w:rsid w:val="0030194A"/>
    <w:rsid w:val="00302181"/>
    <w:rsid w:val="00306122"/>
    <w:rsid w:val="00330911"/>
    <w:rsid w:val="00380D03"/>
    <w:rsid w:val="003A16E9"/>
    <w:rsid w:val="003A7269"/>
    <w:rsid w:val="003B20C4"/>
    <w:rsid w:val="003B534C"/>
    <w:rsid w:val="003B5FFB"/>
    <w:rsid w:val="003C3148"/>
    <w:rsid w:val="003F4993"/>
    <w:rsid w:val="0040048B"/>
    <w:rsid w:val="00413722"/>
    <w:rsid w:val="00414DBD"/>
    <w:rsid w:val="004426CE"/>
    <w:rsid w:val="00443CDD"/>
    <w:rsid w:val="00462EC6"/>
    <w:rsid w:val="00466C73"/>
    <w:rsid w:val="004712D0"/>
    <w:rsid w:val="00485F49"/>
    <w:rsid w:val="00492E12"/>
    <w:rsid w:val="004A70FB"/>
    <w:rsid w:val="004C722C"/>
    <w:rsid w:val="004D6783"/>
    <w:rsid w:val="0052279E"/>
    <w:rsid w:val="00535173"/>
    <w:rsid w:val="00551F6B"/>
    <w:rsid w:val="0057253D"/>
    <w:rsid w:val="00581316"/>
    <w:rsid w:val="0059053D"/>
    <w:rsid w:val="00595F38"/>
    <w:rsid w:val="005A06CA"/>
    <w:rsid w:val="005B0B87"/>
    <w:rsid w:val="005F0B34"/>
    <w:rsid w:val="0060595B"/>
    <w:rsid w:val="006163E1"/>
    <w:rsid w:val="0063665B"/>
    <w:rsid w:val="006502CB"/>
    <w:rsid w:val="00650DB5"/>
    <w:rsid w:val="0065278A"/>
    <w:rsid w:val="00656C97"/>
    <w:rsid w:val="00657E12"/>
    <w:rsid w:val="0066624E"/>
    <w:rsid w:val="00671DC0"/>
    <w:rsid w:val="00692613"/>
    <w:rsid w:val="006962EA"/>
    <w:rsid w:val="006B5E6E"/>
    <w:rsid w:val="006E113C"/>
    <w:rsid w:val="006F0B7D"/>
    <w:rsid w:val="0070244E"/>
    <w:rsid w:val="00712041"/>
    <w:rsid w:val="007772EC"/>
    <w:rsid w:val="00777B37"/>
    <w:rsid w:val="007855D9"/>
    <w:rsid w:val="007B1C41"/>
    <w:rsid w:val="007B5DCD"/>
    <w:rsid w:val="00814B54"/>
    <w:rsid w:val="008263B3"/>
    <w:rsid w:val="00835458"/>
    <w:rsid w:val="008557BA"/>
    <w:rsid w:val="00857454"/>
    <w:rsid w:val="0086431D"/>
    <w:rsid w:val="008B0DCF"/>
    <w:rsid w:val="008D2453"/>
    <w:rsid w:val="008E1BB1"/>
    <w:rsid w:val="009359F7"/>
    <w:rsid w:val="00957B97"/>
    <w:rsid w:val="00983E7D"/>
    <w:rsid w:val="009972FA"/>
    <w:rsid w:val="009977C6"/>
    <w:rsid w:val="009E5C63"/>
    <w:rsid w:val="009F05BA"/>
    <w:rsid w:val="00A33D01"/>
    <w:rsid w:val="00A427FB"/>
    <w:rsid w:val="00A433AA"/>
    <w:rsid w:val="00A50179"/>
    <w:rsid w:val="00A50796"/>
    <w:rsid w:val="00AD4017"/>
    <w:rsid w:val="00B10D24"/>
    <w:rsid w:val="00B14BE8"/>
    <w:rsid w:val="00B21CEF"/>
    <w:rsid w:val="00B70A78"/>
    <w:rsid w:val="00BB2D89"/>
    <w:rsid w:val="00BD0EA2"/>
    <w:rsid w:val="00BF72A4"/>
    <w:rsid w:val="00C0353C"/>
    <w:rsid w:val="00C1033A"/>
    <w:rsid w:val="00C16BA4"/>
    <w:rsid w:val="00C225F2"/>
    <w:rsid w:val="00C71B58"/>
    <w:rsid w:val="00C86DE6"/>
    <w:rsid w:val="00CB6CC7"/>
    <w:rsid w:val="00CC1744"/>
    <w:rsid w:val="00CC267D"/>
    <w:rsid w:val="00CC3184"/>
    <w:rsid w:val="00CF1168"/>
    <w:rsid w:val="00D118EF"/>
    <w:rsid w:val="00D208BB"/>
    <w:rsid w:val="00D31271"/>
    <w:rsid w:val="00D43C29"/>
    <w:rsid w:val="00D517BB"/>
    <w:rsid w:val="00D7254A"/>
    <w:rsid w:val="00D757B1"/>
    <w:rsid w:val="00D77E81"/>
    <w:rsid w:val="00D94B0F"/>
    <w:rsid w:val="00DE1F8A"/>
    <w:rsid w:val="00E14AAE"/>
    <w:rsid w:val="00E17BD4"/>
    <w:rsid w:val="00E2303E"/>
    <w:rsid w:val="00E52B64"/>
    <w:rsid w:val="00E83F0C"/>
    <w:rsid w:val="00EA2576"/>
    <w:rsid w:val="00EB7FC0"/>
    <w:rsid w:val="00EC7F7F"/>
    <w:rsid w:val="00F81AC9"/>
    <w:rsid w:val="00F9180B"/>
    <w:rsid w:val="00FA5BBB"/>
    <w:rsid w:val="00FA7F8D"/>
    <w:rsid w:val="00FB13BC"/>
    <w:rsid w:val="00FC6E39"/>
    <w:rsid w:val="00FD1029"/>
    <w:rsid w:val="00FD2F30"/>
    <w:rsid w:val="00FE2945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4D7E"/>
  <w15:chartTrackingRefBased/>
  <w15:docId w15:val="{4F1FF7C1-448E-46E1-B92B-B2F11325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B58"/>
    <w:rPr>
      <w:color w:val="0563C1"/>
      <w:u w:val="single"/>
    </w:rPr>
  </w:style>
  <w:style w:type="paragraph" w:styleId="NoSpacing">
    <w:name w:val="No Spacing"/>
    <w:uiPriority w:val="1"/>
    <w:qFormat/>
    <w:rsid w:val="00EB7F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dring</dc:creator>
  <cp:keywords/>
  <dc:description/>
  <cp:lastModifiedBy>diana dring</cp:lastModifiedBy>
  <cp:revision>6</cp:revision>
  <cp:lastPrinted>2018-05-16T18:39:00Z</cp:lastPrinted>
  <dcterms:created xsi:type="dcterms:W3CDTF">2018-06-26T07:18:00Z</dcterms:created>
  <dcterms:modified xsi:type="dcterms:W3CDTF">2018-06-28T23:24:00Z</dcterms:modified>
</cp:coreProperties>
</file>