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61" w:rsidRPr="00AA3866" w:rsidRDefault="009F1561">
      <w:pPr>
        <w:rPr>
          <w:b/>
          <w:color w:val="FF0000"/>
          <w:lang w:val="de-CH"/>
        </w:rPr>
      </w:pPr>
      <w:r w:rsidRPr="00AA3866">
        <w:rPr>
          <w:b/>
          <w:color w:val="FF0000"/>
          <w:lang w:val="de-CH"/>
        </w:rPr>
        <w:t>[</w:t>
      </w:r>
      <w:r w:rsidR="00AA3866" w:rsidRPr="00AA3866">
        <w:rPr>
          <w:b/>
          <w:color w:val="FF0000"/>
          <w:lang w:val="de-CH"/>
        </w:rPr>
        <w:t>Deutscher Text am Ende der Seite</w:t>
      </w:r>
      <w:r w:rsidRPr="00AA3866">
        <w:rPr>
          <w:b/>
          <w:color w:val="FF0000"/>
          <w:lang w:val="de-CH"/>
        </w:rPr>
        <w:t>]</w:t>
      </w:r>
    </w:p>
    <w:p w:rsidR="00D65D5F" w:rsidRPr="006169DA" w:rsidRDefault="00D47C7F">
      <w:pPr>
        <w:rPr>
          <w:i/>
        </w:rPr>
      </w:pPr>
      <w:r w:rsidRPr="006169DA">
        <w:rPr>
          <w:i/>
        </w:rPr>
        <w:t xml:space="preserve">Aux personnes concernées par de nouvelles décisions concernant une possible augmentation des valeurs </w:t>
      </w:r>
      <w:proofErr w:type="gramStart"/>
      <w:r w:rsidRPr="006169DA">
        <w:rPr>
          <w:i/>
        </w:rPr>
        <w:t>limites</w:t>
      </w:r>
      <w:proofErr w:type="gramEnd"/>
      <w:r w:rsidRPr="006169DA">
        <w:rPr>
          <w:i/>
        </w:rPr>
        <w:t xml:space="preserve"> d’exposition aux ondes électromagnétiques, voici quelques faits importants qu’il faut connaître.</w:t>
      </w:r>
    </w:p>
    <w:p w:rsidR="00496CFC" w:rsidRPr="00496CFC" w:rsidRDefault="00496CFC" w:rsidP="00496CFC">
      <w:pPr>
        <w:pStyle w:val="Paragraphedeliste"/>
        <w:numPr>
          <w:ilvl w:val="0"/>
          <w:numId w:val="1"/>
        </w:numPr>
        <w:spacing w:after="240"/>
        <w:ind w:left="760" w:hanging="357"/>
        <w:rPr>
          <w:b/>
        </w:rPr>
      </w:pPr>
      <w:r>
        <w:rPr>
          <w:b/>
        </w:rPr>
        <w:t>Document :</w:t>
      </w:r>
      <w:r w:rsidRPr="00D13643">
        <w:rPr>
          <w:b/>
        </w:rPr>
        <w:t xml:space="preserve"> </w:t>
      </w:r>
      <w:hyperlink r:id="rId5" w:history="1">
        <w:r>
          <w:rPr>
            <w:rStyle w:val="Lienhypertexte"/>
            <w:b/>
          </w:rPr>
          <w:t>1</w:t>
        </w:r>
        <w:r w:rsidRPr="00496CFC">
          <w:rPr>
            <w:rStyle w:val="Lienhypertexte"/>
            <w:b/>
          </w:rPr>
          <w:t>70 scientifiques d</w:t>
        </w:r>
        <w:r>
          <w:rPr>
            <w:rStyle w:val="Lienhypertexte"/>
            <w:b/>
          </w:rPr>
          <w:t>u</w:t>
        </w:r>
        <w:r w:rsidRPr="00496CFC">
          <w:rPr>
            <w:rStyle w:val="Lienhypertexte"/>
            <w:b/>
          </w:rPr>
          <w:t xml:space="preserve"> monde enti</w:t>
        </w:r>
        <w:r w:rsidR="00851CE2">
          <w:rPr>
            <w:rStyle w:val="Lienhypertexte"/>
            <w:b/>
          </w:rPr>
          <w:t>er demandent un moratoire sur le déploiement du</w:t>
        </w:r>
        <w:r w:rsidRPr="00496CFC">
          <w:rPr>
            <w:rStyle w:val="Lienhypertexte"/>
            <w:b/>
          </w:rPr>
          <w:t xml:space="preserve"> 5G</w:t>
        </w:r>
      </w:hyperlink>
    </w:p>
    <w:p w:rsidR="001003C6" w:rsidRDefault="001003C6" w:rsidP="0091394E">
      <w:pPr>
        <w:pStyle w:val="Paragraphedeliste"/>
        <w:numPr>
          <w:ilvl w:val="0"/>
          <w:numId w:val="1"/>
        </w:numPr>
        <w:spacing w:after="240"/>
        <w:ind w:left="760" w:hanging="357"/>
      </w:pPr>
      <w:r w:rsidRPr="00D13643">
        <w:rPr>
          <w:b/>
        </w:rPr>
        <w:t xml:space="preserve">Une mise en place de la </w:t>
      </w:r>
      <w:r w:rsidR="00D47C7F">
        <w:rPr>
          <w:b/>
        </w:rPr>
        <w:t xml:space="preserve">technologie dite </w:t>
      </w:r>
      <w:r w:rsidRPr="00D13643">
        <w:rPr>
          <w:b/>
        </w:rPr>
        <w:t xml:space="preserve">« 5G » va demander </w:t>
      </w:r>
      <w:r w:rsidR="009F11A7">
        <w:rPr>
          <w:b/>
        </w:rPr>
        <w:t>d</w:t>
      </w:r>
      <w:r w:rsidRPr="00D13643">
        <w:rPr>
          <w:b/>
        </w:rPr>
        <w:t>e</w:t>
      </w:r>
      <w:r w:rsidR="009F11A7">
        <w:rPr>
          <w:b/>
        </w:rPr>
        <w:t>s</w:t>
      </w:r>
      <w:r w:rsidRPr="00D13643">
        <w:rPr>
          <w:b/>
        </w:rPr>
        <w:t xml:space="preserve"> puissance</w:t>
      </w:r>
      <w:r w:rsidR="009F11A7">
        <w:rPr>
          <w:b/>
        </w:rPr>
        <w:t>s d’émissions</w:t>
      </w:r>
      <w:r w:rsidRPr="00D13643">
        <w:rPr>
          <w:b/>
        </w:rPr>
        <w:t xml:space="preserve"> plus grande</w:t>
      </w:r>
      <w:r w:rsidR="009F11A7">
        <w:rPr>
          <w:b/>
        </w:rPr>
        <w:t>s</w:t>
      </w:r>
      <w:r>
        <w:t xml:space="preserve">, à cause des fréquences utilisées (jusqu’à 70GHz) et de leur absorption dans l’atmosphère. Or cette « 5G » n’est pas nécessaire pour des raisons de télécommunication (la 4G est plus que suffisante), elle n’est nécessaire </w:t>
      </w:r>
      <w:r w:rsidR="00844212">
        <w:t>que pour permettre l’ « internet des objets » et les voitures à conduite automatique. Or ce ne son</w:t>
      </w:r>
      <w:r w:rsidR="00E67758">
        <w:t>t nullement des besoins vitaux.</w:t>
      </w:r>
    </w:p>
    <w:p w:rsidR="00800E2A" w:rsidRDefault="00800E2A" w:rsidP="0091394E">
      <w:pPr>
        <w:pStyle w:val="Paragraphedeliste"/>
        <w:numPr>
          <w:ilvl w:val="0"/>
          <w:numId w:val="1"/>
        </w:numPr>
        <w:spacing w:after="240"/>
        <w:ind w:left="760" w:hanging="357"/>
      </w:pPr>
      <w:r w:rsidRPr="00BB6D5B">
        <w:rPr>
          <w:b/>
        </w:rPr>
        <w:t>Les normes actuelles</w:t>
      </w:r>
      <w:r>
        <w:t xml:space="preserve"> concernant la pollution électromagnétique (électrosmog) ont été établies sur la </w:t>
      </w:r>
      <w:r w:rsidRPr="00D13643">
        <w:rPr>
          <w:b/>
        </w:rPr>
        <w:t>seule base des effets thermiques</w:t>
      </w:r>
      <w:r>
        <w:t xml:space="preserve"> dans l’organisme humain. Nous avons </w:t>
      </w:r>
      <w:r w:rsidR="00D13643">
        <w:t xml:space="preserve">une norme de </w:t>
      </w:r>
      <w:r>
        <w:t xml:space="preserve">4 à 6V/m en Suisse selon les lieux. Or des données scientifiques récentes prouvent que </w:t>
      </w:r>
      <w:r w:rsidRPr="00AA3866">
        <w:rPr>
          <w:b/>
        </w:rPr>
        <w:t>des effets biologiques néfastes</w:t>
      </w:r>
      <w:r>
        <w:t xml:space="preserve"> existent à</w:t>
      </w:r>
      <w:r w:rsidR="00D13643">
        <w:t xml:space="preserve"> des niveaux beaucoup plus bas.</w:t>
      </w:r>
    </w:p>
    <w:p w:rsidR="00496CFC" w:rsidRDefault="00800E2A" w:rsidP="0091394E">
      <w:pPr>
        <w:pStyle w:val="Paragraphedeliste"/>
        <w:numPr>
          <w:ilvl w:val="0"/>
          <w:numId w:val="1"/>
        </w:numPr>
        <w:spacing w:after="240"/>
        <w:ind w:left="760" w:hanging="357"/>
      </w:pPr>
      <w:r>
        <w:t xml:space="preserve">Le </w:t>
      </w:r>
      <w:r w:rsidRPr="00496CFC">
        <w:rPr>
          <w:b/>
        </w:rPr>
        <w:t>Conseil de l’Europe</w:t>
      </w:r>
      <w:r>
        <w:t xml:space="preserve"> </w:t>
      </w:r>
      <w:r w:rsidRPr="00496CFC">
        <w:rPr>
          <w:b/>
        </w:rPr>
        <w:t xml:space="preserve">dans sa </w:t>
      </w:r>
      <w:hyperlink r:id="rId6" w:history="1">
        <w:r w:rsidRPr="00496CFC">
          <w:rPr>
            <w:rStyle w:val="Lienhypertexte"/>
            <w:b/>
          </w:rPr>
          <w:t xml:space="preserve">résolution </w:t>
        </w:r>
        <w:r w:rsidR="00792567" w:rsidRPr="00496CFC">
          <w:rPr>
            <w:rStyle w:val="Lienhypertexte"/>
            <w:b/>
          </w:rPr>
          <w:t>n°</w:t>
        </w:r>
        <w:r w:rsidRPr="00496CFC">
          <w:rPr>
            <w:rStyle w:val="Lienhypertexte"/>
            <w:b/>
          </w:rPr>
          <w:t>1815 en 2011</w:t>
        </w:r>
      </w:hyperlink>
      <w:r>
        <w:t xml:space="preserve"> demande l’abaissement du seuil d’</w:t>
      </w:r>
      <w:r w:rsidR="002E2A69">
        <w:t xml:space="preserve">exposition maximal à </w:t>
      </w:r>
      <w:r w:rsidR="002E2A69" w:rsidRPr="00496CFC">
        <w:rPr>
          <w:b/>
        </w:rPr>
        <w:t>0.2V/m</w:t>
      </w:r>
      <w:r w:rsidR="002E2A69">
        <w:t xml:space="preserve">, donc </w:t>
      </w:r>
      <w:r w:rsidR="002E2A69" w:rsidRPr="00496CFC">
        <w:rPr>
          <w:b/>
        </w:rPr>
        <w:t>30 fois moins</w:t>
      </w:r>
      <w:r w:rsidR="002E2A69">
        <w:t xml:space="preserve"> qu’actuellement en Suisse.</w:t>
      </w:r>
    </w:p>
    <w:p w:rsidR="00800E2A" w:rsidRDefault="00800E2A" w:rsidP="0091394E">
      <w:pPr>
        <w:pStyle w:val="Paragraphedeliste"/>
        <w:numPr>
          <w:ilvl w:val="0"/>
          <w:numId w:val="1"/>
        </w:numPr>
        <w:spacing w:after="240"/>
        <w:ind w:left="760" w:hanging="357"/>
      </w:pPr>
      <w:r>
        <w:t xml:space="preserve">Le </w:t>
      </w:r>
      <w:hyperlink r:id="rId7" w:history="1">
        <w:r w:rsidRPr="00851CE2">
          <w:rPr>
            <w:rStyle w:val="Lienhypertexte"/>
            <w:b/>
          </w:rPr>
          <w:t xml:space="preserve">Dr. </w:t>
        </w:r>
        <w:proofErr w:type="spellStart"/>
        <w:r w:rsidRPr="00851CE2">
          <w:rPr>
            <w:rStyle w:val="Lienhypertexte"/>
            <w:b/>
          </w:rPr>
          <w:t>Belpomme</w:t>
        </w:r>
        <w:proofErr w:type="spellEnd"/>
        <w:r w:rsidRPr="00851CE2">
          <w:rPr>
            <w:rStyle w:val="Lienhypertexte"/>
            <w:b/>
          </w:rPr>
          <w:t xml:space="preserve"> à Paris</w:t>
        </w:r>
      </w:hyperlink>
      <w:r>
        <w:t xml:space="preserve"> a pu mettre en évidence une </w:t>
      </w:r>
      <w:r w:rsidRPr="00496CFC">
        <w:rPr>
          <w:b/>
        </w:rPr>
        <w:t xml:space="preserve">baisse </w:t>
      </w:r>
      <w:r w:rsidR="002A6DDA" w:rsidRPr="00496CFC">
        <w:rPr>
          <w:b/>
        </w:rPr>
        <w:t xml:space="preserve">inquiétante </w:t>
      </w:r>
      <w:r w:rsidRPr="00496CFC">
        <w:rPr>
          <w:b/>
        </w:rPr>
        <w:t>de l’irrigation sanguine</w:t>
      </w:r>
      <w:r>
        <w:t xml:space="preserve"> survenant dans </w:t>
      </w:r>
      <w:r w:rsidR="002A6DDA">
        <w:t>certaines parties du</w:t>
      </w:r>
      <w:r>
        <w:t xml:space="preserve"> cerveau de</w:t>
      </w:r>
      <w:r w:rsidR="002A6DDA">
        <w:t>s</w:t>
      </w:r>
      <w:r>
        <w:t xml:space="preserve"> personnes dites « </w:t>
      </w:r>
      <w:r w:rsidR="00E63038">
        <w:t>électrosensibles</w:t>
      </w:r>
      <w:r>
        <w:t xml:space="preserve"> » lorsqu’elles sont soumises à des rayonnements électromagnétiques. </w:t>
      </w:r>
    </w:p>
    <w:p w:rsidR="00800E2A" w:rsidRDefault="00800E2A" w:rsidP="0091394E">
      <w:pPr>
        <w:pStyle w:val="Paragraphedeliste"/>
        <w:numPr>
          <w:ilvl w:val="0"/>
          <w:numId w:val="1"/>
        </w:numPr>
        <w:spacing w:after="240"/>
        <w:ind w:left="760" w:hanging="357"/>
      </w:pPr>
      <w:r>
        <w:t xml:space="preserve">Le </w:t>
      </w:r>
      <w:proofErr w:type="spellStart"/>
      <w:r w:rsidRPr="00D13643">
        <w:rPr>
          <w:b/>
        </w:rPr>
        <w:t>WiFi</w:t>
      </w:r>
      <w:proofErr w:type="spellEnd"/>
      <w:r w:rsidRPr="00D13643">
        <w:rPr>
          <w:b/>
        </w:rPr>
        <w:t xml:space="preserve"> est maintenant interdit</w:t>
      </w:r>
      <w:r>
        <w:t xml:space="preserve"> dans les crèches en France, et </w:t>
      </w:r>
      <w:r w:rsidRPr="00D46B9D">
        <w:rPr>
          <w:b/>
        </w:rPr>
        <w:t>son usage est limité dan</w:t>
      </w:r>
      <w:r w:rsidR="00605570" w:rsidRPr="00D46B9D">
        <w:rPr>
          <w:b/>
        </w:rPr>
        <w:t>s les écoles</w:t>
      </w:r>
      <w:r w:rsidR="00605570">
        <w:t xml:space="preserve"> (loi « Abeille »), afin d’éviter les effets nocifs sur les jeunes enfants.</w:t>
      </w:r>
    </w:p>
    <w:p w:rsidR="00BB6D5B" w:rsidRDefault="00BB6D5B" w:rsidP="0091394E">
      <w:pPr>
        <w:pStyle w:val="Paragraphedeliste"/>
        <w:numPr>
          <w:ilvl w:val="0"/>
          <w:numId w:val="1"/>
        </w:numPr>
        <w:spacing w:after="240"/>
        <w:ind w:left="760" w:hanging="357"/>
      </w:pPr>
      <w:r w:rsidRPr="003D0355">
        <w:t>Une</w:t>
      </w:r>
      <w:r w:rsidRPr="00D13643">
        <w:rPr>
          <w:b/>
        </w:rPr>
        <w:t xml:space="preserve"> </w:t>
      </w:r>
      <w:hyperlink r:id="rId8" w:history="1">
        <w:r w:rsidRPr="007B63CA">
          <w:rPr>
            <w:rStyle w:val="Lienhypertexte"/>
            <w:b/>
          </w:rPr>
          <w:t>récente étude américaine</w:t>
        </w:r>
      </w:hyperlink>
      <w:r>
        <w:t xml:space="preserve"> menée par la NTP </w:t>
      </w:r>
      <w:r>
        <w:t xml:space="preserve">(National </w:t>
      </w:r>
      <w:proofErr w:type="spellStart"/>
      <w:r>
        <w:t>Toxicology</w:t>
      </w:r>
      <w:proofErr w:type="spellEnd"/>
      <w:r>
        <w:t xml:space="preserve"> Program) </w:t>
      </w:r>
      <w:r>
        <w:t>a montré que les ondes électromagnétiques caus</w:t>
      </w:r>
      <w:r>
        <w:t>aient</w:t>
      </w:r>
      <w:r>
        <w:t xml:space="preserve"> des tumeurs chez des rats.</w:t>
      </w:r>
    </w:p>
    <w:p w:rsidR="0097693A" w:rsidRDefault="00800E2A" w:rsidP="0091394E">
      <w:pPr>
        <w:pStyle w:val="Paragraphedeliste"/>
        <w:numPr>
          <w:ilvl w:val="0"/>
          <w:numId w:val="1"/>
        </w:numPr>
        <w:spacing w:after="240"/>
        <w:ind w:left="760" w:hanging="357"/>
      </w:pPr>
      <w:r w:rsidRPr="00D13643">
        <w:rPr>
          <w:b/>
        </w:rPr>
        <w:t>L’électrosensibilité est maintenant reconnue</w:t>
      </w:r>
      <w:r>
        <w:t xml:space="preserve"> dans certains pays, comme </w:t>
      </w:r>
      <w:r w:rsidRPr="00F96097">
        <w:rPr>
          <w:b/>
        </w:rPr>
        <w:t>l’Angleterre et la Suède</w:t>
      </w:r>
      <w:r>
        <w:t xml:space="preserve">. </w:t>
      </w:r>
      <w:r w:rsidR="001003C6">
        <w:t xml:space="preserve">Ces faits </w:t>
      </w:r>
      <w:r w:rsidR="009C3720">
        <w:t>sont</w:t>
      </w:r>
      <w:r w:rsidR="001003C6">
        <w:t xml:space="preserve"> maintenant connus, </w:t>
      </w:r>
      <w:r w:rsidR="00E9644A">
        <w:t xml:space="preserve">et </w:t>
      </w:r>
      <w:r w:rsidR="001003C6">
        <w:t xml:space="preserve">vouloir les ignorer et augmenter encore les seuils </w:t>
      </w:r>
      <w:r w:rsidR="00E63038">
        <w:t>d’émission</w:t>
      </w:r>
      <w:r w:rsidR="001003C6">
        <w:t xml:space="preserve"> </w:t>
      </w:r>
      <w:r w:rsidR="00E63038">
        <w:t>pourra donc être vu comme</w:t>
      </w:r>
      <w:r w:rsidR="001003C6">
        <w:t xml:space="preserve"> une </w:t>
      </w:r>
      <w:r w:rsidR="001003C6" w:rsidRPr="003D0355">
        <w:rPr>
          <w:b/>
        </w:rPr>
        <w:t xml:space="preserve">mise en danger </w:t>
      </w:r>
      <w:r w:rsidR="0097693A" w:rsidRPr="003D0355">
        <w:rPr>
          <w:b/>
        </w:rPr>
        <w:t xml:space="preserve">volontaire </w:t>
      </w:r>
      <w:r w:rsidR="001003C6" w:rsidRPr="003D0355">
        <w:rPr>
          <w:b/>
        </w:rPr>
        <w:t>de la population</w:t>
      </w:r>
      <w:r w:rsidR="001003C6">
        <w:t>, tout au moins une partie</w:t>
      </w:r>
      <w:r w:rsidR="0097693A">
        <w:t xml:space="preserve"> non négligeable</w:t>
      </w:r>
      <w:r w:rsidR="00DF37D4">
        <w:t xml:space="preserve"> de celle-ci</w:t>
      </w:r>
      <w:r w:rsidR="00E9644A">
        <w:t>.</w:t>
      </w:r>
    </w:p>
    <w:p w:rsidR="00D47C7F" w:rsidRDefault="0097693A" w:rsidP="00BB6D5B">
      <w:pPr>
        <w:pStyle w:val="Paragraphedeliste"/>
        <w:numPr>
          <w:ilvl w:val="0"/>
          <w:numId w:val="1"/>
        </w:numPr>
        <w:spacing w:after="240"/>
        <w:ind w:left="760" w:hanging="357"/>
      </w:pPr>
      <w:r>
        <w:t xml:space="preserve">Une fois qu’une personne est devenue électrosensible par </w:t>
      </w:r>
      <w:r w:rsidR="00AD4B86">
        <w:t xml:space="preserve">surexposition aux ondes, </w:t>
      </w:r>
      <w:r w:rsidR="00AD4B86" w:rsidRPr="005D4BFD">
        <w:rPr>
          <w:b/>
        </w:rPr>
        <w:t>son seuil de tolérance devient extrêmement bas, en dessous de 0.02V/m</w:t>
      </w:r>
      <w:r w:rsidR="00F62F89">
        <w:t>,</w:t>
      </w:r>
      <w:r w:rsidR="00AD4B86">
        <w:t xml:space="preserve"> </w:t>
      </w:r>
      <w:r w:rsidR="00F62F89">
        <w:t xml:space="preserve">donc </w:t>
      </w:r>
      <w:r w:rsidR="00F62F89" w:rsidRPr="00F62F89">
        <w:rPr>
          <w:b/>
        </w:rPr>
        <w:t>300 fois moin</w:t>
      </w:r>
      <w:r w:rsidR="00F62F89">
        <w:t xml:space="preserve">s que la norme suisse actuelle. </w:t>
      </w:r>
      <w:r w:rsidR="00AD4B86">
        <w:t xml:space="preserve">Et il n’existe à ce jour aucun moyen </w:t>
      </w:r>
      <w:r w:rsidR="00E9644A">
        <w:t xml:space="preserve">sûr </w:t>
      </w:r>
      <w:r w:rsidR="00AD4B86">
        <w:t>de so</w:t>
      </w:r>
      <w:r w:rsidR="000F2BDA">
        <w:t xml:space="preserve">igner cela, sauf en s’isolant </w:t>
      </w:r>
      <w:r w:rsidR="00F62F89">
        <w:t>totalement</w:t>
      </w:r>
      <w:r w:rsidR="000F2BDA">
        <w:t xml:space="preserve"> de toute perturba</w:t>
      </w:r>
      <w:r w:rsidR="00F62F89">
        <w:t>tion pendant un temps très long (des année</w:t>
      </w:r>
      <w:r w:rsidR="00305310">
        <w:t>s</w:t>
      </w:r>
      <w:r w:rsidR="00F62F89">
        <w:t>).</w:t>
      </w:r>
      <w:r w:rsidR="005D4BFD">
        <w:t xml:space="preserve"> </w:t>
      </w:r>
    </w:p>
    <w:p w:rsidR="00D13643" w:rsidRDefault="00800E2A" w:rsidP="00BB6D5B">
      <w:pPr>
        <w:pStyle w:val="Paragraphedeliste"/>
        <w:numPr>
          <w:ilvl w:val="0"/>
          <w:numId w:val="1"/>
        </w:numPr>
        <w:spacing w:after="240"/>
        <w:ind w:left="760" w:hanging="357"/>
      </w:pPr>
      <w:r w:rsidRPr="005D4BFD">
        <w:rPr>
          <w:b/>
        </w:rPr>
        <w:t xml:space="preserve">Augmenter les seuils </w:t>
      </w:r>
      <w:r w:rsidR="00BB6D5B" w:rsidRPr="005D4BFD">
        <w:rPr>
          <w:b/>
        </w:rPr>
        <w:t xml:space="preserve">d’émission </w:t>
      </w:r>
      <w:r w:rsidRPr="005D4BFD">
        <w:rPr>
          <w:b/>
        </w:rPr>
        <w:t>au lieu de les diminuer</w:t>
      </w:r>
      <w:r>
        <w:t xml:space="preserve"> </w:t>
      </w:r>
      <w:r w:rsidR="00E9644A">
        <w:t xml:space="preserve">va faire </w:t>
      </w:r>
      <w:r w:rsidR="00E9644A" w:rsidRPr="005D4BFD">
        <w:rPr>
          <w:b/>
        </w:rPr>
        <w:t xml:space="preserve">croître de manière </w:t>
      </w:r>
      <w:r w:rsidR="003D0355">
        <w:rPr>
          <w:b/>
        </w:rPr>
        <w:t>incontrôlée</w:t>
      </w:r>
      <w:r w:rsidR="00E9644A" w:rsidRPr="005D4BFD">
        <w:rPr>
          <w:b/>
        </w:rPr>
        <w:t xml:space="preserve"> </w:t>
      </w:r>
      <w:r w:rsidRPr="005D4BFD">
        <w:rPr>
          <w:b/>
        </w:rPr>
        <w:t>le nombre de cas d’électrosensibilité</w:t>
      </w:r>
      <w:r w:rsidR="001003C6">
        <w:t>. Il y a actuellement environ 5% d’électrosensibles, et une montée de ce taux à 20% par exemple rendra cette partie de la population inapte au travail vu qu’on a maintenant de la pollution électromagnétique quasiment partout, et les mettra de facto au chômage puis à l’aide sociale. Ou à l’AI lorsque l’él</w:t>
      </w:r>
      <w:r w:rsidR="00E9644A">
        <w:t>ectrosensibilité sera r</w:t>
      </w:r>
      <w:r w:rsidR="00305310">
        <w:t>econnue….</w:t>
      </w:r>
    </w:p>
    <w:p w:rsidR="00D47C7F" w:rsidRDefault="00305FE9" w:rsidP="00E63038">
      <w:pPr>
        <w:spacing w:after="240"/>
        <w:ind w:left="403"/>
      </w:pPr>
      <w:r>
        <w:t xml:space="preserve">Voici un </w:t>
      </w:r>
      <w:hyperlink r:id="rId9" w:history="1">
        <w:r w:rsidRPr="00305FE9">
          <w:rPr>
            <w:rStyle w:val="Lienhypertexte"/>
          </w:rPr>
          <w:t>lien direct</w:t>
        </w:r>
      </w:hyperlink>
      <w:r>
        <w:t xml:space="preserve"> sur </w:t>
      </w:r>
      <w:r w:rsidR="00F34B5E">
        <w:t>le reportage</w:t>
      </w:r>
      <w:r>
        <w:t xml:space="preserve"> « </w:t>
      </w:r>
      <w:r w:rsidRPr="00F34B5E">
        <w:rPr>
          <w:b/>
        </w:rPr>
        <w:t>Être connecté peut nuire gravement à la santé</w:t>
      </w:r>
      <w:r>
        <w:t> » de la</w:t>
      </w:r>
      <w:r w:rsidR="00F34B5E">
        <w:t xml:space="preserve"> RTS1 </w:t>
      </w:r>
      <w:r>
        <w:t>le 18 mai 2017, qui donne des informations objectives sur le sujet.</w:t>
      </w:r>
    </w:p>
    <w:p w:rsidR="00E81DAC" w:rsidRDefault="00E81DAC" w:rsidP="00E63038">
      <w:pPr>
        <w:spacing w:after="240"/>
        <w:ind w:left="403"/>
      </w:pPr>
      <w:r w:rsidRPr="00C21865">
        <w:rPr>
          <w:b/>
        </w:rPr>
        <w:t>Merci donc de tenir compte de cette grave problématique</w:t>
      </w:r>
      <w:r>
        <w:t xml:space="preserve"> lors de toute prise de décision future concernant l’exposition aux ondes électromagnétiques. L’impact sur la santé de la population suisse peut réellement être sérieux, à l’instar de ce qui s’est passé pour la fumée et l’amiante, considérées longtemps comme « sans danger avéré »</w:t>
      </w:r>
      <w:r w:rsidR="00DA370F">
        <w:t>.</w:t>
      </w:r>
      <w:r w:rsidR="00C21865">
        <w:t xml:space="preserve"> </w:t>
      </w:r>
    </w:p>
    <w:p w:rsidR="00997B57" w:rsidRDefault="00E81DAC" w:rsidP="00997B57">
      <w:pPr>
        <w:spacing w:after="240"/>
        <w:ind w:left="403"/>
      </w:pPr>
      <w:r>
        <w:t>Cordiales salutations</w:t>
      </w:r>
      <w:r w:rsidR="00305310">
        <w:t>,</w:t>
      </w:r>
    </w:p>
    <w:p w:rsidR="00305310" w:rsidRPr="00997B57" w:rsidRDefault="00997B57" w:rsidP="00997B57">
      <w:pPr>
        <w:spacing w:after="240"/>
        <w:ind w:left="403"/>
        <w:rPr>
          <w:i/>
        </w:rPr>
      </w:pPr>
      <w:r w:rsidRPr="00997B57">
        <w:rPr>
          <w:i/>
          <w:color w:val="FF0000"/>
        </w:rPr>
        <w:t>[</w:t>
      </w:r>
      <w:proofErr w:type="gramStart"/>
      <w:r w:rsidRPr="00997B57">
        <w:rPr>
          <w:i/>
          <w:color w:val="FF0000"/>
        </w:rPr>
        <w:t>nom</w:t>
      </w:r>
      <w:proofErr w:type="gramEnd"/>
      <w:r w:rsidRPr="00997B57">
        <w:rPr>
          <w:i/>
          <w:color w:val="FF0000"/>
        </w:rPr>
        <w:t xml:space="preserve"> et adresse]</w:t>
      </w:r>
      <w:r w:rsidR="00305310" w:rsidRPr="00997B57">
        <w:rPr>
          <w:i/>
        </w:rPr>
        <w:br w:type="page"/>
      </w:r>
    </w:p>
    <w:p w:rsidR="00305310" w:rsidRPr="00305310" w:rsidRDefault="00305310" w:rsidP="00305310">
      <w:pPr>
        <w:spacing w:after="240"/>
        <w:ind w:left="403"/>
        <w:rPr>
          <w:i/>
          <w:lang w:val="de-CH"/>
        </w:rPr>
      </w:pPr>
      <w:r w:rsidRPr="00305310">
        <w:rPr>
          <w:i/>
          <w:lang w:val="de-CH"/>
        </w:rPr>
        <w:lastRenderedPageBreak/>
        <w:t>Für diejenigen, die sich mit neuen Entscheidungen hinsichtlich einer möglichen Erhöhung der Expositionsgrenzwerte für elektromagnetische Wellen befassen, sind hier einige wichtige Fakten zu beachten.</w:t>
      </w:r>
    </w:p>
    <w:p w:rsidR="00851CE2" w:rsidRDefault="00851CE2" w:rsidP="00305310">
      <w:pPr>
        <w:spacing w:after="120"/>
        <w:ind w:left="403"/>
        <w:rPr>
          <w:lang w:val="de-CH"/>
        </w:rPr>
      </w:pPr>
      <w:r w:rsidRPr="00305310">
        <w:rPr>
          <w:lang w:val="de-CH"/>
        </w:rPr>
        <w:t xml:space="preserve">• </w:t>
      </w:r>
      <w:r w:rsidRPr="00851CE2">
        <w:rPr>
          <w:b/>
          <w:lang w:val="de-CH"/>
        </w:rPr>
        <w:t>Dokument</w:t>
      </w:r>
      <w:bookmarkStart w:id="0" w:name="_GoBack"/>
      <w:r w:rsidRPr="00851CE2">
        <w:rPr>
          <w:b/>
          <w:lang w:val="de-CH"/>
        </w:rPr>
        <w:t xml:space="preserve">: </w:t>
      </w:r>
      <w:hyperlink r:id="rId10" w:history="1">
        <w:r w:rsidRPr="00851CE2">
          <w:rPr>
            <w:rStyle w:val="Lienhypertexte"/>
            <w:b/>
            <w:lang w:val="de-CH"/>
          </w:rPr>
          <w:t>170 Wissenschaftler weltweit fordern ein Morato</w:t>
        </w:r>
        <w:r w:rsidRPr="00851CE2">
          <w:rPr>
            <w:rStyle w:val="Lienhypertexte"/>
            <w:b/>
            <w:lang w:val="de-CH"/>
          </w:rPr>
          <w:t>r</w:t>
        </w:r>
        <w:r w:rsidRPr="00851CE2">
          <w:rPr>
            <w:rStyle w:val="Lienhypertexte"/>
            <w:b/>
            <w:lang w:val="de-CH"/>
          </w:rPr>
          <w:t>ium für den Einsatz von "5G"</w:t>
        </w:r>
      </w:hyperlink>
      <w:bookmarkEnd w:id="0"/>
    </w:p>
    <w:p w:rsidR="00305310" w:rsidRDefault="00305310" w:rsidP="00305310">
      <w:pPr>
        <w:spacing w:after="120"/>
        <w:ind w:left="403"/>
        <w:rPr>
          <w:lang w:val="de-CH"/>
        </w:rPr>
      </w:pPr>
      <w:r w:rsidRPr="00305310">
        <w:rPr>
          <w:lang w:val="de-CH"/>
        </w:rPr>
        <w:t xml:space="preserve">• </w:t>
      </w:r>
      <w:r w:rsidRPr="00AA3866">
        <w:rPr>
          <w:b/>
          <w:lang w:val="de-CH"/>
        </w:rPr>
        <w:t>Die Implementierung der sogenannten "5G" -Technologie</w:t>
      </w:r>
      <w:r w:rsidRPr="00305310">
        <w:rPr>
          <w:lang w:val="de-CH"/>
        </w:rPr>
        <w:t xml:space="preserve"> erfordert aufgrund der verwendeten Frequenzen (bis zu 70 GHz) und ihrer Absorption in der Atmosphäre </w:t>
      </w:r>
      <w:r w:rsidRPr="00AA3866">
        <w:rPr>
          <w:b/>
          <w:lang w:val="de-CH"/>
        </w:rPr>
        <w:t>höhere Emissionsleistungen</w:t>
      </w:r>
      <w:r w:rsidRPr="00305310">
        <w:rPr>
          <w:lang w:val="de-CH"/>
        </w:rPr>
        <w:t>. Aber dieses "5G" ist aus Gründen der Telekommunikation nicht notwendig (das 4G ist mehr als genug), es ist nur notwendig, das "Internet der Dinge" und Autos mit automatischer Kontrolle zu erlauben. Aber sie sind kei</w:t>
      </w:r>
      <w:r>
        <w:rPr>
          <w:lang w:val="de-CH"/>
        </w:rPr>
        <w:t>ne lebenswichtigen Bedürfnisse.</w:t>
      </w:r>
    </w:p>
    <w:p w:rsidR="00305310" w:rsidRPr="00305310" w:rsidRDefault="00305310" w:rsidP="00305310">
      <w:pPr>
        <w:spacing w:after="120"/>
        <w:ind w:left="403"/>
        <w:rPr>
          <w:lang w:val="de-CH"/>
        </w:rPr>
      </w:pPr>
      <w:r w:rsidRPr="00305310">
        <w:rPr>
          <w:lang w:val="de-CH"/>
        </w:rPr>
        <w:t xml:space="preserve">• Die </w:t>
      </w:r>
      <w:r w:rsidRPr="00EF4CE6">
        <w:rPr>
          <w:b/>
          <w:lang w:val="de-CH"/>
        </w:rPr>
        <w:t>aktuellen Standards für Elektrosmog</w:t>
      </w:r>
      <w:r w:rsidRPr="00305310">
        <w:rPr>
          <w:lang w:val="de-CH"/>
        </w:rPr>
        <w:t xml:space="preserve"> wurden </w:t>
      </w:r>
      <w:r w:rsidRPr="00AA3866">
        <w:rPr>
          <w:b/>
          <w:lang w:val="de-CH"/>
        </w:rPr>
        <w:t>ausschließlich auf der Grundlage</w:t>
      </w:r>
      <w:r w:rsidRPr="00305310">
        <w:rPr>
          <w:lang w:val="de-CH"/>
        </w:rPr>
        <w:t xml:space="preserve"> </w:t>
      </w:r>
      <w:r w:rsidRPr="00AA3866">
        <w:rPr>
          <w:b/>
          <w:lang w:val="de-CH"/>
        </w:rPr>
        <w:t>thermischer Effekte</w:t>
      </w:r>
      <w:r w:rsidRPr="00305310">
        <w:rPr>
          <w:lang w:val="de-CH"/>
        </w:rPr>
        <w:t xml:space="preserve"> im menschlichen Körper festgelegt. Wir haben in der Schweiz je nach Standort einen Standard von 4 bis 6V/m. Jüngste wissenschaftliche Erkenntnisse zeigen, dass nachteilige </w:t>
      </w:r>
      <w:r w:rsidRPr="00AA3866">
        <w:rPr>
          <w:b/>
          <w:lang w:val="de-CH"/>
        </w:rPr>
        <w:t>biologische Wirkungen</w:t>
      </w:r>
      <w:r w:rsidRPr="00305310">
        <w:rPr>
          <w:lang w:val="de-CH"/>
        </w:rPr>
        <w:t xml:space="preserve"> auf viel niedrigeren Ebenen existieren.</w:t>
      </w:r>
    </w:p>
    <w:p w:rsidR="00305310" w:rsidRPr="00305310" w:rsidRDefault="00305310" w:rsidP="00AA3866">
      <w:pPr>
        <w:spacing w:after="120"/>
        <w:ind w:left="403"/>
        <w:rPr>
          <w:lang w:val="de-CH"/>
        </w:rPr>
      </w:pPr>
      <w:r w:rsidRPr="00305310">
        <w:rPr>
          <w:lang w:val="de-CH"/>
        </w:rPr>
        <w:t xml:space="preserve">• </w:t>
      </w:r>
      <w:r w:rsidRPr="00AA3866">
        <w:rPr>
          <w:b/>
          <w:lang w:val="de-CH"/>
        </w:rPr>
        <w:t xml:space="preserve">Der Europarat fordert in seiner </w:t>
      </w:r>
      <w:hyperlink r:id="rId11" w:history="1">
        <w:r w:rsidRPr="00496CFC">
          <w:rPr>
            <w:rStyle w:val="Lienhypertexte"/>
            <w:b/>
            <w:lang w:val="de-CH"/>
          </w:rPr>
          <w:t>Resolution Nr. 1815 im Jahr 2011</w:t>
        </w:r>
      </w:hyperlink>
      <w:r w:rsidRPr="00305310">
        <w:rPr>
          <w:lang w:val="de-CH"/>
        </w:rPr>
        <w:t xml:space="preserve"> eine Absenkung der maximalen Expositionsschwelle auf </w:t>
      </w:r>
      <w:r w:rsidRPr="00AA3866">
        <w:rPr>
          <w:b/>
          <w:lang w:val="de-CH"/>
        </w:rPr>
        <w:t>0,2V/m</w:t>
      </w:r>
      <w:r w:rsidRPr="00305310">
        <w:rPr>
          <w:lang w:val="de-CH"/>
        </w:rPr>
        <w:t xml:space="preserve">, </w:t>
      </w:r>
      <w:r w:rsidRPr="00AA3866">
        <w:rPr>
          <w:b/>
          <w:lang w:val="de-CH"/>
        </w:rPr>
        <w:t>also 30-mal weni</w:t>
      </w:r>
      <w:r w:rsidR="00AA3866" w:rsidRPr="00AA3866">
        <w:rPr>
          <w:b/>
          <w:lang w:val="de-CH"/>
        </w:rPr>
        <w:t>ger</w:t>
      </w:r>
      <w:r w:rsidR="00AA3866">
        <w:rPr>
          <w:lang w:val="de-CH"/>
        </w:rPr>
        <w:t xml:space="preserve"> als derzeit in der Schweiz. </w:t>
      </w:r>
      <w:r w:rsidRPr="00305310">
        <w:rPr>
          <w:lang w:val="de-CH"/>
        </w:rPr>
        <w:t xml:space="preserve">Den Wortlaut der </w:t>
      </w:r>
    </w:p>
    <w:p w:rsidR="00305310" w:rsidRPr="00305310" w:rsidRDefault="00305310" w:rsidP="00305310">
      <w:pPr>
        <w:spacing w:after="120"/>
        <w:ind w:left="403"/>
        <w:rPr>
          <w:lang w:val="de-CH"/>
        </w:rPr>
      </w:pPr>
      <w:r w:rsidRPr="00305310">
        <w:rPr>
          <w:lang w:val="de-CH"/>
        </w:rPr>
        <w:t xml:space="preserve">• </w:t>
      </w:r>
      <w:hyperlink r:id="rId12" w:history="1">
        <w:r w:rsidR="00496CFC" w:rsidRPr="00496CFC">
          <w:rPr>
            <w:rStyle w:val="Lienhypertexte"/>
            <w:b/>
            <w:lang w:val="de-CH"/>
          </w:rPr>
          <w:t xml:space="preserve">Dr. </w:t>
        </w:r>
        <w:proofErr w:type="spellStart"/>
        <w:r w:rsidR="00496CFC" w:rsidRPr="00496CFC">
          <w:rPr>
            <w:rStyle w:val="Lienhypertexte"/>
            <w:b/>
            <w:lang w:val="de-CH"/>
          </w:rPr>
          <w:t>B</w:t>
        </w:r>
        <w:r w:rsidRPr="00496CFC">
          <w:rPr>
            <w:rStyle w:val="Lienhypertexte"/>
            <w:b/>
            <w:lang w:val="de-CH"/>
          </w:rPr>
          <w:t>elpomme</w:t>
        </w:r>
        <w:proofErr w:type="spellEnd"/>
        <w:r w:rsidRPr="00496CFC">
          <w:rPr>
            <w:rStyle w:val="Lienhypertexte"/>
            <w:b/>
            <w:lang w:val="de-CH"/>
          </w:rPr>
          <w:t xml:space="preserve"> in Paris</w:t>
        </w:r>
      </w:hyperlink>
      <w:r w:rsidRPr="00305310">
        <w:rPr>
          <w:lang w:val="de-CH"/>
        </w:rPr>
        <w:t xml:space="preserve"> konnte einen </w:t>
      </w:r>
      <w:r w:rsidRPr="00065CAF">
        <w:rPr>
          <w:b/>
          <w:lang w:val="de-CH"/>
        </w:rPr>
        <w:t>störenden Blutfluss</w:t>
      </w:r>
      <w:r w:rsidRPr="00305310">
        <w:rPr>
          <w:lang w:val="de-CH"/>
        </w:rPr>
        <w:t xml:space="preserve"> in bestimmten Teilen des Gehirns von sogenannten "elektrosensiblen" Menschen hervorheben, wenn diese elektromagnetischer Strahlung ausgesetzt sind.</w:t>
      </w:r>
    </w:p>
    <w:p w:rsidR="00305310" w:rsidRPr="00305310" w:rsidRDefault="00305310" w:rsidP="00305310">
      <w:pPr>
        <w:spacing w:after="120"/>
        <w:ind w:left="403"/>
        <w:rPr>
          <w:lang w:val="de-CH"/>
        </w:rPr>
      </w:pPr>
      <w:r w:rsidRPr="00305310">
        <w:rPr>
          <w:lang w:val="de-CH"/>
        </w:rPr>
        <w:t xml:space="preserve">• </w:t>
      </w:r>
      <w:proofErr w:type="spellStart"/>
      <w:r w:rsidRPr="00065CAF">
        <w:rPr>
          <w:b/>
          <w:lang w:val="de-CH"/>
        </w:rPr>
        <w:t>WiFi</w:t>
      </w:r>
      <w:proofErr w:type="spellEnd"/>
      <w:r w:rsidRPr="00065CAF">
        <w:rPr>
          <w:b/>
          <w:lang w:val="de-CH"/>
        </w:rPr>
        <w:t xml:space="preserve"> ist in französischen Kindergärten verboten</w:t>
      </w:r>
      <w:r w:rsidRPr="00305310">
        <w:rPr>
          <w:lang w:val="de-CH"/>
        </w:rPr>
        <w:t xml:space="preserve">, und seine </w:t>
      </w:r>
      <w:r w:rsidRPr="00D46B9D">
        <w:rPr>
          <w:b/>
          <w:lang w:val="de-CH"/>
        </w:rPr>
        <w:t>Verwendung in Schulen</w:t>
      </w:r>
      <w:r w:rsidRPr="00305310">
        <w:rPr>
          <w:lang w:val="de-CH"/>
        </w:rPr>
        <w:t xml:space="preserve"> (Gesetz "</w:t>
      </w:r>
      <w:proofErr w:type="spellStart"/>
      <w:r>
        <w:rPr>
          <w:lang w:val="de-CH"/>
        </w:rPr>
        <w:t>Abeille</w:t>
      </w:r>
      <w:proofErr w:type="spellEnd"/>
      <w:r w:rsidRPr="00305310">
        <w:rPr>
          <w:lang w:val="de-CH"/>
        </w:rPr>
        <w:t xml:space="preserve">") </w:t>
      </w:r>
      <w:r w:rsidRPr="00D46B9D">
        <w:rPr>
          <w:b/>
          <w:lang w:val="de-CH"/>
        </w:rPr>
        <w:t>ist eingeschränkt</w:t>
      </w:r>
      <w:r w:rsidRPr="00305310">
        <w:rPr>
          <w:lang w:val="de-CH"/>
        </w:rPr>
        <w:t>, um schädliche Auswirkungen auf Kleinkinder zu vermeiden.</w:t>
      </w:r>
    </w:p>
    <w:p w:rsidR="00305310" w:rsidRPr="00305310" w:rsidRDefault="00305310" w:rsidP="00305310">
      <w:pPr>
        <w:spacing w:after="120"/>
        <w:ind w:left="403"/>
        <w:rPr>
          <w:lang w:val="de-CH"/>
        </w:rPr>
      </w:pPr>
      <w:r w:rsidRPr="00305310">
        <w:rPr>
          <w:lang w:val="de-CH"/>
        </w:rPr>
        <w:t xml:space="preserve">• </w:t>
      </w:r>
      <w:r w:rsidRPr="00065CAF">
        <w:rPr>
          <w:b/>
          <w:lang w:val="de-CH"/>
        </w:rPr>
        <w:t xml:space="preserve">Eine </w:t>
      </w:r>
      <w:hyperlink r:id="rId13" w:history="1">
        <w:r w:rsidRPr="00496CFC">
          <w:rPr>
            <w:rStyle w:val="Lienhypertexte"/>
            <w:b/>
            <w:lang w:val="de-CH"/>
          </w:rPr>
          <w:t xml:space="preserve">US-amerikanische National </w:t>
        </w:r>
        <w:proofErr w:type="spellStart"/>
        <w:r w:rsidRPr="00496CFC">
          <w:rPr>
            <w:rStyle w:val="Lienhypertexte"/>
            <w:b/>
            <w:lang w:val="de-CH"/>
          </w:rPr>
          <w:t>Toxicology</w:t>
        </w:r>
        <w:proofErr w:type="spellEnd"/>
        <w:r w:rsidRPr="00496CFC">
          <w:rPr>
            <w:rStyle w:val="Lienhypertexte"/>
            <w:b/>
            <w:lang w:val="de-CH"/>
          </w:rPr>
          <w:t xml:space="preserve"> </w:t>
        </w:r>
        <w:proofErr w:type="spellStart"/>
        <w:r w:rsidRPr="00496CFC">
          <w:rPr>
            <w:rStyle w:val="Lienhypertexte"/>
            <w:b/>
            <w:lang w:val="de-CH"/>
          </w:rPr>
          <w:t>Program</w:t>
        </w:r>
        <w:proofErr w:type="spellEnd"/>
      </w:hyperlink>
      <w:r w:rsidRPr="00065CAF">
        <w:rPr>
          <w:b/>
          <w:lang w:val="de-CH"/>
        </w:rPr>
        <w:t xml:space="preserve"> (NTP)</w:t>
      </w:r>
      <w:r w:rsidRPr="00305310">
        <w:rPr>
          <w:lang w:val="de-CH"/>
        </w:rPr>
        <w:t xml:space="preserve"> durchgeführte Studie hat gezeigt, dass elektromagnetische Wellen Tumore bei Ratten verursachen.</w:t>
      </w:r>
    </w:p>
    <w:p w:rsidR="00305310" w:rsidRPr="00305310" w:rsidRDefault="00305310" w:rsidP="00305310">
      <w:pPr>
        <w:spacing w:after="120"/>
        <w:ind w:left="403"/>
        <w:rPr>
          <w:lang w:val="de-CH"/>
        </w:rPr>
      </w:pPr>
      <w:r w:rsidRPr="00305310">
        <w:rPr>
          <w:lang w:val="de-CH"/>
        </w:rPr>
        <w:t xml:space="preserve">• In einigen Ländern, </w:t>
      </w:r>
      <w:r w:rsidRPr="00F96097">
        <w:rPr>
          <w:b/>
          <w:lang w:val="de-CH"/>
        </w:rPr>
        <w:t>wie England und Schweden</w:t>
      </w:r>
      <w:r w:rsidRPr="00305310">
        <w:rPr>
          <w:lang w:val="de-CH"/>
        </w:rPr>
        <w:t xml:space="preserve">, ist die </w:t>
      </w:r>
      <w:r w:rsidRPr="00065CAF">
        <w:rPr>
          <w:b/>
          <w:lang w:val="de-CH"/>
        </w:rPr>
        <w:t>Elektrosensibilität inzwischen anerkannt</w:t>
      </w:r>
      <w:r w:rsidRPr="00305310">
        <w:rPr>
          <w:lang w:val="de-CH"/>
        </w:rPr>
        <w:t xml:space="preserve">. Diese Tatsachen sind jetzt bekannt, und sie zu ignorieren und die Emissionsgrenzwerte weiter zu erhöhen, kann daher zumindest als eine </w:t>
      </w:r>
      <w:r w:rsidRPr="003D0355">
        <w:rPr>
          <w:b/>
          <w:lang w:val="de-CH"/>
        </w:rPr>
        <w:t>gewollte Gefährdung der Bevölkerung</w:t>
      </w:r>
      <w:r w:rsidRPr="00305310">
        <w:rPr>
          <w:lang w:val="de-CH"/>
        </w:rPr>
        <w:t xml:space="preserve"> angesehen werden.</w:t>
      </w:r>
    </w:p>
    <w:p w:rsidR="00305310" w:rsidRPr="00305310" w:rsidRDefault="00305310" w:rsidP="00305310">
      <w:pPr>
        <w:spacing w:after="120"/>
        <w:ind w:left="403"/>
        <w:rPr>
          <w:lang w:val="de-CH"/>
        </w:rPr>
      </w:pPr>
      <w:r w:rsidRPr="00305310">
        <w:rPr>
          <w:lang w:val="de-CH"/>
        </w:rPr>
        <w:t xml:space="preserve">• Sobald eine Person durch Überbelichtung der Wellen elektrosensibel geworden ist, </w:t>
      </w:r>
      <w:r w:rsidRPr="00065CAF">
        <w:rPr>
          <w:b/>
          <w:lang w:val="de-CH"/>
        </w:rPr>
        <w:t>wird ihre Toleranzschwelle extrem niedrig, unter 0,02V/m</w:t>
      </w:r>
      <w:r w:rsidRPr="00305310">
        <w:rPr>
          <w:lang w:val="de-CH"/>
        </w:rPr>
        <w:t xml:space="preserve">, was </w:t>
      </w:r>
      <w:r w:rsidRPr="00065CAF">
        <w:rPr>
          <w:b/>
          <w:lang w:val="de-CH"/>
        </w:rPr>
        <w:t>300-mal weniger</w:t>
      </w:r>
      <w:r w:rsidRPr="00305310">
        <w:rPr>
          <w:lang w:val="de-CH"/>
        </w:rPr>
        <w:t xml:space="preserve"> als der aktuelle Schweizer Standard ist. Und es gibt derzeit keinen sicheren Weg, dies zu heilen, außer indem man sich für eine sehr lange Zeit (</w:t>
      </w:r>
      <w:r>
        <w:rPr>
          <w:lang w:val="de-CH"/>
        </w:rPr>
        <w:t xml:space="preserve">viele </w:t>
      </w:r>
      <w:r w:rsidRPr="00305310">
        <w:rPr>
          <w:lang w:val="de-CH"/>
        </w:rPr>
        <w:t>Jahre ...) vollständig von jeglicher Störung isoliert.</w:t>
      </w:r>
    </w:p>
    <w:p w:rsidR="00305310" w:rsidRPr="00305310" w:rsidRDefault="00305310" w:rsidP="00305310">
      <w:pPr>
        <w:spacing w:after="120"/>
        <w:ind w:left="403"/>
        <w:rPr>
          <w:lang w:val="de-CH"/>
        </w:rPr>
      </w:pPr>
      <w:r w:rsidRPr="00305310">
        <w:rPr>
          <w:lang w:val="de-CH"/>
        </w:rPr>
        <w:t xml:space="preserve">• </w:t>
      </w:r>
      <w:r w:rsidRPr="00065CAF">
        <w:rPr>
          <w:b/>
          <w:lang w:val="de-CH"/>
        </w:rPr>
        <w:t>Die Erhöhung der Emissionsschwellen, anstatt sie zu verringern</w:t>
      </w:r>
      <w:r w:rsidRPr="00305310">
        <w:rPr>
          <w:lang w:val="de-CH"/>
        </w:rPr>
        <w:t xml:space="preserve">, wird daher die Anzahl der Elektrosensibilitätsfälle </w:t>
      </w:r>
      <w:r w:rsidRPr="00065CAF">
        <w:rPr>
          <w:b/>
          <w:lang w:val="de-CH"/>
        </w:rPr>
        <w:t>deutlich erhöhen</w:t>
      </w:r>
      <w:r w:rsidRPr="00305310">
        <w:rPr>
          <w:lang w:val="de-CH"/>
        </w:rPr>
        <w:t xml:space="preserve">. Es gibt zur Zeit etwa 5% </w:t>
      </w:r>
      <w:r w:rsidR="00AA3866">
        <w:rPr>
          <w:lang w:val="de-CH"/>
        </w:rPr>
        <w:t>EHS</w:t>
      </w:r>
      <w:r w:rsidRPr="00305310">
        <w:rPr>
          <w:lang w:val="de-CH"/>
        </w:rPr>
        <w:t xml:space="preserve">, und ein Anstieg der Rate auf 20% zum Beispiel wird diesen Teil der Bevölkerung nicht in der Lage zu machen, da wir jetzt Elektrosmog arbeitet fast überall und macht sie de facto Arbeitslosigkeit und Sozialhilfe. Oder an die </w:t>
      </w:r>
      <w:r>
        <w:rPr>
          <w:lang w:val="de-CH"/>
        </w:rPr>
        <w:t>IV-Rente</w:t>
      </w:r>
      <w:r w:rsidRPr="00305310">
        <w:rPr>
          <w:lang w:val="de-CH"/>
        </w:rPr>
        <w:t>, wenn die E</w:t>
      </w:r>
      <w:r>
        <w:rPr>
          <w:lang w:val="de-CH"/>
        </w:rPr>
        <w:t>lektrosensibilität erkannt wird…</w:t>
      </w:r>
    </w:p>
    <w:p w:rsidR="00305310" w:rsidRPr="00305310" w:rsidRDefault="00305310" w:rsidP="00305310">
      <w:pPr>
        <w:spacing w:after="240"/>
        <w:ind w:left="403"/>
        <w:rPr>
          <w:lang w:val="de-CH"/>
        </w:rPr>
      </w:pPr>
      <w:r w:rsidRPr="00EE470A">
        <w:rPr>
          <w:b/>
          <w:lang w:val="de-CH"/>
        </w:rPr>
        <w:t>Ich danke Ihnen daher, dass Sie dieses schwerwiegende Problem</w:t>
      </w:r>
      <w:r w:rsidRPr="00305310">
        <w:rPr>
          <w:lang w:val="de-CH"/>
        </w:rPr>
        <w:t xml:space="preserve"> bei künftigen Entscheidungen über die Exposition gegenüber elektromagnetischen Wellen berücksichtigen. Die Auswirkungen auf die Gesundheit der Schweizer Bevölkerung können </w:t>
      </w:r>
      <w:r w:rsidRPr="007C3ECC">
        <w:rPr>
          <w:b/>
          <w:lang w:val="de-CH"/>
        </w:rPr>
        <w:t>sehr ernst sein</w:t>
      </w:r>
      <w:r w:rsidRPr="00305310">
        <w:rPr>
          <w:lang w:val="de-CH"/>
        </w:rPr>
        <w:t>, wie zum Beispiel Rauch und Asbest, die lange als "sicher erwiesen" gelten.</w:t>
      </w:r>
    </w:p>
    <w:p w:rsidR="00305310" w:rsidRPr="00305310" w:rsidRDefault="00305310" w:rsidP="00305310">
      <w:pPr>
        <w:spacing w:after="240"/>
        <w:ind w:left="403"/>
        <w:rPr>
          <w:lang w:val="de-CH"/>
        </w:rPr>
      </w:pPr>
      <w:r w:rsidRPr="00305310">
        <w:rPr>
          <w:lang w:val="de-CH"/>
        </w:rPr>
        <w:t>Herzliche Grüße</w:t>
      </w:r>
      <w:r w:rsidRPr="00305310">
        <w:rPr>
          <w:lang w:val="de-CH"/>
        </w:rPr>
        <w:t>,</w:t>
      </w:r>
    </w:p>
    <w:p w:rsidR="009F1561" w:rsidRPr="00997B57" w:rsidRDefault="00997B57" w:rsidP="00305310">
      <w:pPr>
        <w:spacing w:after="240"/>
        <w:ind w:left="403"/>
        <w:rPr>
          <w:i/>
          <w:color w:val="FF0000"/>
          <w:lang w:val="de-CH"/>
        </w:rPr>
      </w:pPr>
      <w:r w:rsidRPr="00997B57">
        <w:rPr>
          <w:i/>
          <w:color w:val="FF0000"/>
          <w:lang w:val="de-CH"/>
        </w:rPr>
        <w:t>[Name und Adresse]</w:t>
      </w:r>
    </w:p>
    <w:sectPr w:rsidR="009F1561" w:rsidRPr="00997B57" w:rsidSect="009F1561">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516DC"/>
    <w:multiLevelType w:val="hybridMultilevel"/>
    <w:tmpl w:val="5BC29F74"/>
    <w:lvl w:ilvl="0" w:tplc="100C0001">
      <w:start w:val="1"/>
      <w:numFmt w:val="bullet"/>
      <w:lvlText w:val=""/>
      <w:lvlJc w:val="left"/>
      <w:pPr>
        <w:ind w:left="765" w:hanging="360"/>
      </w:pPr>
      <w:rPr>
        <w:rFonts w:ascii="Symbol" w:hAnsi="Symbol" w:hint="default"/>
      </w:rPr>
    </w:lvl>
    <w:lvl w:ilvl="1" w:tplc="100C0003" w:tentative="1">
      <w:start w:val="1"/>
      <w:numFmt w:val="bullet"/>
      <w:lvlText w:val="o"/>
      <w:lvlJc w:val="left"/>
      <w:pPr>
        <w:ind w:left="1485" w:hanging="360"/>
      </w:pPr>
      <w:rPr>
        <w:rFonts w:ascii="Courier New" w:hAnsi="Courier New" w:cs="Courier New" w:hint="default"/>
      </w:rPr>
    </w:lvl>
    <w:lvl w:ilvl="2" w:tplc="100C0005" w:tentative="1">
      <w:start w:val="1"/>
      <w:numFmt w:val="bullet"/>
      <w:lvlText w:val=""/>
      <w:lvlJc w:val="left"/>
      <w:pPr>
        <w:ind w:left="2205" w:hanging="360"/>
      </w:pPr>
      <w:rPr>
        <w:rFonts w:ascii="Wingdings" w:hAnsi="Wingdings" w:hint="default"/>
      </w:rPr>
    </w:lvl>
    <w:lvl w:ilvl="3" w:tplc="100C0001" w:tentative="1">
      <w:start w:val="1"/>
      <w:numFmt w:val="bullet"/>
      <w:lvlText w:val=""/>
      <w:lvlJc w:val="left"/>
      <w:pPr>
        <w:ind w:left="2925" w:hanging="360"/>
      </w:pPr>
      <w:rPr>
        <w:rFonts w:ascii="Symbol" w:hAnsi="Symbol" w:hint="default"/>
      </w:rPr>
    </w:lvl>
    <w:lvl w:ilvl="4" w:tplc="100C0003" w:tentative="1">
      <w:start w:val="1"/>
      <w:numFmt w:val="bullet"/>
      <w:lvlText w:val="o"/>
      <w:lvlJc w:val="left"/>
      <w:pPr>
        <w:ind w:left="3645" w:hanging="360"/>
      </w:pPr>
      <w:rPr>
        <w:rFonts w:ascii="Courier New" w:hAnsi="Courier New" w:cs="Courier New" w:hint="default"/>
      </w:rPr>
    </w:lvl>
    <w:lvl w:ilvl="5" w:tplc="100C0005" w:tentative="1">
      <w:start w:val="1"/>
      <w:numFmt w:val="bullet"/>
      <w:lvlText w:val=""/>
      <w:lvlJc w:val="left"/>
      <w:pPr>
        <w:ind w:left="4365" w:hanging="360"/>
      </w:pPr>
      <w:rPr>
        <w:rFonts w:ascii="Wingdings" w:hAnsi="Wingdings" w:hint="default"/>
      </w:rPr>
    </w:lvl>
    <w:lvl w:ilvl="6" w:tplc="100C0001" w:tentative="1">
      <w:start w:val="1"/>
      <w:numFmt w:val="bullet"/>
      <w:lvlText w:val=""/>
      <w:lvlJc w:val="left"/>
      <w:pPr>
        <w:ind w:left="5085" w:hanging="360"/>
      </w:pPr>
      <w:rPr>
        <w:rFonts w:ascii="Symbol" w:hAnsi="Symbol" w:hint="default"/>
      </w:rPr>
    </w:lvl>
    <w:lvl w:ilvl="7" w:tplc="100C0003" w:tentative="1">
      <w:start w:val="1"/>
      <w:numFmt w:val="bullet"/>
      <w:lvlText w:val="o"/>
      <w:lvlJc w:val="left"/>
      <w:pPr>
        <w:ind w:left="5805" w:hanging="360"/>
      </w:pPr>
      <w:rPr>
        <w:rFonts w:ascii="Courier New" w:hAnsi="Courier New" w:cs="Courier New" w:hint="default"/>
      </w:rPr>
    </w:lvl>
    <w:lvl w:ilvl="8" w:tplc="10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A"/>
    <w:rsid w:val="00065CAF"/>
    <w:rsid w:val="000F2BDA"/>
    <w:rsid w:val="001003C6"/>
    <w:rsid w:val="001523C9"/>
    <w:rsid w:val="002A6DDA"/>
    <w:rsid w:val="002E2A69"/>
    <w:rsid w:val="00305310"/>
    <w:rsid w:val="00305FE9"/>
    <w:rsid w:val="003D0355"/>
    <w:rsid w:val="00496CFC"/>
    <w:rsid w:val="005D4BFD"/>
    <w:rsid w:val="00605570"/>
    <w:rsid w:val="006169DA"/>
    <w:rsid w:val="00677F93"/>
    <w:rsid w:val="00792567"/>
    <w:rsid w:val="007B63CA"/>
    <w:rsid w:val="007C3ECC"/>
    <w:rsid w:val="00800E2A"/>
    <w:rsid w:val="00844212"/>
    <w:rsid w:val="00851CE2"/>
    <w:rsid w:val="0091394E"/>
    <w:rsid w:val="0093649F"/>
    <w:rsid w:val="0097693A"/>
    <w:rsid w:val="00997B57"/>
    <w:rsid w:val="009C3720"/>
    <w:rsid w:val="009F11A7"/>
    <w:rsid w:val="009F1561"/>
    <w:rsid w:val="009F36F1"/>
    <w:rsid w:val="00AA3866"/>
    <w:rsid w:val="00AB7C1B"/>
    <w:rsid w:val="00AD4B86"/>
    <w:rsid w:val="00B2424F"/>
    <w:rsid w:val="00BB6D5B"/>
    <w:rsid w:val="00BF14DF"/>
    <w:rsid w:val="00C21865"/>
    <w:rsid w:val="00CA2695"/>
    <w:rsid w:val="00D13643"/>
    <w:rsid w:val="00D46B9D"/>
    <w:rsid w:val="00D47C7F"/>
    <w:rsid w:val="00D75038"/>
    <w:rsid w:val="00DA370F"/>
    <w:rsid w:val="00DF37D4"/>
    <w:rsid w:val="00E63038"/>
    <w:rsid w:val="00E67758"/>
    <w:rsid w:val="00E81DAC"/>
    <w:rsid w:val="00E9644A"/>
    <w:rsid w:val="00EE470A"/>
    <w:rsid w:val="00EF4CE6"/>
    <w:rsid w:val="00F1305E"/>
    <w:rsid w:val="00F34B5E"/>
    <w:rsid w:val="00F62F89"/>
    <w:rsid w:val="00F96097"/>
    <w:rsid w:val="00FB7E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4332-85FD-4232-BA32-85024525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0E2A"/>
    <w:pPr>
      <w:ind w:left="720"/>
      <w:contextualSpacing/>
    </w:pPr>
  </w:style>
  <w:style w:type="character" w:styleId="Lienhypertexte">
    <w:name w:val="Hyperlink"/>
    <w:basedOn w:val="Policepardfaut"/>
    <w:uiPriority w:val="99"/>
    <w:unhideWhenUsed/>
    <w:rsid w:val="002A6DDA"/>
    <w:rPr>
      <w:color w:val="0563C1" w:themeColor="hyperlink"/>
      <w:u w:val="single"/>
    </w:rPr>
  </w:style>
  <w:style w:type="character" w:styleId="Lienhypertextesuivivisit">
    <w:name w:val="FollowedHyperlink"/>
    <w:basedOn w:val="Policepardfaut"/>
    <w:uiPriority w:val="99"/>
    <w:semiHidden/>
    <w:unhideWhenUsed/>
    <w:rsid w:val="009364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xiv.org/content/biorxiv/early/2016/06/23/055699.full.pdf" TargetMode="External"/><Relationship Id="rId13" Type="http://schemas.openxmlformats.org/officeDocument/2006/relationships/hyperlink" Target="https://www.biorxiv.org/content/biorxiv/early/2016/06/23/055699.full.pdf" TargetMode="External"/><Relationship Id="rId3" Type="http://schemas.openxmlformats.org/officeDocument/2006/relationships/settings" Target="settings.xml"/><Relationship Id="rId7" Type="http://schemas.openxmlformats.org/officeDocument/2006/relationships/hyperlink" Target="https://docs.wixstatic.com/ugd/12550c_dd6ce7220f824251988eec71d0941507.pdf" TargetMode="External"/><Relationship Id="rId12" Type="http://schemas.openxmlformats.org/officeDocument/2006/relationships/hyperlink" Target="https://docs.wixstatic.com/ugd/12550c_dd6ce7220f824251988eec71d09415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embly.coe.int/nw/xml/XRef/Xref-XML2HTML-FR.asp?fileid=17994&amp;lang=FR" TargetMode="External"/><Relationship Id="rId11" Type="http://schemas.openxmlformats.org/officeDocument/2006/relationships/hyperlink" Target="http://assembly.coe.int/nw/xml/XRef/Xref-XML2HTML-EN.asp?fileid=17994&amp;lang=en" TargetMode="External"/><Relationship Id="rId5" Type="http://schemas.openxmlformats.org/officeDocument/2006/relationships/hyperlink" Target="https://docs.wixstatic.com/ugd/12550c_5aa9c922fe3c4a6c9b518cc0c78cc1cb.pdf" TargetMode="External"/><Relationship Id="rId15" Type="http://schemas.openxmlformats.org/officeDocument/2006/relationships/theme" Target="theme/theme1.xml"/><Relationship Id="rId10" Type="http://schemas.openxmlformats.org/officeDocument/2006/relationships/hyperlink" Target="http://www.alerte.ch/images/stories/documents/info/170909_Scientist_5G_appeal.pdf" TargetMode="External"/><Relationship Id="rId4" Type="http://schemas.openxmlformats.org/officeDocument/2006/relationships/webSettings" Target="webSettings.xml"/><Relationship Id="rId9" Type="http://schemas.openxmlformats.org/officeDocument/2006/relationships/hyperlink" Target="https://www.youtube.com/watch?time_continue=1&amp;v=PnnUbWRGJz8"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Bo</dc:creator>
  <cp:keywords/>
  <dc:description/>
  <cp:lastModifiedBy>Olivier Bo</cp:lastModifiedBy>
  <cp:revision>2</cp:revision>
  <cp:lastPrinted>2018-01-23T18:58:00Z</cp:lastPrinted>
  <dcterms:created xsi:type="dcterms:W3CDTF">2018-01-23T19:22:00Z</dcterms:created>
  <dcterms:modified xsi:type="dcterms:W3CDTF">2018-01-23T19:22:00Z</dcterms:modified>
</cp:coreProperties>
</file>