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B6D9" w14:textId="2ADE321B" w:rsidR="00465E0B" w:rsidRPr="00465E0B" w:rsidRDefault="00D30034" w:rsidP="00E076A2">
      <w:pPr>
        <w:spacing w:before="360" w:after="0" w:line="240" w:lineRule="auto"/>
        <w:jc w:val="center"/>
        <w:rPr>
          <w:rFonts w:cs="Arial"/>
          <w:b/>
          <w:sz w:val="24"/>
          <w:szCs w:val="24"/>
        </w:rPr>
      </w:pPr>
      <w:r>
        <w:rPr>
          <w:b/>
          <w:smallCaps/>
          <w:noProof/>
          <w:color w:val="000000" w:themeColor="text1"/>
          <w:sz w:val="32"/>
          <w:szCs w:val="32"/>
        </w:rPr>
        <w:t xml:space="preserve">HSX </w:t>
      </w:r>
      <w:r w:rsidR="00465E0B" w:rsidRPr="00465E0B">
        <w:rPr>
          <w:b/>
          <w:smallCaps/>
          <w:noProof/>
          <w:color w:val="000000" w:themeColor="text1"/>
          <w:sz w:val="32"/>
          <w:szCs w:val="32"/>
        </w:rPr>
        <w:t>MarketStreet Intake</w:t>
      </w:r>
      <w:r w:rsidR="00465E0B" w:rsidRPr="00315FAB">
        <w:rPr>
          <w:b/>
          <w:smallCaps/>
          <w:noProof/>
          <w:color w:val="000000" w:themeColor="text1"/>
          <w:sz w:val="32"/>
          <w:szCs w:val="32"/>
        </w:rPr>
        <w:t xml:space="preserve"> </w:t>
      </w:r>
      <w:r w:rsidR="007D302C" w:rsidRPr="00315FAB">
        <w:rPr>
          <w:b/>
          <w:smallCaps/>
          <w:noProof/>
          <w:color w:val="000000" w:themeColor="text1"/>
          <w:sz w:val="32"/>
          <w:szCs w:val="32"/>
        </w:rPr>
        <w:t>Form</w:t>
      </w:r>
    </w:p>
    <w:p w14:paraId="2B464D51" w14:textId="032FA94A" w:rsidR="00857733" w:rsidRPr="00775D4A" w:rsidRDefault="001745B2" w:rsidP="00775D4A">
      <w:pPr>
        <w:spacing w:before="36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HSX MarketStreet team</w:t>
      </w:r>
      <w:r w:rsidRPr="0028659A">
        <w:rPr>
          <w:rFonts w:cs="Arial"/>
          <w:sz w:val="20"/>
          <w:szCs w:val="20"/>
        </w:rPr>
        <w:t xml:space="preserve"> </w:t>
      </w:r>
      <w:r w:rsidR="00B26EED" w:rsidRPr="0028659A">
        <w:rPr>
          <w:rFonts w:cs="Arial"/>
          <w:sz w:val="20"/>
          <w:szCs w:val="20"/>
        </w:rPr>
        <w:t xml:space="preserve">will use this form to </w:t>
      </w:r>
      <w:r w:rsidR="00CF0B1C">
        <w:rPr>
          <w:rFonts w:cs="Arial"/>
          <w:sz w:val="20"/>
          <w:szCs w:val="20"/>
        </w:rPr>
        <w:t>evaluate your</w:t>
      </w:r>
      <w:r w:rsidR="00921280" w:rsidRPr="0028659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proposed MarketStreet solution</w:t>
      </w:r>
      <w:r w:rsidR="00C77DDF" w:rsidRPr="0028659A">
        <w:rPr>
          <w:rFonts w:cs="Arial"/>
          <w:sz w:val="20"/>
          <w:szCs w:val="20"/>
        </w:rPr>
        <w:t xml:space="preserve"> a</w:t>
      </w:r>
      <w:r w:rsidR="0004776A">
        <w:rPr>
          <w:rFonts w:cs="Arial"/>
          <w:sz w:val="20"/>
          <w:szCs w:val="20"/>
        </w:rPr>
        <w:t>nd t</w:t>
      </w:r>
      <w:r w:rsidR="00B81D4A" w:rsidRPr="00775D4A">
        <w:rPr>
          <w:rFonts w:cs="Arial"/>
          <w:sz w:val="20"/>
          <w:szCs w:val="20"/>
        </w:rPr>
        <w:t xml:space="preserve">o complete our due diligence on </w:t>
      </w:r>
      <w:r w:rsidR="00857733" w:rsidRPr="00775D4A">
        <w:rPr>
          <w:rFonts w:cs="Arial"/>
          <w:sz w:val="20"/>
          <w:szCs w:val="20"/>
        </w:rPr>
        <w:t xml:space="preserve">your company’s </w:t>
      </w:r>
      <w:r w:rsidR="00B81D4A" w:rsidRPr="00775D4A">
        <w:rPr>
          <w:rFonts w:cs="Arial"/>
          <w:sz w:val="20"/>
          <w:szCs w:val="20"/>
        </w:rPr>
        <w:t xml:space="preserve">privacy and security </w:t>
      </w:r>
      <w:r w:rsidR="00AE25D4" w:rsidRPr="00775D4A">
        <w:rPr>
          <w:rFonts w:cs="Arial"/>
          <w:sz w:val="20"/>
          <w:szCs w:val="20"/>
        </w:rPr>
        <w:t xml:space="preserve">policies and </w:t>
      </w:r>
      <w:r w:rsidR="00B81D4A" w:rsidRPr="00775D4A">
        <w:rPr>
          <w:rFonts w:cs="Arial"/>
          <w:sz w:val="20"/>
          <w:szCs w:val="20"/>
        </w:rPr>
        <w:t>mechanisms</w:t>
      </w:r>
      <w:r w:rsidR="00561523" w:rsidRPr="00775D4A">
        <w:rPr>
          <w:rFonts w:cs="Arial"/>
          <w:sz w:val="20"/>
          <w:szCs w:val="20"/>
        </w:rPr>
        <w:t>, a</w:t>
      </w:r>
      <w:r w:rsidR="00B6422C" w:rsidRPr="00775D4A">
        <w:rPr>
          <w:rFonts w:cs="Arial"/>
          <w:sz w:val="20"/>
          <w:szCs w:val="20"/>
        </w:rPr>
        <w:t>s your solution potentially uses identifiable personal health information</w:t>
      </w:r>
      <w:r w:rsidR="00561523" w:rsidRPr="00775D4A">
        <w:rPr>
          <w:rFonts w:cs="Arial"/>
          <w:sz w:val="20"/>
          <w:szCs w:val="20"/>
        </w:rPr>
        <w:t>.</w:t>
      </w:r>
    </w:p>
    <w:p w14:paraId="0FB31603" w14:textId="520971D9" w:rsidR="00EE43D4" w:rsidRPr="0028659A" w:rsidRDefault="00EE43D4">
      <w:pPr>
        <w:spacing w:before="360" w:after="0" w:line="240" w:lineRule="auto"/>
        <w:rPr>
          <w:rFonts w:cs="Arial"/>
          <w:b/>
          <w:sz w:val="20"/>
          <w:szCs w:val="20"/>
        </w:rPr>
      </w:pPr>
      <w:r w:rsidRPr="0028659A">
        <w:rPr>
          <w:rFonts w:cs="Arial"/>
          <w:sz w:val="20"/>
          <w:szCs w:val="20"/>
        </w:rPr>
        <w:t xml:space="preserve">Once this review is complete, you will be contacted by a member of the HSX MarketStreet team to </w:t>
      </w:r>
      <w:r w:rsidR="00107F66">
        <w:rPr>
          <w:rFonts w:cs="Arial"/>
          <w:sz w:val="20"/>
          <w:szCs w:val="20"/>
        </w:rPr>
        <w:t xml:space="preserve">address any additional questions and </w:t>
      </w:r>
      <w:r w:rsidRPr="0028659A">
        <w:rPr>
          <w:rFonts w:cs="Arial"/>
          <w:sz w:val="20"/>
          <w:szCs w:val="20"/>
        </w:rPr>
        <w:t xml:space="preserve">discuss </w:t>
      </w:r>
      <w:r w:rsidR="00936EF0">
        <w:rPr>
          <w:rFonts w:cs="Arial"/>
          <w:sz w:val="20"/>
          <w:szCs w:val="20"/>
        </w:rPr>
        <w:t xml:space="preserve">the </w:t>
      </w:r>
      <w:r w:rsidRPr="0028659A">
        <w:rPr>
          <w:rFonts w:cs="Arial"/>
          <w:sz w:val="20"/>
          <w:szCs w:val="20"/>
        </w:rPr>
        <w:t xml:space="preserve">next steps </w:t>
      </w:r>
      <w:r w:rsidR="001850D7" w:rsidRPr="0028659A">
        <w:rPr>
          <w:rFonts w:cs="Arial"/>
          <w:sz w:val="20"/>
          <w:szCs w:val="20"/>
        </w:rPr>
        <w:t xml:space="preserve">to </w:t>
      </w:r>
      <w:r w:rsidRPr="0028659A">
        <w:rPr>
          <w:rFonts w:cs="Arial"/>
          <w:sz w:val="20"/>
          <w:szCs w:val="20"/>
        </w:rPr>
        <w:t>bring</w:t>
      </w:r>
      <w:r w:rsidR="00561523" w:rsidRPr="0028659A">
        <w:rPr>
          <w:rFonts w:cs="Arial"/>
          <w:sz w:val="20"/>
          <w:szCs w:val="20"/>
        </w:rPr>
        <w:t xml:space="preserve"> your</w:t>
      </w:r>
      <w:r w:rsidRPr="0028659A">
        <w:rPr>
          <w:rFonts w:cs="Arial"/>
          <w:sz w:val="20"/>
          <w:szCs w:val="20"/>
        </w:rPr>
        <w:t xml:space="preserve"> </w:t>
      </w:r>
      <w:r w:rsidR="00561523" w:rsidRPr="0028659A">
        <w:rPr>
          <w:rFonts w:cs="Arial"/>
          <w:sz w:val="20"/>
          <w:szCs w:val="20"/>
        </w:rPr>
        <w:t xml:space="preserve">solution </w:t>
      </w:r>
      <w:r w:rsidRPr="0028659A">
        <w:rPr>
          <w:rFonts w:cs="Arial"/>
          <w:sz w:val="20"/>
          <w:szCs w:val="20"/>
        </w:rPr>
        <w:t xml:space="preserve">to </w:t>
      </w:r>
      <w:r w:rsidR="001850D7" w:rsidRPr="0028659A">
        <w:rPr>
          <w:rFonts w:cs="Arial"/>
          <w:sz w:val="20"/>
          <w:szCs w:val="20"/>
        </w:rPr>
        <w:t>production</w:t>
      </w:r>
      <w:r w:rsidRPr="0028659A">
        <w:rPr>
          <w:rFonts w:cs="Arial"/>
          <w:sz w:val="20"/>
          <w:szCs w:val="20"/>
        </w:rPr>
        <w:t xml:space="preserve"> on the </w:t>
      </w:r>
      <w:r w:rsidR="00D30034">
        <w:rPr>
          <w:rFonts w:cs="Arial"/>
          <w:sz w:val="20"/>
          <w:szCs w:val="20"/>
        </w:rPr>
        <w:t xml:space="preserve">HSX </w:t>
      </w:r>
      <w:proofErr w:type="spellStart"/>
      <w:r w:rsidRPr="0028659A">
        <w:rPr>
          <w:rFonts w:cs="Arial"/>
          <w:sz w:val="20"/>
          <w:szCs w:val="20"/>
        </w:rPr>
        <w:t>MarketStreet</w:t>
      </w:r>
      <w:proofErr w:type="spellEnd"/>
      <w:r w:rsidRPr="0028659A">
        <w:rPr>
          <w:rFonts w:cs="Arial"/>
          <w:sz w:val="20"/>
          <w:szCs w:val="20"/>
        </w:rPr>
        <w:t xml:space="preserve"> platform</w:t>
      </w:r>
      <w:r w:rsidR="00570EDA" w:rsidRPr="37B686D1">
        <w:rPr>
          <w:rFonts w:cs="Arial"/>
          <w:b/>
          <w:sz w:val="20"/>
          <w:szCs w:val="20"/>
        </w:rPr>
        <w:t>.</w:t>
      </w:r>
    </w:p>
    <w:p w14:paraId="16E9AA39" w14:textId="77777777" w:rsidR="00253456" w:rsidRPr="00465E0B" w:rsidRDefault="00253456" w:rsidP="00253456">
      <w:pPr>
        <w:pStyle w:val="Header"/>
        <w:keepNext/>
        <w:keepLines/>
        <w:pBdr>
          <w:bottom w:val="single" w:sz="12" w:space="0" w:color="auto"/>
        </w:pBdr>
        <w:rPr>
          <w:rFonts w:cs="Arial"/>
          <w:b/>
          <w:sz w:val="24"/>
          <w:szCs w:val="24"/>
        </w:rPr>
      </w:pPr>
    </w:p>
    <w:p w14:paraId="72A3A569" w14:textId="1E63EB96" w:rsidR="007626FA" w:rsidRPr="0028659A" w:rsidRDefault="00B75607" w:rsidP="00E22953">
      <w:pPr>
        <w:spacing w:before="360" w:after="0" w:line="240" w:lineRule="auto"/>
        <w:rPr>
          <w:rFonts w:cs="Arial"/>
          <w:sz w:val="20"/>
          <w:szCs w:val="20"/>
        </w:rPr>
      </w:pPr>
      <w:r w:rsidRPr="37B686D1">
        <w:rPr>
          <w:rFonts w:cs="Arial"/>
          <w:b/>
          <w:sz w:val="20"/>
          <w:szCs w:val="20"/>
        </w:rPr>
        <w:t>I</w:t>
      </w:r>
      <w:r w:rsidR="00EA1D3C" w:rsidRPr="37B686D1">
        <w:rPr>
          <w:rFonts w:cs="Arial"/>
          <w:b/>
          <w:sz w:val="20"/>
          <w:szCs w:val="20"/>
        </w:rPr>
        <w:t>nstructions:</w:t>
      </w:r>
      <w:r w:rsidR="003E38BB" w:rsidRPr="37B686D1">
        <w:rPr>
          <w:rFonts w:cs="Arial"/>
          <w:b/>
          <w:sz w:val="20"/>
          <w:szCs w:val="20"/>
        </w:rPr>
        <w:t xml:space="preserve"> Requestor</w:t>
      </w:r>
      <w:r w:rsidR="00EA1D3C" w:rsidRPr="37B686D1">
        <w:rPr>
          <w:rFonts w:cs="Arial"/>
          <w:b/>
          <w:sz w:val="20"/>
          <w:szCs w:val="20"/>
        </w:rPr>
        <w:t xml:space="preserve"> </w:t>
      </w:r>
      <w:r w:rsidR="00E268B9" w:rsidRPr="37B686D1">
        <w:rPr>
          <w:rFonts w:cs="Arial"/>
          <w:b/>
          <w:sz w:val="20"/>
          <w:szCs w:val="20"/>
        </w:rPr>
        <w:t xml:space="preserve">must </w:t>
      </w:r>
      <w:r w:rsidR="003E38BB" w:rsidRPr="37B686D1">
        <w:rPr>
          <w:rFonts w:cs="Arial"/>
          <w:b/>
          <w:sz w:val="20"/>
          <w:szCs w:val="20"/>
        </w:rPr>
        <w:t>c</w:t>
      </w:r>
      <w:r w:rsidR="000F7630" w:rsidRPr="37B686D1">
        <w:rPr>
          <w:rFonts w:cs="Arial"/>
          <w:b/>
          <w:sz w:val="20"/>
          <w:szCs w:val="20"/>
        </w:rPr>
        <w:t xml:space="preserve">omplete </w:t>
      </w:r>
      <w:r w:rsidR="003A3115" w:rsidRPr="37B686D1">
        <w:rPr>
          <w:rFonts w:cs="Arial"/>
          <w:b/>
          <w:sz w:val="20"/>
          <w:szCs w:val="20"/>
        </w:rPr>
        <w:t>PART A</w:t>
      </w:r>
      <w:r w:rsidR="00391D69" w:rsidRPr="37B686D1">
        <w:rPr>
          <w:rFonts w:cs="Arial"/>
          <w:b/>
          <w:sz w:val="20"/>
          <w:szCs w:val="20"/>
        </w:rPr>
        <w:t xml:space="preserve"> </w:t>
      </w:r>
      <w:r w:rsidR="00E26AF2" w:rsidRPr="37B686D1">
        <w:rPr>
          <w:rFonts w:cs="Arial"/>
          <w:b/>
          <w:sz w:val="20"/>
          <w:szCs w:val="20"/>
        </w:rPr>
        <w:t>for</w:t>
      </w:r>
      <w:r w:rsidR="00391D69" w:rsidRPr="37B686D1">
        <w:rPr>
          <w:rFonts w:cs="Arial"/>
          <w:b/>
          <w:sz w:val="20"/>
          <w:szCs w:val="20"/>
        </w:rPr>
        <w:t xml:space="preserve"> further </w:t>
      </w:r>
      <w:r w:rsidR="00E26AF2" w:rsidRPr="37B686D1">
        <w:rPr>
          <w:rFonts w:cs="Arial"/>
          <w:b/>
          <w:sz w:val="20"/>
          <w:szCs w:val="20"/>
        </w:rPr>
        <w:t>consideration</w:t>
      </w:r>
      <w:r w:rsidR="00372368" w:rsidRPr="0028659A">
        <w:rPr>
          <w:rFonts w:cs="Arial"/>
          <w:sz w:val="20"/>
          <w:szCs w:val="20"/>
        </w:rPr>
        <w:t>.</w:t>
      </w:r>
      <w:r w:rsidR="005A70A7">
        <w:rPr>
          <w:rFonts w:cs="Arial"/>
          <w:sz w:val="20"/>
          <w:szCs w:val="20"/>
        </w:rPr>
        <w:t xml:space="preserve">  Once completed, submit this form to </w:t>
      </w:r>
      <w:hyperlink r:id="rId8" w:history="1">
        <w:r w:rsidR="005A70A7" w:rsidRPr="009934C4">
          <w:rPr>
            <w:rStyle w:val="Hyperlink"/>
            <w:rFonts w:cs="Arial"/>
            <w:sz w:val="20"/>
            <w:szCs w:val="20"/>
          </w:rPr>
          <w:t>katie.logan@healthshareexchange.org</w:t>
        </w:r>
      </w:hyperlink>
      <w:r w:rsidR="005A70A7">
        <w:rPr>
          <w:rFonts w:cs="Arial"/>
          <w:sz w:val="20"/>
          <w:szCs w:val="20"/>
        </w:rPr>
        <w:t xml:space="preserve">. </w:t>
      </w:r>
      <w:r w:rsidR="00372368" w:rsidRPr="0028659A">
        <w:rPr>
          <w:rFonts w:cs="Arial"/>
          <w:sz w:val="20"/>
          <w:szCs w:val="20"/>
        </w:rPr>
        <w:t xml:space="preserve"> </w:t>
      </w:r>
      <w:r w:rsidR="003A3115" w:rsidRPr="0028659A">
        <w:rPr>
          <w:rFonts w:cs="Arial"/>
          <w:sz w:val="20"/>
          <w:szCs w:val="20"/>
        </w:rPr>
        <w:t>PART B</w:t>
      </w:r>
      <w:r w:rsidR="0025264F" w:rsidRPr="0028659A">
        <w:rPr>
          <w:rFonts w:cs="Arial"/>
          <w:sz w:val="20"/>
          <w:szCs w:val="20"/>
        </w:rPr>
        <w:t xml:space="preserve"> will be completed</w:t>
      </w:r>
      <w:r w:rsidR="003E38BB" w:rsidRPr="0028659A">
        <w:rPr>
          <w:rFonts w:cs="Arial"/>
          <w:sz w:val="20"/>
          <w:szCs w:val="20"/>
        </w:rPr>
        <w:t xml:space="preserve"> by HSX</w:t>
      </w:r>
      <w:r w:rsidR="00D30034">
        <w:rPr>
          <w:rFonts w:cs="Arial"/>
          <w:sz w:val="20"/>
          <w:szCs w:val="20"/>
        </w:rPr>
        <w:t xml:space="preserve"> MarketStreet</w:t>
      </w:r>
      <w:r w:rsidR="0025264F" w:rsidRPr="0028659A">
        <w:rPr>
          <w:rFonts w:cs="Arial"/>
          <w:sz w:val="20"/>
          <w:szCs w:val="20"/>
        </w:rPr>
        <w:t xml:space="preserve"> in collaboration</w:t>
      </w:r>
      <w:r w:rsidRPr="0028659A">
        <w:rPr>
          <w:rFonts w:cs="Arial"/>
          <w:sz w:val="20"/>
          <w:szCs w:val="20"/>
        </w:rPr>
        <w:t xml:space="preserve"> with the Requestor</w:t>
      </w:r>
      <w:r w:rsidR="0025264F" w:rsidRPr="0028659A">
        <w:rPr>
          <w:rFonts w:cs="Arial"/>
          <w:sz w:val="20"/>
          <w:szCs w:val="20"/>
        </w:rPr>
        <w:t>.</w:t>
      </w:r>
      <w:r w:rsidR="000F7630" w:rsidRPr="0028659A">
        <w:rPr>
          <w:rFonts w:cs="Arial"/>
          <w:sz w:val="20"/>
          <w:szCs w:val="20"/>
        </w:rPr>
        <w:t xml:space="preserve"> </w:t>
      </w:r>
      <w:r w:rsidR="003A3115" w:rsidRPr="0028659A">
        <w:rPr>
          <w:rFonts w:cs="Arial"/>
          <w:sz w:val="20"/>
          <w:szCs w:val="20"/>
        </w:rPr>
        <w:t>PART C</w:t>
      </w:r>
      <w:r w:rsidR="002347CD" w:rsidRPr="0028659A">
        <w:rPr>
          <w:rFonts w:cs="Arial"/>
          <w:sz w:val="20"/>
          <w:szCs w:val="20"/>
        </w:rPr>
        <w:t xml:space="preserve"> will be reviewed a</w:t>
      </w:r>
      <w:r w:rsidR="00372368" w:rsidRPr="0028659A">
        <w:rPr>
          <w:rFonts w:cs="Arial"/>
          <w:sz w:val="20"/>
          <w:szCs w:val="20"/>
        </w:rPr>
        <w:t>nd documented</w:t>
      </w:r>
      <w:r w:rsidR="00E268B9" w:rsidRPr="0028659A">
        <w:rPr>
          <w:rFonts w:cs="Arial"/>
          <w:sz w:val="20"/>
          <w:szCs w:val="20"/>
        </w:rPr>
        <w:t xml:space="preserve"> b</w:t>
      </w:r>
      <w:r w:rsidR="003E38BB" w:rsidRPr="0028659A">
        <w:rPr>
          <w:rFonts w:cs="Arial"/>
          <w:sz w:val="20"/>
          <w:szCs w:val="20"/>
        </w:rPr>
        <w:t>y</w:t>
      </w:r>
      <w:r w:rsidRPr="0028659A">
        <w:rPr>
          <w:rFonts w:cs="Arial"/>
          <w:sz w:val="20"/>
          <w:szCs w:val="20"/>
        </w:rPr>
        <w:t xml:space="preserve"> the</w:t>
      </w:r>
      <w:r w:rsidR="00D30034">
        <w:rPr>
          <w:rFonts w:cs="Arial"/>
          <w:sz w:val="20"/>
          <w:szCs w:val="20"/>
        </w:rPr>
        <w:t xml:space="preserve"> HSX</w:t>
      </w:r>
      <w:r w:rsidRPr="0028659A">
        <w:rPr>
          <w:rFonts w:cs="Arial"/>
          <w:sz w:val="20"/>
          <w:szCs w:val="20"/>
        </w:rPr>
        <w:t xml:space="preserve"> MarketStreet Team during </w:t>
      </w:r>
      <w:r w:rsidR="003A3115" w:rsidRPr="0028659A">
        <w:rPr>
          <w:rFonts w:cs="Arial"/>
          <w:sz w:val="20"/>
          <w:szCs w:val="20"/>
        </w:rPr>
        <w:t xml:space="preserve">an </w:t>
      </w:r>
      <w:r w:rsidRPr="0028659A">
        <w:rPr>
          <w:rFonts w:cs="Arial"/>
          <w:sz w:val="20"/>
          <w:szCs w:val="20"/>
        </w:rPr>
        <w:t>i</w:t>
      </w:r>
      <w:r w:rsidR="00372368" w:rsidRPr="0028659A">
        <w:rPr>
          <w:rFonts w:cs="Arial"/>
          <w:sz w:val="20"/>
          <w:szCs w:val="20"/>
        </w:rPr>
        <w:t xml:space="preserve">nternal </w:t>
      </w:r>
      <w:r w:rsidRPr="0028659A">
        <w:rPr>
          <w:rFonts w:cs="Arial"/>
          <w:sz w:val="20"/>
          <w:szCs w:val="20"/>
        </w:rPr>
        <w:t>r</w:t>
      </w:r>
      <w:r w:rsidR="00372368" w:rsidRPr="0028659A">
        <w:rPr>
          <w:rFonts w:cs="Arial"/>
          <w:sz w:val="20"/>
          <w:szCs w:val="20"/>
        </w:rPr>
        <w:t>eview</w:t>
      </w:r>
      <w:r w:rsidR="002347CD" w:rsidRPr="0028659A">
        <w:rPr>
          <w:rFonts w:cs="Arial"/>
          <w:sz w:val="20"/>
          <w:szCs w:val="20"/>
        </w:rPr>
        <w:t xml:space="preserve">. </w:t>
      </w:r>
    </w:p>
    <w:p w14:paraId="2E19BE1C" w14:textId="554E168D" w:rsidR="00E268B9" w:rsidRPr="006618BE" w:rsidRDefault="00E268B9">
      <w:pPr>
        <w:spacing w:before="360" w:after="0" w:line="240" w:lineRule="auto"/>
        <w:outlineLvl w:val="0"/>
        <w:rPr>
          <w:rFonts w:cs="Arial"/>
          <w:b/>
          <w:sz w:val="24"/>
          <w:szCs w:val="24"/>
        </w:rPr>
      </w:pPr>
      <w:r w:rsidRPr="37B686D1">
        <w:rPr>
          <w:rFonts w:cs="Arial"/>
          <w:b/>
          <w:sz w:val="24"/>
          <w:szCs w:val="24"/>
        </w:rPr>
        <w:t>P</w:t>
      </w:r>
      <w:r w:rsidR="003A3115" w:rsidRPr="37B686D1">
        <w:rPr>
          <w:rFonts w:cs="Arial"/>
          <w:b/>
          <w:sz w:val="24"/>
          <w:szCs w:val="24"/>
        </w:rPr>
        <w:t>ART A</w:t>
      </w:r>
      <w:r w:rsidRPr="37B686D1">
        <w:rPr>
          <w:rFonts w:cs="Arial"/>
          <w:b/>
          <w:sz w:val="24"/>
          <w:szCs w:val="24"/>
        </w:rPr>
        <w:t>. TO BE COMPLETED BY REQUESTOR</w:t>
      </w:r>
    </w:p>
    <w:p w14:paraId="1E2A181D" w14:textId="2EDC1EB8" w:rsidR="00687666" w:rsidRDefault="00687666">
      <w:pPr>
        <w:numPr>
          <w:ilvl w:val="0"/>
          <w:numId w:val="1"/>
        </w:numPr>
        <w:spacing w:before="240" w:after="0" w:line="240" w:lineRule="auto"/>
        <w:ind w:left="360" w:hanging="270"/>
        <w:rPr>
          <w:rFonts w:cs="Arial"/>
          <w:b/>
          <w:sz w:val="24"/>
          <w:szCs w:val="24"/>
        </w:rPr>
      </w:pPr>
      <w:r w:rsidRPr="37B686D1">
        <w:rPr>
          <w:rFonts w:cs="Arial"/>
          <w:b/>
          <w:sz w:val="24"/>
          <w:szCs w:val="24"/>
        </w:rPr>
        <w:t>Solution Description</w:t>
      </w:r>
    </w:p>
    <w:tbl>
      <w:tblPr>
        <w:tblpPr w:leftFromText="180" w:rightFromText="180" w:vertAnchor="text" w:tblpY="1"/>
        <w:tblOverlap w:val="never"/>
        <w:tblW w:w="95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880"/>
        <w:gridCol w:w="1188"/>
        <w:gridCol w:w="972"/>
        <w:gridCol w:w="18"/>
        <w:gridCol w:w="2115"/>
      </w:tblGrid>
      <w:tr w:rsidR="00687666" w:rsidRPr="0028659A" w14:paraId="672BD495" w14:textId="77777777" w:rsidTr="0A406647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75D17D" w14:textId="04AA83CF" w:rsidR="00687666" w:rsidRPr="0028659A" w:rsidRDefault="00687666" w:rsidP="00870A34">
            <w:pPr>
              <w:spacing w:after="0" w:line="240" w:lineRule="auto"/>
              <w:rPr>
                <w:rFonts w:cs="Arial"/>
                <w:caps/>
                <w:sz w:val="20"/>
                <w:szCs w:val="20"/>
              </w:rPr>
            </w:pPr>
            <w:r w:rsidRPr="0028659A">
              <w:rPr>
                <w:rFonts w:cs="Arial"/>
                <w:sz w:val="20"/>
                <w:szCs w:val="20"/>
              </w:rPr>
              <w:t>Project Name</w:t>
            </w:r>
          </w:p>
        </w:tc>
        <w:tc>
          <w:tcPr>
            <w:tcW w:w="7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F2657A" w14:textId="2F8C833B" w:rsidR="00687666" w:rsidRPr="00077112" w:rsidRDefault="00870A34" w:rsidP="00870A3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7112">
              <w:rPr>
                <w:rFonts w:cs="Arial"/>
                <w:color w:val="000000" w:themeColor="text1"/>
                <w:sz w:val="20"/>
                <w:szCs w:val="20"/>
              </w:rPr>
              <w:t>[Name of Pilot Project]</w:t>
            </w:r>
          </w:p>
        </w:tc>
      </w:tr>
      <w:tr w:rsidR="00687666" w:rsidRPr="0028659A" w14:paraId="5E75852F" w14:textId="77777777" w:rsidTr="0A406647">
        <w:trPr>
          <w:trHeight w:val="74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873B1D" w14:textId="52C7EDB0" w:rsidR="00687666" w:rsidRPr="0028659A" w:rsidRDefault="00870A34" w:rsidP="00870A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 Name</w:t>
            </w:r>
          </w:p>
        </w:tc>
        <w:tc>
          <w:tcPr>
            <w:tcW w:w="4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F378FD" w14:textId="074783E7" w:rsidR="00687666" w:rsidRPr="00077112" w:rsidRDefault="00870A34" w:rsidP="00870A3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7112">
              <w:rPr>
                <w:rFonts w:eastAsia="Times New Roman" w:cs="Arial"/>
                <w:color w:val="000000" w:themeColor="text1"/>
                <w:sz w:val="20"/>
                <w:szCs w:val="20"/>
              </w:rPr>
              <w:t>[Company Name]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55741" w14:textId="77777777" w:rsidR="00687666" w:rsidRPr="00077112" w:rsidRDefault="00687666" w:rsidP="0031104D">
            <w:pPr>
              <w:pStyle w:val="heading1appendix"/>
              <w:keepNext w:val="0"/>
              <w:pageBreakBefore w:val="0"/>
              <w:pBdr>
                <w:bottom w:val="none" w:sz="0" w:space="0" w:color="auto"/>
              </w:pBdr>
              <w:spacing w:before="60" w:after="60"/>
              <w:rPr>
                <w:rFonts w:asciiTheme="minorHAnsi" w:hAnsiTheme="minorHAnsi" w:cs="Arial"/>
                <w:b w:val="0"/>
                <w:caps w:val="0"/>
                <w:color w:val="000000" w:themeColor="text1"/>
                <w:kern w:val="0"/>
                <w:sz w:val="20"/>
              </w:rPr>
            </w:pPr>
            <w:r w:rsidRPr="00077112">
              <w:rPr>
                <w:rFonts w:asciiTheme="minorHAnsi" w:hAnsiTheme="minorHAnsi" w:cs="Arial"/>
                <w:b w:val="0"/>
                <w:caps w:val="0"/>
                <w:color w:val="000000" w:themeColor="text1"/>
                <w:kern w:val="0"/>
                <w:sz w:val="20"/>
              </w:rPr>
              <w:t>Date of Request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A12E2E" w14:textId="77777777" w:rsidR="00687666" w:rsidRPr="0028659A" w:rsidRDefault="00687666" w:rsidP="00870A3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FF5067" w:rsidRPr="0028659A" w14:paraId="0A877942" w14:textId="77777777" w:rsidTr="0A406647">
        <w:trPr>
          <w:trHeight w:val="442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2B82B2" w14:textId="77777777" w:rsidR="00FF5067" w:rsidRDefault="00FF5067" w:rsidP="00FF50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0F04412" w14:textId="54A24B31" w:rsidR="00FF5067" w:rsidRDefault="00FF5067" w:rsidP="00FF50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Proposed Data Exchange</w:t>
            </w:r>
          </w:p>
        </w:tc>
        <w:tc>
          <w:tcPr>
            <w:tcW w:w="7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722F24" w14:textId="06B90F6D" w:rsidR="00FF5067" w:rsidRPr="00077112" w:rsidRDefault="00FF5067" w:rsidP="00870A3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7112">
              <w:rPr>
                <w:rFonts w:cs="Arial"/>
                <w:color w:val="000000" w:themeColor="text1"/>
                <w:sz w:val="20"/>
                <w:szCs w:val="20"/>
              </w:rPr>
              <w:t>Please indicate from the below list the data you hope to exchange with HSX MarketStreet:</w:t>
            </w:r>
          </w:p>
        </w:tc>
      </w:tr>
      <w:tr w:rsidR="00FF5067" w:rsidRPr="0028659A" w14:paraId="5EB334B5" w14:textId="77777777" w:rsidTr="0A406647">
        <w:trPr>
          <w:trHeight w:val="442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89132F" w14:textId="77777777" w:rsidR="00FF5067" w:rsidRDefault="00FF5067" w:rsidP="00870A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4D9808" w14:textId="6FA019AD" w:rsidR="00FF5067" w:rsidRPr="00077112" w:rsidRDefault="00CB16E5" w:rsidP="00870A3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7112">
              <w:rPr>
                <w:rFonts w:cs="Arial"/>
                <w:color w:val="000000" w:themeColor="text1"/>
                <w:sz w:val="20"/>
                <w:szCs w:val="20"/>
              </w:rPr>
              <w:t>POST</w:t>
            </w:r>
            <w:r w:rsidR="00FF5067" w:rsidRPr="00077112">
              <w:rPr>
                <w:rFonts w:cs="Arial"/>
                <w:color w:val="000000" w:themeColor="text1"/>
                <w:sz w:val="20"/>
                <w:szCs w:val="20"/>
              </w:rPr>
              <w:t xml:space="preserve"> Data to HSX MarketStreet</w:t>
            </w:r>
          </w:p>
        </w:tc>
        <w:tc>
          <w:tcPr>
            <w:tcW w:w="4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B19BCF" w14:textId="6B722C0B" w:rsidR="00FF5067" w:rsidRPr="00077112" w:rsidRDefault="00FF5067" w:rsidP="00870A3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7112">
              <w:rPr>
                <w:rFonts w:cs="Arial"/>
                <w:color w:val="000000" w:themeColor="text1"/>
                <w:sz w:val="20"/>
                <w:szCs w:val="20"/>
              </w:rPr>
              <w:t>GET Data from HSX MarketStreet</w:t>
            </w:r>
          </w:p>
        </w:tc>
      </w:tr>
      <w:tr w:rsidR="007752BB" w:rsidRPr="0028659A" w14:paraId="5F44EFA7" w14:textId="77777777" w:rsidTr="0A406647">
        <w:trPr>
          <w:trHeight w:val="442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D84417" w14:textId="77777777" w:rsidR="007752BB" w:rsidRDefault="007752BB" w:rsidP="00870A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740127" w14:textId="77777777" w:rsidR="007752BB" w:rsidRPr="0031104D" w:rsidRDefault="004A36CE" w:rsidP="0031104D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6331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Post Patient Activity</w:t>
            </w:r>
          </w:p>
          <w:p w14:paraId="5CC03FAD" w14:textId="77777777" w:rsidR="007752BB" w:rsidRPr="0031104D" w:rsidRDefault="004A36CE" w:rsidP="0031104D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551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Post Patient Blood Pressure</w:t>
            </w:r>
          </w:p>
          <w:p w14:paraId="69C7930C" w14:textId="6605250C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2916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 Post Patient Glucose</w:t>
            </w:r>
          </w:p>
          <w:p w14:paraId="166B7F0B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35485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Post Patient Oxygen</w:t>
            </w:r>
          </w:p>
          <w:p w14:paraId="76C64C47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77697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Post Patient Sleep</w:t>
            </w:r>
          </w:p>
          <w:p w14:paraId="1F228A30" w14:textId="7C8F28A3" w:rsidR="007752BB" w:rsidRDefault="004A36CE" w:rsidP="0A40664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62441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Post Patient Weight</w:t>
            </w:r>
          </w:p>
          <w:p w14:paraId="3A1DC88D" w14:textId="479CB1AD" w:rsidR="0048106E" w:rsidRDefault="0048106E" w:rsidP="0048106E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3510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Post</w:t>
            </w:r>
            <w:r w:rsidR="006D39F5">
              <w:rPr>
                <w:rFonts w:cs="Arial"/>
                <w:color w:val="000000" w:themeColor="text1"/>
                <w:sz w:val="18"/>
                <w:szCs w:val="18"/>
              </w:rPr>
              <w:t xml:space="preserve"> Send DIRECT Message</w:t>
            </w:r>
          </w:p>
          <w:p w14:paraId="02B8EBF8" w14:textId="466C50B2" w:rsidR="007752BB" w:rsidRPr="006D39F5" w:rsidRDefault="006D39F5" w:rsidP="006D39F5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4636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Post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Send DIRECT Message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with CCDA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DDFD82" w14:textId="56F9DBAF" w:rsidR="007752BB" w:rsidRPr="00077112" w:rsidRDefault="007752BB" w:rsidP="00CB16E5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16806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</w:t>
            </w:r>
            <w:r w:rsidRPr="00077112">
              <w:rPr>
                <w:rFonts w:cs="Arial"/>
                <w:color w:val="000000" w:themeColor="text1"/>
                <w:sz w:val="20"/>
                <w:szCs w:val="20"/>
              </w:rPr>
              <w:t>Patients</w:t>
            </w:r>
          </w:p>
          <w:p w14:paraId="4A6DA004" w14:textId="23E9034E" w:rsidR="007752BB" w:rsidRPr="00077112" w:rsidRDefault="004A36CE" w:rsidP="00CB16E5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3152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by ID</w:t>
            </w:r>
          </w:p>
          <w:p w14:paraId="5C315C57" w14:textId="1BB526A9" w:rsidR="007752BB" w:rsidRPr="0031104D" w:rsidRDefault="004A36CE" w:rsidP="0031104D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3582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Allergies</w:t>
            </w:r>
          </w:p>
          <w:p w14:paraId="0F98F1CC" w14:textId="1C02F961" w:rsidR="007752BB" w:rsidRPr="0031104D" w:rsidRDefault="004A36CE" w:rsidP="0031104D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69346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Allergy</w:t>
            </w:r>
          </w:p>
          <w:p w14:paraId="312D4F07" w14:textId="76D80AD9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6480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Attachments</w:t>
            </w:r>
          </w:p>
          <w:p w14:paraId="5925302D" w14:textId="0A3FC028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7353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Attachment </w:t>
            </w:r>
          </w:p>
          <w:p w14:paraId="4575E32E" w14:textId="38EFFF68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68571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C32 CCD</w:t>
            </w:r>
          </w:p>
          <w:p w14:paraId="17778493" w14:textId="61F1722D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15761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6E5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Summarization of Episode Note CCDA</w:t>
            </w:r>
          </w:p>
          <w:p w14:paraId="51626591" w14:textId="7519A0EC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110241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Diagnoses</w:t>
            </w:r>
          </w:p>
          <w:p w14:paraId="415CCB88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191692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Diagnosis</w:t>
            </w:r>
          </w:p>
          <w:p w14:paraId="45C53DBC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07278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Encounters</w:t>
            </w:r>
          </w:p>
          <w:p w14:paraId="5EE9EBC9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97525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Encounter</w:t>
            </w:r>
          </w:p>
          <w:p w14:paraId="35629527" w14:textId="77777777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24862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Immunizations</w:t>
            </w:r>
          </w:p>
          <w:p w14:paraId="2417840C" w14:textId="77777777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1409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Immunization</w:t>
            </w:r>
          </w:p>
          <w:p w14:paraId="22B4FC89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78484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Labs</w:t>
            </w:r>
          </w:p>
          <w:p w14:paraId="58B07FDD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6806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Lab</w:t>
            </w:r>
          </w:p>
          <w:p w14:paraId="43AC5E6C" w14:textId="77777777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2063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Lab Observation Group</w:t>
            </w:r>
          </w:p>
          <w:p w14:paraId="4C402AE5" w14:textId="77777777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83680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Lab Observation Group Observation</w:t>
            </w:r>
          </w:p>
          <w:p w14:paraId="1A05F4DC" w14:textId="77777777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145200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 w:rsidRPr="00C85005">
                  <w:rPr>
                    <w:rFonts w:ascii="MS Gothic" w:eastAsia="MS Gothic" w:hAnsi="MS Gothic" w:cs="Arial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Lab </w:t>
            </w:r>
            <w:r w:rsidR="007752BB" w:rsidRPr="00775D4A">
              <w:rPr>
                <w:rFonts w:cs="Arial"/>
                <w:color w:val="000000" w:themeColor="text1"/>
                <w:sz w:val="18"/>
                <w:szCs w:val="18"/>
              </w:rPr>
              <w:t>Observation Group Specimen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B419C" w14:textId="18413E76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17767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Medications</w:t>
            </w:r>
          </w:p>
          <w:p w14:paraId="30A28901" w14:textId="77777777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1362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Medication</w:t>
            </w:r>
          </w:p>
          <w:p w14:paraId="1D8E0F64" w14:textId="77777777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8579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Medication Prescriptions</w:t>
            </w:r>
          </w:p>
          <w:p w14:paraId="4CD73B50" w14:textId="77777777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6059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Prescriptio</w:t>
            </w:r>
            <w:r w:rsidR="007752BB" w:rsidRPr="00775D4A">
              <w:rPr>
                <w:rFonts w:cs="Arial"/>
                <w:color w:val="000000" w:themeColor="text1"/>
                <w:sz w:val="18"/>
                <w:szCs w:val="18"/>
              </w:rPr>
              <w:t>ns</w:t>
            </w:r>
          </w:p>
          <w:p w14:paraId="718F02F9" w14:textId="77777777" w:rsidR="007752BB" w:rsidRPr="00775D4A" w:rsidRDefault="004A36CE" w:rsidP="00775D4A">
            <w:pPr>
              <w:spacing w:line="240" w:lineRule="auto"/>
              <w:rPr>
                <w:rFonts w:ascii="MS Gothic" w:eastAsia="MS Gothic" w:hAnsi="MS Gothic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2670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Prescription </w:t>
            </w:r>
          </w:p>
          <w:p w14:paraId="2F17A591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7530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Problems</w:t>
            </w:r>
          </w:p>
          <w:p w14:paraId="700A2EDF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9198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Problem</w:t>
            </w:r>
          </w:p>
          <w:p w14:paraId="29503BB6" w14:textId="77777777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155337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Procedures</w:t>
            </w:r>
          </w:p>
          <w:p w14:paraId="0809172C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20337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Procedure</w:t>
            </w:r>
          </w:p>
          <w:p w14:paraId="66716160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108075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Readings</w:t>
            </w:r>
          </w:p>
          <w:p w14:paraId="4D6455C3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12982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Reading</w:t>
            </w:r>
          </w:p>
          <w:p w14:paraId="176B8328" w14:textId="77777777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98080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Social Histories</w:t>
            </w:r>
          </w:p>
          <w:p w14:paraId="26AC8BF0" w14:textId="77777777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6232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Social History</w:t>
            </w:r>
          </w:p>
          <w:p w14:paraId="2776DF2C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19964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Vital Signs</w:t>
            </w:r>
          </w:p>
          <w:p w14:paraId="33416489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75031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Patient Vital Sign</w:t>
            </w:r>
          </w:p>
          <w:p w14:paraId="7F89DBEA" w14:textId="5F023EF1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5795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Providers</w:t>
            </w:r>
          </w:p>
          <w:p w14:paraId="4C9BC7A2" w14:textId="46C42CB6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8464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Provider</w:t>
            </w:r>
          </w:p>
          <w:p w14:paraId="2A042717" w14:textId="77777777" w:rsidR="007752BB" w:rsidRPr="0031104D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51250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Provider Patients</w:t>
            </w:r>
          </w:p>
          <w:p w14:paraId="0B4132C2" w14:textId="1AC2D251" w:rsidR="007752BB" w:rsidRPr="00775D4A" w:rsidRDefault="004A36CE" w:rsidP="00775D4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iCs/>
                  <w:color w:val="000000" w:themeColor="text1"/>
                  <w:sz w:val="18"/>
                  <w:szCs w:val="18"/>
                </w:rPr>
                <w:id w:val="-12222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BB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752BB" w:rsidRPr="0031104D">
              <w:rPr>
                <w:rFonts w:cs="Arial"/>
                <w:color w:val="000000" w:themeColor="text1"/>
                <w:sz w:val="18"/>
                <w:szCs w:val="18"/>
              </w:rPr>
              <w:t xml:space="preserve"> Get Repository Data Sources </w:t>
            </w:r>
          </w:p>
        </w:tc>
      </w:tr>
      <w:tr w:rsidR="00DB0664" w:rsidRPr="0028659A" w14:paraId="4D5606C1" w14:textId="77777777" w:rsidTr="0A406647">
        <w:trPr>
          <w:trHeight w:val="44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A3EA21" w14:textId="34EAA356" w:rsidR="00DB0664" w:rsidRDefault="00DB0664" w:rsidP="00870A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Transaction Volume</w:t>
            </w:r>
          </w:p>
        </w:tc>
        <w:tc>
          <w:tcPr>
            <w:tcW w:w="7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A8611" w14:textId="3A7134F0" w:rsidR="00DB0664" w:rsidRDefault="00DB0664" w:rsidP="004A1C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[Indicate expected transaction volume for your solution]</w:t>
            </w:r>
          </w:p>
        </w:tc>
      </w:tr>
      <w:tr w:rsidR="00EA4070" w:rsidRPr="0028659A" w14:paraId="377FFE3B" w14:textId="77777777" w:rsidTr="0A406647">
        <w:trPr>
          <w:trHeight w:val="530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55CAA4" w14:textId="7C75B2DC" w:rsidR="00EA4070" w:rsidRDefault="00EA4070" w:rsidP="00870A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Storage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1635BA" w14:textId="4C46C019" w:rsidR="00EA4070" w:rsidRPr="002909D1" w:rsidRDefault="00EA4070" w:rsidP="00775D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to be Stored by HSX Marke</w:t>
            </w:r>
            <w:r w:rsidR="0BEDB92C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Street:</w:t>
            </w:r>
          </w:p>
        </w:tc>
        <w:tc>
          <w:tcPr>
            <w:tcW w:w="4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4BEAEA" w14:textId="2E7302D9" w:rsidR="00EA4070" w:rsidRPr="002909D1" w:rsidRDefault="00EA4070" w:rsidP="00775D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to be Stored by Partner:</w:t>
            </w:r>
          </w:p>
        </w:tc>
      </w:tr>
      <w:tr w:rsidR="00EA4070" w:rsidRPr="0028659A" w14:paraId="6C29F342" w14:textId="77777777" w:rsidTr="0A406647">
        <w:trPr>
          <w:trHeight w:val="442"/>
        </w:trPr>
        <w:tc>
          <w:tcPr>
            <w:tcW w:w="2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3FC5DB" w14:textId="77777777" w:rsidR="00EA4070" w:rsidRDefault="00EA4070" w:rsidP="00870A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62385" w14:textId="0A59C0BC" w:rsidR="00EA4070" w:rsidRDefault="0098222A" w:rsidP="004A1CB4">
            <w:pPr>
              <w:rPr>
                <w:rFonts w:cs="Arial"/>
                <w:sz w:val="20"/>
                <w:szCs w:val="20"/>
              </w:rPr>
            </w:pPr>
            <w:r w:rsidRPr="009C163A">
              <w:rPr>
                <w:rFonts w:eastAsia="Times New Roman" w:cs="Arial"/>
                <w:color w:val="000000"/>
                <w:sz w:val="20"/>
                <w:szCs w:val="20"/>
              </w:rPr>
              <w:t>[</w:t>
            </w:r>
            <w:r w:rsidRPr="002909D1">
              <w:rPr>
                <w:rFonts w:cs="Arial"/>
                <w:sz w:val="20"/>
                <w:szCs w:val="20"/>
              </w:rPr>
              <w:t>Include Data Points to be stored by HSX MarketStreet]</w:t>
            </w:r>
          </w:p>
        </w:tc>
        <w:tc>
          <w:tcPr>
            <w:tcW w:w="42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D91AA" w14:textId="0E910277" w:rsidR="00EA4070" w:rsidRDefault="005A69E4" w:rsidP="004A1CB4">
            <w:pPr>
              <w:rPr>
                <w:rFonts w:cs="Arial"/>
                <w:sz w:val="20"/>
                <w:szCs w:val="20"/>
              </w:rPr>
            </w:pPr>
            <w:r w:rsidRPr="009C163A">
              <w:rPr>
                <w:rFonts w:eastAsia="Times New Roman" w:cs="Arial"/>
                <w:color w:val="000000"/>
                <w:sz w:val="20"/>
                <w:szCs w:val="20"/>
              </w:rPr>
              <w:t>[</w:t>
            </w:r>
            <w:r w:rsidRPr="002909D1">
              <w:rPr>
                <w:rFonts w:cs="Arial"/>
                <w:sz w:val="20"/>
                <w:szCs w:val="20"/>
              </w:rPr>
              <w:t>Include Data Points to be stored by HSX MarketStreet Partner, including detail on privacy and security compliance for PHI storage</w:t>
            </w:r>
            <w:r w:rsidR="009F31EA">
              <w:rPr>
                <w:rFonts w:cs="Arial"/>
                <w:sz w:val="20"/>
                <w:szCs w:val="20"/>
              </w:rPr>
              <w:t>, i.e. HIPA</w:t>
            </w:r>
            <w:r w:rsidR="007A0094">
              <w:rPr>
                <w:rFonts w:cs="Arial"/>
                <w:sz w:val="20"/>
                <w:szCs w:val="20"/>
              </w:rPr>
              <w:t>A Compliance, HITRUST Certification, etc.</w:t>
            </w:r>
            <w:r w:rsidRPr="002909D1">
              <w:rPr>
                <w:rFonts w:cs="Arial"/>
                <w:sz w:val="20"/>
                <w:szCs w:val="20"/>
              </w:rPr>
              <w:t>]</w:t>
            </w:r>
          </w:p>
        </w:tc>
      </w:tr>
      <w:tr w:rsidR="00DB6A89" w:rsidRPr="0028659A" w14:paraId="2C6350AD" w14:textId="77777777" w:rsidTr="0A406647">
        <w:trPr>
          <w:trHeight w:val="44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6D7CDB" w14:textId="59AB1172" w:rsidR="00DB6A89" w:rsidRDefault="00DB6A89" w:rsidP="00870A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Summary of Project</w:t>
            </w:r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DE267" w14:textId="427AD47B" w:rsidR="00DB6A89" w:rsidRPr="009314F1" w:rsidRDefault="004A1CB4" w:rsidP="009314F1">
            <w:pPr>
              <w:rPr>
                <w:rFonts w:cs="Arial"/>
                <w:sz w:val="20"/>
                <w:szCs w:val="20"/>
              </w:rPr>
            </w:pPr>
            <w:r w:rsidRPr="002909D1">
              <w:rPr>
                <w:rFonts w:cs="Arial"/>
                <w:sz w:val="20"/>
                <w:szCs w:val="20"/>
              </w:rPr>
              <w:t>[</w:t>
            </w:r>
            <w:r w:rsidR="00C308F4">
              <w:rPr>
                <w:rFonts w:cs="Arial"/>
                <w:sz w:val="20"/>
                <w:szCs w:val="20"/>
              </w:rPr>
              <w:t>O</w:t>
            </w:r>
            <w:r w:rsidRPr="002909D1">
              <w:rPr>
                <w:rFonts w:cs="Arial"/>
                <w:sz w:val="20"/>
                <w:szCs w:val="20"/>
              </w:rPr>
              <w:t>verview of the project workflow, project objectives, project deliverables, and project value proposition.  If any customized development work</w:t>
            </w:r>
            <w:r w:rsidR="00410ABF">
              <w:rPr>
                <w:rFonts w:cs="Arial"/>
                <w:sz w:val="20"/>
                <w:szCs w:val="20"/>
              </w:rPr>
              <w:t xml:space="preserve"> or data feed</w:t>
            </w:r>
            <w:r w:rsidRPr="002909D1">
              <w:rPr>
                <w:rFonts w:cs="Arial"/>
                <w:sz w:val="20"/>
                <w:szCs w:val="20"/>
              </w:rPr>
              <w:t xml:space="preserve"> is needed in addition to what is available in the HSX MarketStreet Sa</w:t>
            </w:r>
            <w:r w:rsidR="004F60C1">
              <w:rPr>
                <w:rFonts w:cs="Arial"/>
                <w:sz w:val="20"/>
                <w:szCs w:val="20"/>
              </w:rPr>
              <w:t>ndbox, please include that here</w:t>
            </w:r>
            <w:r w:rsidRPr="002909D1">
              <w:rPr>
                <w:rFonts w:cs="Arial"/>
                <w:sz w:val="20"/>
                <w:szCs w:val="20"/>
              </w:rPr>
              <w:t>.</w:t>
            </w:r>
            <w:r w:rsidR="00C308F4">
              <w:rPr>
                <w:rFonts w:cs="Arial"/>
                <w:sz w:val="20"/>
                <w:szCs w:val="20"/>
              </w:rPr>
              <w:t xml:space="preserve">  Please include detail on </w:t>
            </w:r>
            <w:r w:rsidR="00DB1125">
              <w:rPr>
                <w:rFonts w:cs="Arial"/>
                <w:sz w:val="20"/>
                <w:szCs w:val="20"/>
              </w:rPr>
              <w:t>specific</w:t>
            </w:r>
            <w:r w:rsidR="00C308F4">
              <w:rPr>
                <w:rFonts w:cs="Arial"/>
                <w:sz w:val="20"/>
                <w:szCs w:val="20"/>
              </w:rPr>
              <w:t xml:space="preserve"> objectives you aim to accomplish </w:t>
            </w:r>
            <w:r w:rsidR="00713F62">
              <w:rPr>
                <w:rFonts w:cs="Arial"/>
                <w:sz w:val="20"/>
                <w:szCs w:val="20"/>
              </w:rPr>
              <w:t>to bring your project to market on MarketStreet</w:t>
            </w:r>
            <w:r w:rsidRPr="002909D1">
              <w:rPr>
                <w:rFonts w:cs="Arial"/>
                <w:sz w:val="20"/>
                <w:szCs w:val="20"/>
              </w:rPr>
              <w:t>]</w:t>
            </w:r>
          </w:p>
        </w:tc>
      </w:tr>
      <w:tr w:rsidR="00E43CB2" w:rsidRPr="0028659A" w14:paraId="0B60DF05" w14:textId="77777777" w:rsidTr="0A406647">
        <w:trPr>
          <w:trHeight w:val="44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164800" w14:textId="23466A7A" w:rsidR="00E43CB2" w:rsidRDefault="001D67F8" w:rsidP="00870A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HSX Member</w:t>
            </w:r>
            <w:r w:rsidR="00E43CB2">
              <w:rPr>
                <w:rFonts w:cs="Arial"/>
                <w:sz w:val="20"/>
                <w:szCs w:val="20"/>
              </w:rPr>
              <w:t xml:space="preserve"> Partnership</w:t>
            </w:r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50655" w14:textId="3C6AA7B7" w:rsidR="00E43CB2" w:rsidRPr="002909D1" w:rsidRDefault="00E43CB2" w:rsidP="009314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review list of HSX membership </w:t>
            </w:r>
            <w:hyperlink r:id="rId9" w:history="1">
              <w:r w:rsidR="00C05CC5" w:rsidRPr="00F45D45"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cs="Arial"/>
                <w:sz w:val="20"/>
                <w:szCs w:val="20"/>
              </w:rPr>
              <w:t>.  If you are in</w:t>
            </w:r>
            <w:r w:rsidR="0028791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discussion with or have partnership with any of these members for the pilot project execution, please describe that relationship here. </w:t>
            </w:r>
          </w:p>
        </w:tc>
      </w:tr>
      <w:tr w:rsidR="008D309D" w:rsidRPr="0028659A" w14:paraId="596F7533" w14:textId="77777777" w:rsidTr="0A406647">
        <w:trPr>
          <w:trHeight w:val="44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51FA44" w14:textId="27F458EA" w:rsidR="008D309D" w:rsidRDefault="00160B3B" w:rsidP="008D309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 Timeline</w:t>
            </w:r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AED53" w14:textId="5EF50984" w:rsidR="008D309D" w:rsidRPr="002909D1" w:rsidRDefault="00160B3B" w:rsidP="008D30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[Requested Project Start Date </w:t>
            </w:r>
            <w:r w:rsidR="00C053F1">
              <w:rPr>
                <w:rFonts w:cs="Arial"/>
                <w:sz w:val="20"/>
                <w:szCs w:val="20"/>
              </w:rPr>
              <w:t>through</w:t>
            </w:r>
            <w:r>
              <w:rPr>
                <w:rFonts w:cs="Arial"/>
                <w:sz w:val="20"/>
                <w:szCs w:val="20"/>
              </w:rPr>
              <w:t xml:space="preserve"> Production Readiness</w:t>
            </w:r>
            <w:r w:rsidR="007349B7">
              <w:rPr>
                <w:rFonts w:cs="Arial"/>
                <w:sz w:val="20"/>
                <w:szCs w:val="20"/>
              </w:rPr>
              <w:t>.  Include specific milestones and dates as needed.</w:t>
            </w:r>
            <w:r w:rsidR="00C053F1">
              <w:rPr>
                <w:rFonts w:cs="Arial"/>
                <w:sz w:val="20"/>
                <w:szCs w:val="20"/>
              </w:rPr>
              <w:t>]</w:t>
            </w:r>
          </w:p>
        </w:tc>
      </w:tr>
      <w:tr w:rsidR="00B30CCE" w:rsidRPr="0028659A" w14:paraId="087E3C6A" w14:textId="77777777" w:rsidTr="0A406647">
        <w:trPr>
          <w:trHeight w:val="44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F043C1" w14:textId="04BF79CA" w:rsidR="00B30CCE" w:rsidRDefault="00B30CCE" w:rsidP="00870A3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Workflow Diagram</w:t>
            </w:r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5158A" w14:textId="051E0B53" w:rsidR="00B30CCE" w:rsidRDefault="00B30CCE" w:rsidP="004A1C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diagram </w:t>
            </w:r>
            <w:r w:rsidR="00023DF4">
              <w:rPr>
                <w:rFonts w:cs="Arial"/>
                <w:sz w:val="20"/>
                <w:szCs w:val="20"/>
              </w:rPr>
              <w:t xml:space="preserve">the data flow from start to finish for </w:t>
            </w:r>
            <w:r>
              <w:rPr>
                <w:rFonts w:cs="Arial"/>
                <w:sz w:val="20"/>
                <w:szCs w:val="20"/>
              </w:rPr>
              <w:t xml:space="preserve">the proposed </w:t>
            </w:r>
            <w:r w:rsidR="00B23C59">
              <w:rPr>
                <w:rFonts w:cs="Arial"/>
                <w:sz w:val="20"/>
                <w:szCs w:val="20"/>
              </w:rPr>
              <w:t>solution</w:t>
            </w:r>
          </w:p>
          <w:p w14:paraId="5BAE6BC5" w14:textId="77777777" w:rsidR="00791D1D" w:rsidRDefault="00791D1D" w:rsidP="004A1CB4">
            <w:pPr>
              <w:rPr>
                <w:rFonts w:cs="Arial"/>
                <w:sz w:val="20"/>
                <w:szCs w:val="20"/>
              </w:rPr>
            </w:pPr>
          </w:p>
          <w:p w14:paraId="466414C9" w14:textId="2F57F067" w:rsidR="00791D1D" w:rsidRPr="002909D1" w:rsidRDefault="00791D1D" w:rsidP="004A1CB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D93462B" w14:textId="77777777" w:rsidR="00687666" w:rsidRDefault="00687666" w:rsidP="009314F1">
      <w:pPr>
        <w:spacing w:before="240" w:after="0" w:line="240" w:lineRule="auto"/>
        <w:rPr>
          <w:rFonts w:cs="Arial"/>
          <w:b/>
          <w:sz w:val="24"/>
          <w:szCs w:val="24"/>
        </w:rPr>
      </w:pPr>
    </w:p>
    <w:p w14:paraId="1F2C4C0D" w14:textId="26713AB5" w:rsidR="00A675CA" w:rsidRPr="00465E0B" w:rsidRDefault="001060D0">
      <w:pPr>
        <w:numPr>
          <w:ilvl w:val="0"/>
          <w:numId w:val="1"/>
        </w:numPr>
        <w:spacing w:before="240" w:after="0" w:line="240" w:lineRule="auto"/>
        <w:ind w:left="360" w:hanging="270"/>
        <w:rPr>
          <w:rFonts w:cs="Arial"/>
          <w:b/>
          <w:sz w:val="24"/>
          <w:szCs w:val="24"/>
        </w:rPr>
      </w:pPr>
      <w:r w:rsidRPr="37B686D1">
        <w:rPr>
          <w:rFonts w:cs="Arial"/>
          <w:b/>
          <w:sz w:val="24"/>
          <w:szCs w:val="24"/>
        </w:rPr>
        <w:t>Product</w:t>
      </w:r>
      <w:r w:rsidR="00315FAB" w:rsidRPr="37B686D1">
        <w:rPr>
          <w:rFonts w:cs="Arial"/>
          <w:b/>
          <w:sz w:val="24"/>
          <w:szCs w:val="24"/>
        </w:rPr>
        <w:t xml:space="preserve"> </w:t>
      </w:r>
      <w:r w:rsidR="00A675CA" w:rsidRPr="37B686D1">
        <w:rPr>
          <w:rFonts w:cs="Arial"/>
          <w:b/>
          <w:sz w:val="24"/>
          <w:szCs w:val="24"/>
        </w:rPr>
        <w:t xml:space="preserve">Description </w:t>
      </w:r>
    </w:p>
    <w:tbl>
      <w:tblPr>
        <w:tblpPr w:leftFromText="180" w:rightFromText="180" w:vertAnchor="text" w:tblpY="1"/>
        <w:tblOverlap w:val="never"/>
        <w:tblW w:w="95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7173"/>
      </w:tblGrid>
      <w:tr w:rsidR="005A54C8" w:rsidRPr="0028659A" w14:paraId="3C393207" w14:textId="77777777" w:rsidTr="00775D4A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F27512" w14:textId="5A08F627" w:rsidR="005A54C8" w:rsidRPr="0028659A" w:rsidRDefault="005A54C8" w:rsidP="005A54C8">
            <w:pPr>
              <w:spacing w:after="0" w:line="240" w:lineRule="auto"/>
              <w:rPr>
                <w:rFonts w:cs="Arial"/>
                <w:caps/>
                <w:sz w:val="20"/>
                <w:szCs w:val="20"/>
              </w:rPr>
            </w:pPr>
            <w:bookmarkStart w:id="0" w:name="_Toc429453967"/>
            <w:bookmarkStart w:id="1" w:name="_Toc437156590"/>
            <w:r w:rsidRPr="0028659A">
              <w:rPr>
                <w:rFonts w:cs="Arial"/>
                <w:sz w:val="20"/>
                <w:szCs w:val="20"/>
              </w:rPr>
              <w:t xml:space="preserve">How long has the </w:t>
            </w:r>
            <w:r w:rsidR="00634819">
              <w:rPr>
                <w:rFonts w:cs="Arial"/>
                <w:sz w:val="20"/>
                <w:szCs w:val="20"/>
              </w:rPr>
              <w:t>product</w:t>
            </w:r>
            <w:r w:rsidRPr="0028659A">
              <w:rPr>
                <w:rFonts w:cs="Arial"/>
                <w:sz w:val="20"/>
                <w:szCs w:val="20"/>
              </w:rPr>
              <w:t xml:space="preserve"> been in existence? 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822103" w14:textId="77777777" w:rsidR="005A54C8" w:rsidRPr="0028659A" w:rsidRDefault="005A54C8" w:rsidP="005A54C8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FA1AB9" w:rsidRPr="0028659A" w14:paraId="7CE3581C" w14:textId="77777777" w:rsidTr="00775D4A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FD1FA1" w14:textId="3BAC29F7" w:rsidR="00FA1AB9" w:rsidRPr="0028659A" w:rsidRDefault="00FA1AB9" w:rsidP="005A54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product currently being used by consumers?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B326C7" w14:textId="77777777" w:rsidR="00FA1AB9" w:rsidRPr="0028659A" w:rsidRDefault="00FA1AB9" w:rsidP="005A54C8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2C0AAE" w:rsidRPr="0028659A" w14:paraId="740F5112" w14:textId="77777777" w:rsidTr="00775D4A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617AC6" w14:textId="77777777" w:rsidR="002C0AAE" w:rsidRDefault="002C0AAE" w:rsidP="002C0AA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is the target audience of your product?  Who will be using the product and how?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AFD872" w14:textId="77777777" w:rsidR="002C0AAE" w:rsidRPr="0028659A" w:rsidRDefault="002C0AAE" w:rsidP="002C0AAE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94183F" w:rsidRPr="0028659A" w14:paraId="61E686AE" w14:textId="77777777" w:rsidTr="00775D4A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41959F" w14:textId="2AC47B65" w:rsidR="0094183F" w:rsidRPr="0028659A" w:rsidRDefault="00DA0558" w:rsidP="005A54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it hasn’t already, when will the product achieve profitability? 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15B5A6" w14:textId="77777777" w:rsidR="0094183F" w:rsidRPr="0028659A" w:rsidRDefault="0094183F" w:rsidP="005A54C8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416377" w:rsidRPr="0028659A" w14:paraId="5BCA915D" w14:textId="77777777" w:rsidTr="00775D4A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9C1974" w14:textId="05B42C77" w:rsidR="00416377" w:rsidRDefault="004B7826" w:rsidP="005A54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is this product funded, and </w:t>
            </w:r>
            <w:r w:rsidR="0054009F">
              <w:rPr>
                <w:rFonts w:cs="Arial"/>
                <w:sz w:val="20"/>
                <w:szCs w:val="20"/>
              </w:rPr>
              <w:t xml:space="preserve">for how long is that funding </w:t>
            </w:r>
            <w:r w:rsidR="00880311">
              <w:rPr>
                <w:rFonts w:cs="Arial"/>
                <w:sz w:val="20"/>
                <w:szCs w:val="20"/>
              </w:rPr>
              <w:t>sustainable?</w:t>
            </w:r>
            <w:r w:rsidR="00753041">
              <w:rPr>
                <w:rFonts w:cs="Arial"/>
                <w:sz w:val="20"/>
                <w:szCs w:val="20"/>
              </w:rPr>
              <w:t xml:space="preserve"> </w:t>
            </w:r>
            <w:r w:rsidR="00C27032">
              <w:rPr>
                <w:rFonts w:cs="Arial"/>
                <w:sz w:val="20"/>
                <w:szCs w:val="20"/>
              </w:rPr>
              <w:t>Does that funding cover expenses related to HSX MarketStreet partnership?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89212D" w14:textId="77777777" w:rsidR="00416377" w:rsidRPr="0028659A" w:rsidRDefault="00416377" w:rsidP="005A54C8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A94232" w:rsidRPr="0028659A" w14:paraId="466C7897" w14:textId="77777777" w:rsidTr="00775D4A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AFFE13" w14:textId="7F9EDBFE" w:rsidR="00A94232" w:rsidRDefault="00A94232" w:rsidP="005A54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is the business model for the product between your company and your </w:t>
            </w:r>
            <w:r w:rsidR="000A2C14">
              <w:rPr>
                <w:rFonts w:cs="Arial"/>
                <w:sz w:val="20"/>
                <w:szCs w:val="20"/>
              </w:rPr>
              <w:t xml:space="preserve">customers?  </w:t>
            </w:r>
            <w:r w:rsidR="00EB4C51">
              <w:rPr>
                <w:rFonts w:cs="Arial"/>
                <w:sz w:val="20"/>
                <w:szCs w:val="20"/>
              </w:rPr>
              <w:t xml:space="preserve">Who pays for the product, i.e. </w:t>
            </w:r>
            <w:r w:rsidR="000A0DC3">
              <w:rPr>
                <w:rFonts w:cs="Arial"/>
                <w:sz w:val="20"/>
                <w:szCs w:val="20"/>
              </w:rPr>
              <w:t>hospitals, insurers</w:t>
            </w:r>
            <w:r w:rsidR="009C7CF3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B323AC" w14:textId="77777777" w:rsidR="00A94232" w:rsidRPr="0028659A" w:rsidRDefault="00A94232" w:rsidP="005A54C8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B526FE" w:rsidRPr="0028659A" w14:paraId="6EA78F66" w14:textId="77777777" w:rsidTr="00775D4A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32CE0" w14:textId="259901F4" w:rsidR="00B526FE" w:rsidRDefault="00B526FE" w:rsidP="005A54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Who are your competitors and what gives your </w:t>
            </w:r>
            <w:r w:rsidR="00D03783">
              <w:rPr>
                <w:rFonts w:cs="Arial"/>
                <w:sz w:val="20"/>
                <w:szCs w:val="20"/>
              </w:rPr>
              <w:t>product</w:t>
            </w:r>
            <w:r>
              <w:rPr>
                <w:rFonts w:cs="Arial"/>
                <w:sz w:val="20"/>
                <w:szCs w:val="20"/>
              </w:rPr>
              <w:t xml:space="preserve"> a competitive advantage?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3D6DBC" w14:textId="77777777" w:rsidR="00B526FE" w:rsidRPr="0028659A" w:rsidRDefault="00B526FE" w:rsidP="005A54C8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3D6798" w:rsidRPr="0028659A" w14:paraId="05333472" w14:textId="77777777" w:rsidTr="00775D4A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545F50" w14:textId="2DBEDCEE" w:rsidR="003D6798" w:rsidRPr="0028659A" w:rsidRDefault="002D387E" w:rsidP="006618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2" w:name="_GoBack"/>
            <w:r>
              <w:rPr>
                <w:rFonts w:cs="Arial"/>
                <w:sz w:val="20"/>
                <w:szCs w:val="20"/>
              </w:rPr>
              <w:t>What existing problem does your solution aim to address?</w:t>
            </w:r>
            <w:bookmarkEnd w:id="2"/>
          </w:p>
        </w:tc>
        <w:tc>
          <w:tcPr>
            <w:tcW w:w="717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D93E2E" w14:textId="77777777" w:rsidR="003D6798" w:rsidRPr="0028659A" w:rsidRDefault="003D6798" w:rsidP="006618BE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5A0048" w:rsidRPr="0028659A" w14:paraId="7DE649A1" w14:textId="77777777" w:rsidTr="00775D4A">
        <w:trPr>
          <w:trHeight w:val="52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7D990A" w14:textId="77777777" w:rsidR="005A0048" w:rsidRPr="0028659A" w:rsidRDefault="005A0048" w:rsidP="005A0048">
            <w:pPr>
              <w:spacing w:after="0" w:line="240" w:lineRule="auto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describe your qualifications to provide this service.</w:t>
            </w:r>
          </w:p>
        </w:tc>
        <w:tc>
          <w:tcPr>
            <w:tcW w:w="717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65010E" w14:textId="77777777" w:rsidR="005A0048" w:rsidRPr="0028659A" w:rsidRDefault="005A0048" w:rsidP="005A0048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</w:tbl>
    <w:bookmarkEnd w:id="0"/>
    <w:bookmarkEnd w:id="1"/>
    <w:p w14:paraId="4CCA14AD" w14:textId="03B62C7C" w:rsidR="007F3228" w:rsidRDefault="006618BE" w:rsidP="00FD695C">
      <w:pPr>
        <w:pStyle w:val="Head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textWrapping" w:clear="all"/>
      </w:r>
    </w:p>
    <w:p w14:paraId="7ED5310A" w14:textId="53C73BFA" w:rsidR="001A652B" w:rsidRDefault="001A652B" w:rsidP="00FD695C">
      <w:pPr>
        <w:pStyle w:val="Header"/>
        <w:rPr>
          <w:rFonts w:cs="Arial"/>
          <w:b/>
          <w:sz w:val="24"/>
          <w:szCs w:val="24"/>
        </w:rPr>
      </w:pPr>
    </w:p>
    <w:p w14:paraId="1D54BCAA" w14:textId="56D68D3D" w:rsidR="001A652B" w:rsidRDefault="001A652B" w:rsidP="00FD695C">
      <w:pPr>
        <w:pStyle w:val="Header"/>
        <w:rPr>
          <w:rFonts w:cs="Arial"/>
          <w:b/>
          <w:sz w:val="24"/>
          <w:szCs w:val="24"/>
        </w:rPr>
      </w:pPr>
    </w:p>
    <w:p w14:paraId="2F974E00" w14:textId="39CE35BF" w:rsidR="001A652B" w:rsidRPr="00465E0B" w:rsidRDefault="001A652B" w:rsidP="00FD695C">
      <w:pPr>
        <w:pStyle w:val="Header"/>
        <w:rPr>
          <w:rFonts w:cs="Arial"/>
          <w:b/>
          <w:sz w:val="24"/>
          <w:szCs w:val="24"/>
        </w:rPr>
      </w:pPr>
    </w:p>
    <w:p w14:paraId="4D84857F" w14:textId="3FCED65E" w:rsidR="007F3228" w:rsidRPr="00465E0B" w:rsidRDefault="00B04AF4" w:rsidP="006A29D1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37B686D1">
        <w:rPr>
          <w:rFonts w:cs="Arial"/>
          <w:b/>
          <w:sz w:val="24"/>
          <w:szCs w:val="24"/>
        </w:rPr>
        <w:lastRenderedPageBreak/>
        <w:t>Terms</w:t>
      </w:r>
      <w:r w:rsidR="0065178D" w:rsidRPr="37B686D1">
        <w:rPr>
          <w:rFonts w:cs="Arial"/>
          <w:b/>
          <w:sz w:val="24"/>
          <w:szCs w:val="24"/>
        </w:rPr>
        <w:t xml:space="preserve"> of Data Usage</w:t>
      </w:r>
    </w:p>
    <w:tbl>
      <w:tblPr>
        <w:tblW w:w="9450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020"/>
      </w:tblGrid>
      <w:tr w:rsidR="006618BE" w:rsidRPr="0028659A" w14:paraId="7894934C" w14:textId="77777777" w:rsidTr="00775D4A">
        <w:trPr>
          <w:trHeight w:val="84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7B1CAE" w14:textId="7A2BA5F4" w:rsidR="00B04AF4" w:rsidRPr="0028659A" w:rsidRDefault="00F10C9F" w:rsidP="00F10C9F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28659A">
              <w:rPr>
                <w:sz w:val="20"/>
                <w:szCs w:val="20"/>
              </w:rPr>
              <w:t>Please s</w:t>
            </w:r>
            <w:r w:rsidR="00C700AA" w:rsidRPr="0028659A">
              <w:rPr>
                <w:sz w:val="20"/>
                <w:szCs w:val="20"/>
              </w:rPr>
              <w:t>pecify if the data</w:t>
            </w:r>
            <w:r w:rsidR="00AD0DA5">
              <w:rPr>
                <w:sz w:val="20"/>
                <w:szCs w:val="20"/>
              </w:rPr>
              <w:t xml:space="preserve"> requested</w:t>
            </w:r>
            <w:r w:rsidR="00C700AA" w:rsidRPr="0028659A">
              <w:rPr>
                <w:sz w:val="20"/>
                <w:szCs w:val="20"/>
              </w:rPr>
              <w:t xml:space="preserve"> is </w:t>
            </w:r>
            <w:r w:rsidR="002922F5">
              <w:rPr>
                <w:sz w:val="20"/>
                <w:szCs w:val="20"/>
              </w:rPr>
              <w:t>i</w:t>
            </w:r>
            <w:r w:rsidR="00C700AA" w:rsidRPr="0028659A">
              <w:rPr>
                <w:sz w:val="20"/>
                <w:szCs w:val="20"/>
              </w:rPr>
              <w:t>dentif</w:t>
            </w:r>
            <w:r w:rsidR="37B686D1" w:rsidRPr="0028659A">
              <w:rPr>
                <w:sz w:val="20"/>
                <w:szCs w:val="20"/>
              </w:rPr>
              <w:t>i</w:t>
            </w:r>
            <w:r w:rsidR="00C700AA" w:rsidRPr="0028659A">
              <w:rPr>
                <w:sz w:val="20"/>
                <w:szCs w:val="20"/>
              </w:rPr>
              <w:t>ed or de-identified data.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839CB" w14:textId="77777777" w:rsidR="00B04AF4" w:rsidRPr="0028659A" w:rsidRDefault="00B04AF4" w:rsidP="00C94D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09E00E0" w14:textId="3F22923C" w:rsidR="00C94D7D" w:rsidRPr="0028659A" w:rsidRDefault="00C94D7D" w:rsidP="00C94D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A3B56" w:rsidRPr="0028659A" w14:paraId="32EC2732" w14:textId="77777777" w:rsidTr="00775D4A">
        <w:trPr>
          <w:trHeight w:val="84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DC6FA2" w14:textId="4B366CE9" w:rsidR="003A3B56" w:rsidRPr="0028659A" w:rsidDel="00CC509B" w:rsidRDefault="003A3B56" w:rsidP="00F10C9F">
            <w:pPr>
              <w:spacing w:after="0" w:line="240" w:lineRule="auto"/>
              <w:rPr>
                <w:sz w:val="20"/>
                <w:szCs w:val="20"/>
              </w:rPr>
            </w:pPr>
            <w:r w:rsidRPr="0028659A">
              <w:rPr>
                <w:sz w:val="20"/>
                <w:szCs w:val="20"/>
              </w:rPr>
              <w:t>Please include if HSX information will be disclosed to an external party</w:t>
            </w:r>
            <w:r w:rsidR="00924075">
              <w:rPr>
                <w:sz w:val="20"/>
                <w:szCs w:val="20"/>
              </w:rPr>
              <w:t xml:space="preserve"> (specify the party)</w:t>
            </w:r>
            <w:r w:rsidRPr="0028659A">
              <w:rPr>
                <w:sz w:val="20"/>
                <w:szCs w:val="20"/>
              </w:rPr>
              <w:t xml:space="preserve"> and for what purpose.</w:t>
            </w:r>
            <w:r w:rsidR="006E01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35C64" w14:textId="77777777" w:rsidR="003A3B56" w:rsidRPr="0028659A" w:rsidRDefault="003A3B56" w:rsidP="00C94D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D618C9" w:rsidRPr="0028659A" w14:paraId="572E0582" w14:textId="77777777" w:rsidTr="00775D4A">
        <w:trPr>
          <w:trHeight w:val="84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E517B8" w14:textId="3984B60D" w:rsidR="00D618C9" w:rsidRPr="0028659A" w:rsidRDefault="00D618C9" w:rsidP="00F10C9F">
            <w:pPr>
              <w:spacing w:after="0" w:line="240" w:lineRule="auto"/>
              <w:rPr>
                <w:sz w:val="20"/>
                <w:szCs w:val="20"/>
              </w:rPr>
            </w:pPr>
            <w:r w:rsidRPr="0028659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ow does the Requestor </w:t>
            </w:r>
            <w:r w:rsidRPr="0028659A">
              <w:rPr>
                <w:sz w:val="20"/>
                <w:szCs w:val="20"/>
              </w:rPr>
              <w:t>plan to keep the disclosure of PHI to the minimum amou</w:t>
            </w:r>
            <w:r>
              <w:rPr>
                <w:sz w:val="20"/>
                <w:szCs w:val="20"/>
              </w:rPr>
              <w:t>nt necessary</w:t>
            </w:r>
            <w:r w:rsidRPr="0028659A">
              <w:rPr>
                <w:sz w:val="20"/>
                <w:szCs w:val="20"/>
              </w:rPr>
              <w:t xml:space="preserve"> to provide the product/services?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BD16C" w14:textId="77777777" w:rsidR="00D618C9" w:rsidRPr="0028659A" w:rsidRDefault="00D618C9" w:rsidP="00C94D7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65CC" w:rsidRPr="0028659A" w14:paraId="5AD6EF51" w14:textId="77777777" w:rsidTr="00775D4A">
        <w:trPr>
          <w:trHeight w:val="313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655B4070" w14:textId="77777777" w:rsidR="00924075" w:rsidRDefault="00924075">
            <w:pPr>
              <w:spacing w:after="0" w:line="240" w:lineRule="auto"/>
              <w:rPr>
                <w:sz w:val="20"/>
                <w:szCs w:val="20"/>
              </w:rPr>
            </w:pPr>
          </w:p>
          <w:p w14:paraId="4B3D5F0B" w14:textId="01FD16AB" w:rsidR="009A65CC" w:rsidRPr="0028659A" w:rsidRDefault="009A6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Terms and Conditions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40B01" w14:textId="10703B8B" w:rsidR="009A65CC" w:rsidRPr="00775D4A" w:rsidRDefault="009A65CC" w:rsidP="00C94D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Requestor is required to indemnify HSX if the Requestor improperly uses or discloses PHI.  </w:t>
            </w:r>
          </w:p>
        </w:tc>
      </w:tr>
      <w:tr w:rsidR="009A65CC" w:rsidRPr="0028659A" w14:paraId="378B6A71" w14:textId="77777777" w:rsidTr="00775D4A">
        <w:trPr>
          <w:trHeight w:val="349"/>
        </w:trPr>
        <w:tc>
          <w:tcPr>
            <w:tcW w:w="24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150714" w14:textId="77777777" w:rsidR="009A65CC" w:rsidRDefault="009A65CC" w:rsidP="00F1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D55A4" w14:textId="2ED4EFB5" w:rsidR="009A65CC" w:rsidRDefault="009A65CC" w:rsidP="00C91F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Requestor is required to maintain cyber</w:t>
            </w:r>
            <w:r w:rsidR="49B85E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liability insurance coverage of at least $5M during the term of the production project with HSX MarketStreet. </w:t>
            </w:r>
          </w:p>
        </w:tc>
      </w:tr>
      <w:tr w:rsidR="009A65CC" w:rsidRPr="0028659A" w14:paraId="594A17CC" w14:textId="77777777" w:rsidTr="00775D4A">
        <w:trPr>
          <w:trHeight w:val="349"/>
        </w:trPr>
        <w:tc>
          <w:tcPr>
            <w:tcW w:w="24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A5A8F0" w14:textId="77777777" w:rsidR="009A65CC" w:rsidRDefault="009A65CC" w:rsidP="00F1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EE8E9" w14:textId="2A69EF13" w:rsidR="009A65CC" w:rsidRDefault="009A65CC" w:rsidP="00C91FAA">
            <w:pPr>
              <w:spacing w:after="0" w:line="240" w:lineRule="auto"/>
              <w:rPr>
                <w:sz w:val="20"/>
                <w:szCs w:val="20"/>
              </w:rPr>
            </w:pPr>
            <w:r w:rsidRPr="00775D4A">
              <w:rPr>
                <w:sz w:val="20"/>
                <w:szCs w:val="20"/>
              </w:rPr>
              <w:t>HSX information that is comingled with other data/information must be able to be uniquely identified in case data must be destroyed (i.e. data must be tagged as sourced from HSX MarketStreet</w:t>
            </w:r>
            <w:r w:rsidR="00F32FDE">
              <w:rPr>
                <w:sz w:val="20"/>
                <w:szCs w:val="20"/>
              </w:rPr>
              <w:t>).</w:t>
            </w:r>
          </w:p>
        </w:tc>
      </w:tr>
      <w:tr w:rsidR="009A65CC" w:rsidRPr="0028659A" w14:paraId="6BDDBC1E" w14:textId="77777777" w:rsidTr="00775D4A">
        <w:trPr>
          <w:trHeight w:val="349"/>
        </w:trPr>
        <w:tc>
          <w:tcPr>
            <w:tcW w:w="24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F5C5E2" w14:textId="77777777" w:rsidR="009A65CC" w:rsidRDefault="009A65CC" w:rsidP="00F1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56B30" w14:textId="109EB8E7" w:rsidR="009A65CC" w:rsidRPr="00775D4A" w:rsidRDefault="009A65CC" w:rsidP="00C91FAA">
            <w:pPr>
              <w:spacing w:after="0" w:line="240" w:lineRule="auto"/>
              <w:rPr>
                <w:sz w:val="20"/>
                <w:szCs w:val="20"/>
              </w:rPr>
            </w:pPr>
            <w:r w:rsidRPr="00775D4A">
              <w:rPr>
                <w:sz w:val="20"/>
                <w:szCs w:val="20"/>
              </w:rPr>
              <w:t xml:space="preserve">HSX </w:t>
            </w:r>
            <w:r w:rsidR="00726320">
              <w:rPr>
                <w:sz w:val="20"/>
                <w:szCs w:val="20"/>
              </w:rPr>
              <w:t xml:space="preserve">is a steward of the </w:t>
            </w:r>
            <w:r w:rsidR="00BB12A0">
              <w:rPr>
                <w:sz w:val="20"/>
                <w:szCs w:val="20"/>
              </w:rPr>
              <w:t>data on behalf of the HSX membership for</w:t>
            </w:r>
            <w:r w:rsidRPr="00775D4A">
              <w:rPr>
                <w:sz w:val="20"/>
                <w:szCs w:val="20"/>
              </w:rPr>
              <w:t xml:space="preserve"> the data provided to the Reque</w:t>
            </w:r>
            <w:r w:rsidR="007A0716">
              <w:rPr>
                <w:sz w:val="20"/>
                <w:szCs w:val="20"/>
              </w:rPr>
              <w:t>stor as part of this project. HSX</w:t>
            </w:r>
            <w:r w:rsidRPr="00775D4A">
              <w:rPr>
                <w:sz w:val="20"/>
                <w:szCs w:val="20"/>
              </w:rPr>
              <w:t xml:space="preserve"> ca</w:t>
            </w:r>
            <w:r w:rsidR="00711324">
              <w:rPr>
                <w:sz w:val="20"/>
                <w:szCs w:val="20"/>
              </w:rPr>
              <w:t>n request at any time that the data be</w:t>
            </w:r>
            <w:r w:rsidRPr="00775D4A">
              <w:rPr>
                <w:sz w:val="20"/>
                <w:szCs w:val="20"/>
              </w:rPr>
              <w:t xml:space="preserve"> returned or destroyed.  Any outcomes resulting from the pr</w:t>
            </w:r>
            <w:r w:rsidR="00BB12A0">
              <w:rPr>
                <w:sz w:val="20"/>
                <w:szCs w:val="20"/>
              </w:rPr>
              <w:t xml:space="preserve">ocessing or analysis of the </w:t>
            </w:r>
            <w:r w:rsidRPr="00775D4A">
              <w:rPr>
                <w:sz w:val="20"/>
                <w:szCs w:val="20"/>
              </w:rPr>
              <w:t xml:space="preserve">data </w:t>
            </w:r>
            <w:r w:rsidR="00BB12A0">
              <w:rPr>
                <w:sz w:val="20"/>
                <w:szCs w:val="20"/>
              </w:rPr>
              <w:t xml:space="preserve">provided </w:t>
            </w:r>
            <w:r w:rsidRPr="00775D4A">
              <w:rPr>
                <w:sz w:val="20"/>
                <w:szCs w:val="20"/>
              </w:rPr>
              <w:t xml:space="preserve">is owned by the Requestor. </w:t>
            </w:r>
          </w:p>
        </w:tc>
      </w:tr>
      <w:tr w:rsidR="001B4C3A" w:rsidRPr="0028659A" w14:paraId="6EBFFB38" w14:textId="77777777" w:rsidTr="00775D4A">
        <w:trPr>
          <w:trHeight w:val="349"/>
        </w:trPr>
        <w:tc>
          <w:tcPr>
            <w:tcW w:w="24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7D1997" w14:textId="77777777" w:rsidR="001B4C3A" w:rsidRDefault="001B4C3A" w:rsidP="00F1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9C83" w14:textId="7B659C46" w:rsidR="001B4C3A" w:rsidRPr="00775D4A" w:rsidRDefault="001B4C3A" w:rsidP="00C91FAA">
            <w:pPr>
              <w:spacing w:after="0" w:line="240" w:lineRule="auto"/>
              <w:rPr>
                <w:sz w:val="20"/>
                <w:szCs w:val="20"/>
              </w:rPr>
            </w:pPr>
            <w:r w:rsidRPr="0031104D">
              <w:rPr>
                <w:rFonts w:cs="Arial"/>
                <w:color w:val="000000" w:themeColor="text1"/>
                <w:sz w:val="20"/>
                <w:szCs w:val="20"/>
              </w:rPr>
              <w:t xml:space="preserve">If the requestor uses any vendor or third party that are </w:t>
            </w:r>
            <w:r w:rsidR="00BB12A0">
              <w:rPr>
                <w:rFonts w:cs="Arial"/>
                <w:color w:val="000000" w:themeColor="text1"/>
                <w:sz w:val="20"/>
                <w:szCs w:val="20"/>
              </w:rPr>
              <w:t>anticipated to hold or touch the</w:t>
            </w:r>
            <w:r w:rsidRPr="0031104D">
              <w:rPr>
                <w:rFonts w:cs="Arial"/>
                <w:color w:val="000000" w:themeColor="text1"/>
                <w:sz w:val="20"/>
                <w:szCs w:val="20"/>
              </w:rPr>
              <w:t xml:space="preserve"> data </w:t>
            </w:r>
            <w:r w:rsidR="00BB12A0">
              <w:rPr>
                <w:rFonts w:cs="Arial"/>
                <w:color w:val="000000" w:themeColor="text1"/>
                <w:sz w:val="20"/>
                <w:szCs w:val="20"/>
              </w:rPr>
              <w:t xml:space="preserve">shared by HSX </w:t>
            </w:r>
            <w:r w:rsidRPr="0031104D">
              <w:rPr>
                <w:rFonts w:cs="Arial"/>
                <w:color w:val="000000" w:themeColor="text1"/>
                <w:sz w:val="20"/>
                <w:szCs w:val="20"/>
              </w:rPr>
              <w:t xml:space="preserve">(e.g. HIPAA compliant data center </w:t>
            </w:r>
            <w:proofErr w:type="spellStart"/>
            <w:r w:rsidRPr="0031104D">
              <w:rPr>
                <w:rFonts w:cs="Arial"/>
                <w:color w:val="000000" w:themeColor="text1"/>
                <w:sz w:val="20"/>
                <w:szCs w:val="20"/>
              </w:rPr>
              <w:t>providng</w:t>
            </w:r>
            <w:proofErr w:type="spellEnd"/>
            <w:r w:rsidRPr="0031104D">
              <w:rPr>
                <w:rFonts w:cs="Arial"/>
                <w:color w:val="000000" w:themeColor="text1"/>
                <w:sz w:val="20"/>
                <w:szCs w:val="20"/>
              </w:rPr>
              <w:t xml:space="preserve"> hosting service), a BAA is required with that third party that includes all terms and conditions as agreed to by the R</w:t>
            </w:r>
            <w:r w:rsidRPr="00775D4A">
              <w:rPr>
                <w:rFonts w:cs="Arial"/>
                <w:color w:val="000000" w:themeColor="text1"/>
                <w:sz w:val="20"/>
                <w:szCs w:val="20"/>
              </w:rPr>
              <w:t>equestor in the HSX BAA.</w:t>
            </w:r>
          </w:p>
        </w:tc>
      </w:tr>
      <w:tr w:rsidR="001B4C3A" w:rsidRPr="0028659A" w14:paraId="4794EE6B" w14:textId="77777777" w:rsidTr="00775D4A">
        <w:trPr>
          <w:trHeight w:val="349"/>
        </w:trPr>
        <w:tc>
          <w:tcPr>
            <w:tcW w:w="24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E934B6" w14:textId="77777777" w:rsidR="001B4C3A" w:rsidRDefault="001B4C3A" w:rsidP="00F1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7FB6B" w14:textId="48A41EE3" w:rsidR="001B4C3A" w:rsidRDefault="001B4C3A" w:rsidP="00C91F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1104D">
              <w:rPr>
                <w:rFonts w:cs="Arial"/>
                <w:color w:val="000000" w:themeColor="text1"/>
                <w:sz w:val="20"/>
                <w:szCs w:val="20"/>
              </w:rPr>
              <w:t>The termination of an agreement with HSX MarketStreet will e</w:t>
            </w:r>
            <w:r w:rsidR="00BB12A0">
              <w:rPr>
                <w:rFonts w:cs="Arial"/>
                <w:color w:val="000000" w:themeColor="text1"/>
                <w:sz w:val="20"/>
                <w:szCs w:val="20"/>
              </w:rPr>
              <w:t>nd the Requestor’s access to the</w:t>
            </w:r>
            <w:r w:rsidRPr="0031104D">
              <w:rPr>
                <w:rFonts w:cs="Arial"/>
                <w:color w:val="000000" w:themeColor="text1"/>
                <w:sz w:val="20"/>
                <w:szCs w:val="20"/>
              </w:rPr>
              <w:t xml:space="preserve"> data</w:t>
            </w:r>
            <w:r w:rsidR="00BB12A0">
              <w:rPr>
                <w:rFonts w:cs="Arial"/>
                <w:color w:val="000000" w:themeColor="text1"/>
                <w:sz w:val="20"/>
                <w:szCs w:val="20"/>
              </w:rPr>
              <w:t xml:space="preserve"> shared by HSX</w:t>
            </w:r>
            <w:r w:rsidRPr="0031104D">
              <w:rPr>
                <w:rFonts w:cs="Arial"/>
                <w:color w:val="000000" w:themeColor="text1"/>
                <w:sz w:val="20"/>
                <w:szCs w:val="20"/>
              </w:rPr>
              <w:t xml:space="preserve">, at which point the Requestor must return or provide proof of destruction for the data previously provided by HSX MarketStreet. </w:t>
            </w:r>
          </w:p>
        </w:tc>
      </w:tr>
    </w:tbl>
    <w:p w14:paraId="22BE5573" w14:textId="1F27ECF6" w:rsidR="00F45D45" w:rsidRDefault="00F45D45" w:rsidP="006A29D1">
      <w:pPr>
        <w:pStyle w:val="Header"/>
        <w:keepNext/>
        <w:keepLines/>
        <w:pBdr>
          <w:bottom w:val="single" w:sz="12" w:space="0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9BA6A83" w14:textId="77777777" w:rsidR="00622CA1" w:rsidRPr="00465E0B" w:rsidRDefault="00622CA1" w:rsidP="006A29D1">
      <w:pPr>
        <w:pStyle w:val="Header"/>
        <w:keepNext/>
        <w:keepLines/>
        <w:pBdr>
          <w:bottom w:val="single" w:sz="12" w:space="0" w:color="auto"/>
        </w:pBdr>
        <w:rPr>
          <w:rFonts w:cs="Arial"/>
          <w:b/>
          <w:sz w:val="24"/>
          <w:szCs w:val="24"/>
        </w:rPr>
      </w:pPr>
    </w:p>
    <w:p w14:paraId="6F336BCB" w14:textId="32ED8C1E" w:rsidR="00F45D45" w:rsidRDefault="00F45D45" w:rsidP="00E26AF2">
      <w:pPr>
        <w:pStyle w:val="Header"/>
        <w:keepNext/>
        <w:keepLines/>
        <w:outlineLvl w:val="0"/>
        <w:rPr>
          <w:rFonts w:cs="Arial"/>
          <w:b/>
          <w:sz w:val="24"/>
          <w:szCs w:val="24"/>
        </w:rPr>
      </w:pPr>
    </w:p>
    <w:p w14:paraId="587047AB" w14:textId="23DFB129" w:rsidR="0079543A" w:rsidRPr="006618BE" w:rsidRDefault="003A3115" w:rsidP="00E26AF2">
      <w:pPr>
        <w:pStyle w:val="Header"/>
        <w:keepNext/>
        <w:keepLines/>
        <w:outlineLvl w:val="0"/>
        <w:rPr>
          <w:rFonts w:cs="Arial"/>
          <w:b/>
          <w:sz w:val="24"/>
          <w:szCs w:val="24"/>
        </w:rPr>
      </w:pPr>
      <w:r w:rsidRPr="37B686D1">
        <w:rPr>
          <w:rFonts w:cs="Arial"/>
          <w:b/>
          <w:sz w:val="24"/>
          <w:szCs w:val="24"/>
        </w:rPr>
        <w:t>PART B</w:t>
      </w:r>
      <w:r w:rsidR="00E268B9" w:rsidRPr="37B686D1">
        <w:rPr>
          <w:rFonts w:cs="Arial"/>
          <w:b/>
          <w:sz w:val="24"/>
          <w:szCs w:val="24"/>
        </w:rPr>
        <w:t>. TO BE COMPLETED BY HSX</w:t>
      </w:r>
      <w:r w:rsidR="008312A8" w:rsidRPr="37B686D1">
        <w:rPr>
          <w:rFonts w:cs="Arial"/>
          <w:b/>
          <w:sz w:val="24"/>
          <w:szCs w:val="24"/>
        </w:rPr>
        <w:t xml:space="preserve"> MARKETSTREET</w:t>
      </w:r>
      <w:r w:rsidR="00892EC0" w:rsidRPr="37B686D1">
        <w:rPr>
          <w:rFonts w:cs="Arial"/>
          <w:b/>
          <w:sz w:val="24"/>
          <w:szCs w:val="24"/>
        </w:rPr>
        <w:t xml:space="preserve"> WITH INPUT BY THE REQUESTOR</w:t>
      </w:r>
    </w:p>
    <w:p w14:paraId="236199FD" w14:textId="77777777" w:rsidR="00E268B9" w:rsidRPr="00465E0B" w:rsidRDefault="00E268B9" w:rsidP="00622CA1">
      <w:pPr>
        <w:pStyle w:val="Header"/>
        <w:keepNext/>
        <w:keepLines/>
        <w:rPr>
          <w:rFonts w:cs="Arial"/>
          <w:b/>
          <w:sz w:val="24"/>
          <w:szCs w:val="24"/>
        </w:rPr>
      </w:pPr>
    </w:p>
    <w:p w14:paraId="1E0B6485" w14:textId="462147C5" w:rsidR="006A29D1" w:rsidRPr="00465E0B" w:rsidRDefault="006A29D1" w:rsidP="000017D5">
      <w:pPr>
        <w:pStyle w:val="Header"/>
        <w:numPr>
          <w:ilvl w:val="0"/>
          <w:numId w:val="8"/>
        </w:numPr>
        <w:rPr>
          <w:rFonts w:cs="Arial"/>
          <w:b/>
          <w:sz w:val="24"/>
          <w:szCs w:val="24"/>
        </w:rPr>
      </w:pPr>
      <w:r w:rsidRPr="37B686D1">
        <w:rPr>
          <w:rFonts w:cs="Arial"/>
          <w:b/>
          <w:sz w:val="24"/>
          <w:szCs w:val="24"/>
        </w:rPr>
        <w:t xml:space="preserve">Resources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78"/>
        <w:gridCol w:w="7054"/>
      </w:tblGrid>
      <w:tr w:rsidR="006A29D1" w:rsidRPr="0028659A" w14:paraId="752D95A6" w14:textId="77777777" w:rsidTr="00775D4A">
        <w:trPr>
          <w:trHeight w:val="466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14:paraId="361BF378" w14:textId="77777777" w:rsidR="006A29D1" w:rsidRPr="0028659A" w:rsidRDefault="006A29D1" w:rsidP="005D2D0A">
            <w:pPr>
              <w:spacing w:after="0" w:line="240" w:lineRule="auto"/>
              <w:rPr>
                <w:sz w:val="20"/>
                <w:szCs w:val="20"/>
              </w:rPr>
            </w:pPr>
            <w:r w:rsidRPr="0028659A">
              <w:rPr>
                <w:sz w:val="20"/>
                <w:szCs w:val="20"/>
              </w:rPr>
              <w:t>What internal resources will be required?</w:t>
            </w:r>
          </w:p>
        </w:tc>
        <w:tc>
          <w:tcPr>
            <w:tcW w:w="7768" w:type="dxa"/>
          </w:tcPr>
          <w:p w14:paraId="6958226D" w14:textId="38E8C60B" w:rsidR="006A29D1" w:rsidRPr="0028659A" w:rsidRDefault="006A29D1" w:rsidP="00172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29D1" w:rsidRPr="0028659A" w14:paraId="297FFE0B" w14:textId="77777777" w:rsidTr="00775D4A">
        <w:trPr>
          <w:trHeight w:val="466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14:paraId="70D2EA47" w14:textId="77777777" w:rsidR="006A29D1" w:rsidRPr="0028659A" w:rsidRDefault="006A29D1" w:rsidP="005D2D0A">
            <w:pPr>
              <w:spacing w:after="0" w:line="240" w:lineRule="auto"/>
              <w:rPr>
                <w:sz w:val="20"/>
                <w:szCs w:val="20"/>
              </w:rPr>
            </w:pPr>
            <w:r w:rsidRPr="0028659A">
              <w:rPr>
                <w:sz w:val="20"/>
                <w:szCs w:val="20"/>
              </w:rPr>
              <w:t>What external resources will be required?</w:t>
            </w:r>
          </w:p>
        </w:tc>
        <w:tc>
          <w:tcPr>
            <w:tcW w:w="7768" w:type="dxa"/>
          </w:tcPr>
          <w:p w14:paraId="545A5BC9" w14:textId="34E96C30" w:rsidR="006A29D1" w:rsidRPr="0028659A" w:rsidRDefault="006A29D1" w:rsidP="00172475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FE0CB5" w:rsidRPr="0028659A" w14:paraId="1A7986C1" w14:textId="77777777" w:rsidTr="00775D4A">
        <w:trPr>
          <w:trHeight w:val="466"/>
        </w:trPr>
        <w:tc>
          <w:tcPr>
            <w:tcW w:w="2312" w:type="dxa"/>
            <w:shd w:val="clear" w:color="auto" w:fill="F2F2F2" w:themeFill="background1" w:themeFillShade="F2"/>
            <w:vAlign w:val="center"/>
          </w:tcPr>
          <w:p w14:paraId="1BB53E1F" w14:textId="77777777" w:rsidR="00FE0CB5" w:rsidRPr="0028659A" w:rsidRDefault="00FE0CB5" w:rsidP="005D2D0A">
            <w:pPr>
              <w:spacing w:after="0" w:line="240" w:lineRule="auto"/>
              <w:rPr>
                <w:sz w:val="20"/>
                <w:szCs w:val="20"/>
              </w:rPr>
            </w:pPr>
            <w:r w:rsidRPr="0028659A">
              <w:rPr>
                <w:sz w:val="20"/>
                <w:szCs w:val="20"/>
              </w:rPr>
              <w:t>Please check the following boxes if requesting and receiving access to PHI and denote if (and why) the requirement is not applicable:</w:t>
            </w:r>
          </w:p>
          <w:p w14:paraId="131CF43F" w14:textId="77777777" w:rsidR="00FE0CB5" w:rsidRPr="0028659A" w:rsidRDefault="00FE0CB5" w:rsidP="005D2D0A">
            <w:pPr>
              <w:spacing w:after="0" w:line="240" w:lineRule="auto"/>
              <w:rPr>
                <w:sz w:val="20"/>
                <w:szCs w:val="20"/>
              </w:rPr>
            </w:pPr>
          </w:p>
          <w:p w14:paraId="0C68B0DC" w14:textId="77777777" w:rsidR="00FE0CB5" w:rsidRPr="0028659A" w:rsidRDefault="00FE0CB5" w:rsidP="005D2D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68" w:type="dxa"/>
          </w:tcPr>
          <w:sdt>
            <w:sdtPr>
              <w:rPr>
                <w:rFonts w:asciiTheme="minorHAnsi" w:eastAsiaTheme="minorHAnsi" w:hAnsiTheme="minorHAnsi" w:cs="Arial"/>
                <w:b w:val="0"/>
                <w:iCs/>
                <w:caps w:val="0"/>
                <w:color w:val="0000FF"/>
                <w:kern w:val="0"/>
                <w:sz w:val="20"/>
                <w:szCs w:val="22"/>
              </w:rPr>
              <w:id w:val="1370416736"/>
            </w:sdtPr>
            <w:sdtEndPr/>
            <w:sdtContent>
              <w:p w14:paraId="4B27863A" w14:textId="77777777" w:rsidR="00FE0CB5" w:rsidRPr="00775D4A" w:rsidRDefault="00FE0CB5" w:rsidP="00775D4A">
                <w:pPr>
                  <w:pStyle w:val="heading1appendix"/>
                  <w:keepNext w:val="0"/>
                  <w:pageBreakBefore w:val="0"/>
                  <w:numPr>
                    <w:ilvl w:val="0"/>
                    <w:numId w:val="6"/>
                  </w:numPr>
                  <w:pBdr>
                    <w:bottom w:val="none" w:sz="0" w:space="0" w:color="auto"/>
                  </w:pBdr>
                  <w:spacing w:before="0"/>
                  <w:rPr>
                    <w:rFonts w:asciiTheme="minorHAnsi" w:hAnsiTheme="minorHAnsi" w:cs="Arial"/>
                    <w:color w:val="000000" w:themeColor="text1"/>
                    <w:sz w:val="20"/>
                  </w:rPr>
                </w:pPr>
                <w:r w:rsidRPr="0031104D">
                  <w:rPr>
                    <w:rFonts w:asciiTheme="minorHAnsi" w:hAnsiTheme="minorHAnsi" w:cs="Arial"/>
                    <w:color w:val="000000" w:themeColor="text1"/>
                    <w:sz w:val="20"/>
                  </w:rPr>
                  <w:t>Has the requestor</w:t>
                </w:r>
                <w:r w:rsidRPr="00775D4A">
                  <w:rPr>
                    <w:rFonts w:asciiTheme="minorHAnsi" w:hAnsiTheme="minorHAnsi" w:cs="Arial"/>
                    <w:color w:val="0000FF"/>
                    <w:sz w:val="20"/>
                  </w:rPr>
                  <w:t xml:space="preserve"> </w:t>
                </w:r>
                <w:r w:rsidRPr="00775D4A">
                  <w:rPr>
                    <w:rFonts w:asciiTheme="minorHAnsi" w:hAnsiTheme="minorHAnsi" w:cs="Arial"/>
                    <w:color w:val="000000" w:themeColor="text1"/>
                    <w:sz w:val="20"/>
                  </w:rPr>
                  <w:t>agreed to HSX’s business associate agreement?</w:t>
                </w:r>
              </w:p>
              <w:p w14:paraId="46553504" w14:textId="77777777" w:rsidR="00FE0CB5" w:rsidRPr="00775D4A" w:rsidRDefault="004A36CE">
                <w:pPr>
                  <w:jc w:val="center"/>
                  <w:rPr>
                    <w:rFonts w:cs="Arial"/>
                    <w:color w:val="0070C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iCs/>
                      <w:color w:val="0070C0"/>
                      <w:sz w:val="20"/>
                      <w:szCs w:val="20"/>
                    </w:rPr>
                    <w:id w:val="1457995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0CB5" w:rsidRPr="0028659A">
                      <w:rPr>
                        <w:rFonts w:ascii="Segoe UI Symbol" w:eastAsia="MS Gothic" w:hAnsi="Segoe UI Symbol" w:cs="Segoe UI Symbol"/>
                        <w:iCs/>
                        <w:color w:val="0070C0"/>
                        <w:sz w:val="20"/>
                        <w:szCs w:val="20"/>
                      </w:rPr>
                      <w:t>☐</w:t>
                    </w:r>
                  </w:sdtContent>
                </w:sdt>
                <w:r w:rsidR="00FE0CB5" w:rsidRPr="0031104D">
                  <w:rPr>
                    <w:rFonts w:cs="Arial"/>
                    <w:color w:val="0070C0"/>
                    <w:sz w:val="20"/>
                    <w:szCs w:val="20"/>
                  </w:rPr>
                  <w:t xml:space="preserve"> Yes, the requestor has or will agree     </w:t>
                </w:r>
                <w:sdt>
                  <w:sdtPr>
                    <w:rPr>
                      <w:rFonts w:cs="Arial"/>
                      <w:iCs/>
                      <w:color w:val="0070C0"/>
                      <w:sz w:val="20"/>
                      <w:szCs w:val="20"/>
                    </w:rPr>
                    <w:id w:val="-678116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0CB5" w:rsidRPr="0028659A">
                      <w:rPr>
                        <w:rFonts w:ascii="Segoe UI Symbol" w:eastAsia="MS Gothic" w:hAnsi="Segoe UI Symbol" w:cs="Segoe UI Symbol"/>
                        <w:iCs/>
                        <w:color w:val="0070C0"/>
                        <w:sz w:val="20"/>
                        <w:szCs w:val="20"/>
                      </w:rPr>
                      <w:t>☐</w:t>
                    </w:r>
                  </w:sdtContent>
                </w:sdt>
                <w:r w:rsidR="00FE0CB5" w:rsidRPr="0031104D">
                  <w:rPr>
                    <w:rFonts w:cs="Arial"/>
                    <w:color w:val="0070C0"/>
                    <w:sz w:val="20"/>
                    <w:szCs w:val="20"/>
                  </w:rPr>
                  <w:t xml:space="preserve"> No, the requestor will not agree</w:t>
                </w:r>
              </w:p>
              <w:p w14:paraId="18038AB7" w14:textId="1E6EB11E" w:rsidR="00FE0CB5" w:rsidRPr="000E34BB" w:rsidRDefault="00FE0CB5" w:rsidP="000E34BB">
                <w:pPr>
                  <w:jc w:val="center"/>
                  <w:rPr>
                    <w:rFonts w:cs="Arial"/>
                    <w:color w:val="0070C0"/>
                    <w:sz w:val="20"/>
                    <w:szCs w:val="20"/>
                  </w:rPr>
                </w:pPr>
                <w:r w:rsidRPr="0031104D">
                  <w:rPr>
                    <w:rFonts w:cs="Arial"/>
                    <w:color w:val="0070C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iCs/>
                      <w:color w:val="0070C0"/>
                      <w:sz w:val="20"/>
                      <w:szCs w:val="20"/>
                    </w:rPr>
                    <w:id w:val="1684865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8659A">
                      <w:rPr>
                        <w:rFonts w:ascii="Segoe UI Symbol" w:eastAsia="MS Gothic" w:hAnsi="Segoe UI Symbol" w:cs="Segoe UI Symbol"/>
                        <w:iCs/>
                        <w:color w:val="0070C0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31104D">
                  <w:rPr>
                    <w:rFonts w:cs="Arial"/>
                    <w:color w:val="0070C0"/>
                    <w:sz w:val="20"/>
                    <w:szCs w:val="20"/>
                  </w:rPr>
                  <w:t xml:space="preserve"> Not Applicable (Provide Rationale Below)</w:t>
                </w:r>
              </w:p>
              <w:p w14:paraId="5AED5EE1" w14:textId="5264D800" w:rsidR="00FE0CB5" w:rsidRPr="00775D4A" w:rsidRDefault="00FE0CB5" w:rsidP="00775D4A">
                <w:pPr>
                  <w:pStyle w:val="heading1appendix"/>
                  <w:keepNext w:val="0"/>
                  <w:pageBreakBefore w:val="0"/>
                  <w:numPr>
                    <w:ilvl w:val="0"/>
                    <w:numId w:val="6"/>
                  </w:numPr>
                  <w:pBdr>
                    <w:bottom w:val="none" w:sz="0" w:space="0" w:color="auto"/>
                  </w:pBdr>
                  <w:spacing w:before="0"/>
                  <w:rPr>
                    <w:rFonts w:asciiTheme="minorHAnsi" w:hAnsiTheme="minorHAnsi" w:cs="Arial"/>
                    <w:color w:val="000000" w:themeColor="text1"/>
                    <w:sz w:val="20"/>
                  </w:rPr>
                </w:pPr>
                <w:r w:rsidRPr="0031104D">
                  <w:rPr>
                    <w:rFonts w:asciiTheme="minorHAnsi" w:hAnsiTheme="minorHAnsi" w:cs="Arial"/>
                    <w:color w:val="000000" w:themeColor="text1"/>
                    <w:sz w:val="20"/>
                  </w:rPr>
                  <w:t>if THE REQUESTOR USES any ven</w:t>
                </w:r>
                <w:r w:rsidR="00775D4A">
                  <w:rPr>
                    <w:rFonts w:asciiTheme="minorHAnsi" w:hAnsiTheme="minorHAnsi" w:cs="Arial"/>
                    <w:color w:val="000000" w:themeColor="text1"/>
                    <w:sz w:val="20"/>
                  </w:rPr>
                  <w:t>dor or third partY that is</w:t>
                </w:r>
                <w:r w:rsidRPr="0031104D">
                  <w:rPr>
                    <w:rFonts w:asciiTheme="minorHAnsi" w:hAnsiTheme="minorHAnsi" w:cs="Arial"/>
                    <w:color w:val="000000" w:themeColor="text1"/>
                    <w:sz w:val="20"/>
                  </w:rPr>
                  <w:t xml:space="preserve"> anticipated to hold or touch phi (e.g. hipaa compliant data center providng their hosting service), is there a baa in place?</w:t>
                </w:r>
              </w:p>
              <w:p w14:paraId="5F5DB3C1" w14:textId="77777777" w:rsidR="00FE0CB5" w:rsidRPr="00775D4A" w:rsidRDefault="004A36CE">
                <w:pPr>
                  <w:jc w:val="center"/>
                  <w:rPr>
                    <w:rFonts w:cs="Arial"/>
                    <w:color w:val="0070C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iCs/>
                      <w:color w:val="0070C0"/>
                      <w:sz w:val="20"/>
                      <w:szCs w:val="20"/>
                    </w:rPr>
                    <w:id w:val="9602243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0CB5" w:rsidRPr="0028659A">
                      <w:rPr>
                        <w:rFonts w:ascii="Segoe UI Symbol" w:eastAsia="MS Gothic" w:hAnsi="Segoe UI Symbol" w:cs="Segoe UI Symbol"/>
                        <w:iCs/>
                        <w:color w:val="0070C0"/>
                        <w:sz w:val="20"/>
                        <w:szCs w:val="20"/>
                      </w:rPr>
                      <w:t>☐</w:t>
                    </w:r>
                  </w:sdtContent>
                </w:sdt>
                <w:r w:rsidR="00FE0CB5" w:rsidRPr="0031104D">
                  <w:rPr>
                    <w:rFonts w:cs="Arial"/>
                    <w:color w:val="0070C0"/>
                    <w:sz w:val="20"/>
                    <w:szCs w:val="20"/>
                  </w:rPr>
                  <w:t xml:space="preserve"> Yes, there is a</w:t>
                </w:r>
                <w:r w:rsidR="00FE0CB5" w:rsidRPr="00775D4A">
                  <w:rPr>
                    <w:rFonts w:cs="Arial"/>
                    <w:color w:val="0070C0"/>
                    <w:sz w:val="20"/>
                    <w:szCs w:val="20"/>
                  </w:rPr>
                  <w:t xml:space="preserve"> BAA in place               </w:t>
                </w:r>
                <w:sdt>
                  <w:sdtPr>
                    <w:rPr>
                      <w:rFonts w:cs="Arial"/>
                      <w:iCs/>
                      <w:color w:val="0070C0"/>
                      <w:sz w:val="20"/>
                      <w:szCs w:val="20"/>
                    </w:rPr>
                    <w:id w:val="-11161277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0CB5" w:rsidRPr="0028659A">
                      <w:rPr>
                        <w:rFonts w:ascii="Segoe UI Symbol" w:eastAsia="MS Gothic" w:hAnsi="Segoe UI Symbol" w:cs="Segoe UI Symbol"/>
                        <w:iCs/>
                        <w:color w:val="0070C0"/>
                        <w:sz w:val="20"/>
                        <w:szCs w:val="20"/>
                      </w:rPr>
                      <w:t>☐</w:t>
                    </w:r>
                  </w:sdtContent>
                </w:sdt>
                <w:r w:rsidR="00FE0CB5" w:rsidRPr="0031104D">
                  <w:rPr>
                    <w:rFonts w:cs="Arial"/>
                    <w:color w:val="0070C0"/>
                    <w:sz w:val="20"/>
                    <w:szCs w:val="20"/>
                  </w:rPr>
                  <w:t xml:space="preserve"> No, there is not a BAA in place</w:t>
                </w:r>
              </w:p>
              <w:p w14:paraId="6BE3F96F" w14:textId="468FD830" w:rsidR="00FE0CB5" w:rsidRPr="00775D4A" w:rsidRDefault="004A36CE" w:rsidP="00775D4A">
                <w:pPr>
                  <w:jc w:val="center"/>
                  <w:rPr>
                    <w:rFonts w:cs="Arial"/>
                    <w:color w:val="0070C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iCs/>
                      <w:color w:val="0070C0"/>
                      <w:sz w:val="20"/>
                      <w:szCs w:val="20"/>
                    </w:rPr>
                    <w:id w:val="-1613590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0CB5" w:rsidRPr="0028659A">
                      <w:rPr>
                        <w:rFonts w:ascii="Segoe UI Symbol" w:eastAsia="MS Gothic" w:hAnsi="Segoe UI Symbol" w:cs="Segoe UI Symbol"/>
                        <w:iCs/>
                        <w:color w:val="0070C0"/>
                        <w:sz w:val="20"/>
                        <w:szCs w:val="20"/>
                      </w:rPr>
                      <w:t>☐</w:t>
                    </w:r>
                  </w:sdtContent>
                </w:sdt>
                <w:r w:rsidR="00FE0CB5" w:rsidRPr="0031104D">
                  <w:rPr>
                    <w:rFonts w:cs="Arial"/>
                    <w:color w:val="0070C0"/>
                    <w:sz w:val="20"/>
                    <w:szCs w:val="20"/>
                  </w:rPr>
                  <w:t xml:space="preserve"> Not Applicable (Provide Rationale Below)</w:t>
                </w:r>
                <w:sdt>
                  <w:sdtPr>
                    <w:rPr>
                      <w:rFonts w:cs="Arial"/>
                      <w:color w:val="0070C0"/>
                      <w:sz w:val="20"/>
                      <w:szCs w:val="20"/>
                    </w:rPr>
                    <w:id w:val="-1136029906"/>
                    <w:placeholder>
                      <w:docPart w:val="7D004664BF4E7F4DBB39C9CE5452C8AD"/>
                    </w:placeholder>
                    <w:showingPlcHdr/>
                  </w:sdtPr>
                  <w:sdtEndPr/>
                  <w:sdtContent/>
                </w:sdt>
              </w:p>
            </w:sdtContent>
          </w:sdt>
          <w:p w14:paraId="2577D651" w14:textId="77777777" w:rsidR="00147933" w:rsidRDefault="00147933">
            <w:pPr>
              <w:pStyle w:val="heading1appendix"/>
              <w:keepNext w:val="0"/>
              <w:pageBreakBefore w:val="0"/>
              <w:numPr>
                <w:ilvl w:val="0"/>
                <w:numId w:val="6"/>
              </w:numPr>
              <w:pBdr>
                <w:bottom w:val="none" w:sz="0" w:space="0" w:color="auto"/>
              </w:pBdr>
              <w:spacing w:before="0"/>
              <w:rPr>
                <w:rFonts w:asciiTheme="minorHAnsi" w:eastAsiaTheme="minorHAnsi" w:hAnsiTheme="minorHAnsi" w:cs="Arial"/>
                <w:b w:val="0"/>
                <w:iCs/>
                <w:caps w:val="0"/>
                <w:color w:val="0000FF"/>
                <w:kern w:val="0"/>
                <w:sz w:val="20"/>
                <w:szCs w:val="22"/>
              </w:rPr>
            </w:pPr>
          </w:p>
        </w:tc>
      </w:tr>
    </w:tbl>
    <w:p w14:paraId="76297E02" w14:textId="504337EC" w:rsidR="00F45D45" w:rsidRDefault="00F45D45" w:rsidP="006A29D1">
      <w:pPr>
        <w:pStyle w:val="Header"/>
        <w:keepNext/>
        <w:keepLines/>
        <w:pBdr>
          <w:bottom w:val="single" w:sz="12" w:space="0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3DC54681" w14:textId="77777777" w:rsidR="006A29D1" w:rsidRPr="00465E0B" w:rsidRDefault="006A29D1" w:rsidP="006A29D1">
      <w:pPr>
        <w:pStyle w:val="Header"/>
        <w:keepNext/>
        <w:keepLines/>
        <w:pBdr>
          <w:bottom w:val="single" w:sz="12" w:space="0" w:color="auto"/>
        </w:pBdr>
        <w:rPr>
          <w:rFonts w:cs="Arial"/>
          <w:b/>
          <w:sz w:val="24"/>
          <w:szCs w:val="24"/>
        </w:rPr>
      </w:pPr>
    </w:p>
    <w:p w14:paraId="0A6194A7" w14:textId="542EA0AC" w:rsidR="00F45D45" w:rsidRDefault="00F45D45" w:rsidP="00E26AF2">
      <w:pPr>
        <w:pStyle w:val="Header"/>
        <w:keepNext/>
        <w:keepLines/>
        <w:outlineLvl w:val="0"/>
        <w:rPr>
          <w:rFonts w:cs="Arial"/>
          <w:b/>
          <w:sz w:val="24"/>
          <w:szCs w:val="24"/>
        </w:rPr>
      </w:pPr>
    </w:p>
    <w:p w14:paraId="4A4A69E0" w14:textId="5A4F73B6" w:rsidR="00C13E57" w:rsidRPr="006618BE" w:rsidRDefault="003A3115" w:rsidP="00E26AF2">
      <w:pPr>
        <w:pStyle w:val="Header"/>
        <w:keepNext/>
        <w:keepLines/>
        <w:outlineLvl w:val="0"/>
        <w:rPr>
          <w:rFonts w:cs="Arial"/>
          <w:b/>
          <w:sz w:val="24"/>
          <w:szCs w:val="24"/>
        </w:rPr>
      </w:pPr>
      <w:r w:rsidRPr="37B686D1">
        <w:rPr>
          <w:rFonts w:cs="Arial"/>
          <w:b/>
          <w:sz w:val="24"/>
          <w:szCs w:val="24"/>
        </w:rPr>
        <w:t>PART C</w:t>
      </w:r>
      <w:r w:rsidR="00892EC0" w:rsidRPr="37B686D1">
        <w:rPr>
          <w:rFonts w:cs="Arial"/>
          <w:b/>
          <w:sz w:val="24"/>
          <w:szCs w:val="24"/>
        </w:rPr>
        <w:t>. HSX</w:t>
      </w:r>
      <w:r w:rsidR="008312A8" w:rsidRPr="37B686D1">
        <w:rPr>
          <w:rFonts w:cs="Arial"/>
          <w:b/>
          <w:sz w:val="24"/>
          <w:szCs w:val="24"/>
        </w:rPr>
        <w:t xml:space="preserve"> MARKETSTREET</w:t>
      </w:r>
      <w:r w:rsidR="00892EC0" w:rsidRPr="37B686D1">
        <w:rPr>
          <w:rFonts w:cs="Arial"/>
          <w:b/>
          <w:sz w:val="24"/>
          <w:szCs w:val="24"/>
        </w:rPr>
        <w:t xml:space="preserve"> INTERAL REVIEW</w:t>
      </w:r>
    </w:p>
    <w:p w14:paraId="653CF702" w14:textId="77777777" w:rsidR="00C13E57" w:rsidRPr="00465E0B" w:rsidRDefault="00C13E57" w:rsidP="00622CA1">
      <w:pPr>
        <w:pStyle w:val="Header"/>
        <w:keepNext/>
        <w:keepLines/>
        <w:rPr>
          <w:rFonts w:cs="Arial"/>
          <w:b/>
          <w:sz w:val="24"/>
          <w:szCs w:val="24"/>
        </w:rPr>
      </w:pPr>
    </w:p>
    <w:p w14:paraId="7AE0D14C" w14:textId="13FA6162" w:rsidR="00622CA1" w:rsidRPr="00465E0B" w:rsidRDefault="0065178D" w:rsidP="00E329EA">
      <w:pPr>
        <w:pStyle w:val="Header"/>
        <w:keepNext/>
        <w:keepLines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37B686D1">
        <w:rPr>
          <w:rFonts w:cs="Arial"/>
          <w:b/>
          <w:sz w:val="24"/>
          <w:szCs w:val="24"/>
        </w:rPr>
        <w:t>Privacy and Security</w:t>
      </w:r>
      <w:r w:rsidR="006A29D1" w:rsidRPr="37B686D1">
        <w:rPr>
          <w:rFonts w:cs="Arial"/>
          <w:b/>
          <w:sz w:val="24"/>
          <w:szCs w:val="24"/>
        </w:rPr>
        <w:t xml:space="preserve"> </w:t>
      </w:r>
    </w:p>
    <w:p w14:paraId="083E5F3A" w14:textId="5BD7F5EE" w:rsidR="0065178D" w:rsidRPr="00465E0B" w:rsidRDefault="0065178D" w:rsidP="00622CA1">
      <w:pPr>
        <w:pStyle w:val="Header"/>
        <w:keepNext/>
        <w:keepLines/>
        <w:rPr>
          <w:rFonts w:cs="Arial"/>
          <w:b/>
          <w:sz w:val="24"/>
          <w:szCs w:val="24"/>
        </w:rPr>
      </w:pPr>
    </w:p>
    <w:tbl>
      <w:tblPr>
        <w:tblW w:w="93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2"/>
        <w:gridCol w:w="6965"/>
      </w:tblGrid>
      <w:tr w:rsidR="0065178D" w:rsidRPr="0028659A" w14:paraId="20F1AC67" w14:textId="77777777" w:rsidTr="00775D4A">
        <w:trPr>
          <w:trHeight w:val="466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6EBEA229" w14:textId="65F7A67D" w:rsidR="0065178D" w:rsidRPr="0028659A" w:rsidRDefault="004E7139" w:rsidP="00172475">
            <w:pPr>
              <w:spacing w:after="0" w:line="240" w:lineRule="auto"/>
              <w:rPr>
                <w:sz w:val="20"/>
                <w:szCs w:val="20"/>
              </w:rPr>
            </w:pPr>
            <w:r w:rsidRPr="0028659A">
              <w:rPr>
                <w:sz w:val="20"/>
                <w:szCs w:val="20"/>
              </w:rPr>
              <w:t xml:space="preserve">How does HSX </w:t>
            </w:r>
            <w:r w:rsidR="008312A8">
              <w:rPr>
                <w:sz w:val="20"/>
                <w:szCs w:val="20"/>
              </w:rPr>
              <w:t xml:space="preserve">MarketStreet </w:t>
            </w:r>
            <w:r w:rsidRPr="0028659A">
              <w:rPr>
                <w:sz w:val="20"/>
                <w:szCs w:val="20"/>
              </w:rPr>
              <w:t>plan to keep the disclosure of PHI to the minimum amou</w:t>
            </w:r>
            <w:r w:rsidR="00147A67" w:rsidRPr="0028659A">
              <w:rPr>
                <w:sz w:val="20"/>
                <w:szCs w:val="20"/>
              </w:rPr>
              <w:t xml:space="preserve">nt necessary for the </w:t>
            </w:r>
            <w:r w:rsidR="00E91262" w:rsidRPr="0028659A">
              <w:rPr>
                <w:sz w:val="20"/>
                <w:szCs w:val="20"/>
              </w:rPr>
              <w:t>Requestor</w:t>
            </w:r>
            <w:r w:rsidRPr="0028659A">
              <w:rPr>
                <w:sz w:val="20"/>
                <w:szCs w:val="20"/>
              </w:rPr>
              <w:t xml:space="preserve"> to provide the product/services? Who </w:t>
            </w:r>
            <w:r w:rsidR="001D00E6">
              <w:rPr>
                <w:sz w:val="20"/>
                <w:szCs w:val="20"/>
              </w:rPr>
              <w:t>within</w:t>
            </w:r>
            <w:r w:rsidRPr="0028659A">
              <w:rPr>
                <w:sz w:val="20"/>
                <w:szCs w:val="20"/>
              </w:rPr>
              <w:t xml:space="preserve"> HSX</w:t>
            </w:r>
            <w:r w:rsidR="008312A8">
              <w:rPr>
                <w:sz w:val="20"/>
                <w:szCs w:val="20"/>
              </w:rPr>
              <w:t xml:space="preserve"> MarketStreet</w:t>
            </w:r>
            <w:r w:rsidRPr="0028659A">
              <w:rPr>
                <w:sz w:val="20"/>
                <w:szCs w:val="20"/>
              </w:rPr>
              <w:t xml:space="preserve"> will assure adherence to the minimum necessary standard?</w:t>
            </w:r>
            <w:r w:rsidR="00D51D41" w:rsidRPr="0028659A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color w:val="0070C0"/>
              <w:sz w:val="20"/>
              <w:szCs w:val="20"/>
            </w:rPr>
            <w:id w:val="1670366106"/>
            <w:showingPlcHdr/>
          </w:sdtPr>
          <w:sdtEndPr/>
          <w:sdtContent>
            <w:tc>
              <w:tcPr>
                <w:tcW w:w="6965" w:type="dxa"/>
              </w:tcPr>
              <w:p w14:paraId="568E020E" w14:textId="77777777" w:rsidR="0065178D" w:rsidRPr="0028659A" w:rsidRDefault="00F47777" w:rsidP="0094155E">
                <w:pPr>
                  <w:rPr>
                    <w:rFonts w:cs="Arial"/>
                    <w:color w:val="0070C0"/>
                    <w:sz w:val="20"/>
                    <w:szCs w:val="20"/>
                  </w:rPr>
                </w:pPr>
                <w:r w:rsidRPr="0028659A">
                  <w:rPr>
                    <w:rFonts w:cs="Arial"/>
                    <w:color w:val="0070C0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001A9" w:rsidRPr="0028659A" w14:paraId="47D327E3" w14:textId="77777777" w:rsidTr="00775D4A">
        <w:trPr>
          <w:trHeight w:val="466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5799BC3E" w14:textId="61B92F52" w:rsidR="001001A9" w:rsidRPr="0028659A" w:rsidRDefault="00172475" w:rsidP="00172475">
            <w:pPr>
              <w:spacing w:after="0" w:line="240" w:lineRule="auto"/>
              <w:rPr>
                <w:sz w:val="20"/>
                <w:szCs w:val="20"/>
              </w:rPr>
            </w:pPr>
            <w:r w:rsidRPr="0028659A">
              <w:rPr>
                <w:sz w:val="20"/>
                <w:szCs w:val="20"/>
              </w:rPr>
              <w:t>Are there any c</w:t>
            </w:r>
            <w:r w:rsidR="004B3787" w:rsidRPr="0028659A">
              <w:rPr>
                <w:sz w:val="20"/>
                <w:szCs w:val="20"/>
              </w:rPr>
              <w:t>omments/concerns on the terms of data use above</w:t>
            </w:r>
            <w:r w:rsidRPr="0028659A">
              <w:rPr>
                <w:sz w:val="20"/>
                <w:szCs w:val="20"/>
              </w:rPr>
              <w:t>?</w:t>
            </w:r>
          </w:p>
        </w:tc>
        <w:tc>
          <w:tcPr>
            <w:tcW w:w="6965" w:type="dxa"/>
          </w:tcPr>
          <w:p w14:paraId="3FD775E8" w14:textId="7501D874" w:rsidR="001001A9" w:rsidRPr="0028659A" w:rsidRDefault="001001A9" w:rsidP="0094155E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19484B" w:rsidRPr="0028659A" w14:paraId="7FB5FE94" w14:textId="77777777" w:rsidTr="00775D4A">
        <w:trPr>
          <w:trHeight w:val="466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43FB7B95" w14:textId="24911149" w:rsidR="0019484B" w:rsidRPr="0028659A" w:rsidRDefault="0019484B" w:rsidP="00172475">
            <w:pPr>
              <w:spacing w:after="0" w:line="240" w:lineRule="auto"/>
              <w:rPr>
                <w:sz w:val="20"/>
                <w:szCs w:val="20"/>
              </w:rPr>
            </w:pPr>
            <w:r w:rsidRPr="0028659A">
              <w:rPr>
                <w:sz w:val="20"/>
                <w:szCs w:val="20"/>
              </w:rPr>
              <w:t>W</w:t>
            </w:r>
            <w:r w:rsidR="004B3787" w:rsidRPr="0028659A">
              <w:rPr>
                <w:sz w:val="20"/>
                <w:szCs w:val="20"/>
              </w:rPr>
              <w:t xml:space="preserve">ho has reviewed all of the above </w:t>
            </w:r>
            <w:r w:rsidRPr="0028659A">
              <w:rPr>
                <w:sz w:val="20"/>
                <w:szCs w:val="20"/>
              </w:rPr>
              <w:t xml:space="preserve">terms </w:t>
            </w:r>
            <w:r w:rsidR="004B3787" w:rsidRPr="0028659A">
              <w:rPr>
                <w:sz w:val="20"/>
                <w:szCs w:val="20"/>
              </w:rPr>
              <w:t xml:space="preserve">(including the terms of data use above) </w:t>
            </w:r>
            <w:r w:rsidRPr="0028659A">
              <w:rPr>
                <w:sz w:val="20"/>
                <w:szCs w:val="20"/>
              </w:rPr>
              <w:t>to determine that HSX</w:t>
            </w:r>
            <w:r w:rsidR="008312A8">
              <w:rPr>
                <w:sz w:val="20"/>
                <w:szCs w:val="20"/>
              </w:rPr>
              <w:t xml:space="preserve"> MarketStreet</w:t>
            </w:r>
            <w:r w:rsidRPr="0028659A">
              <w:rPr>
                <w:sz w:val="20"/>
                <w:szCs w:val="20"/>
              </w:rPr>
              <w:t xml:space="preserve"> can comply with reasonable cost and effort?</w:t>
            </w:r>
            <w:r w:rsidR="00146020" w:rsidRPr="002865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5" w:type="dxa"/>
          </w:tcPr>
          <w:p w14:paraId="21C0E24A" w14:textId="77777777" w:rsidR="0019484B" w:rsidRPr="0028659A" w:rsidRDefault="0019484B" w:rsidP="0094155E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</w:tbl>
    <w:p w14:paraId="490F76AB" w14:textId="07830252" w:rsidR="00622CA1" w:rsidRPr="00465E0B" w:rsidRDefault="00622CA1" w:rsidP="00622CA1">
      <w:pPr>
        <w:pStyle w:val="Header"/>
        <w:keepNext/>
        <w:keepLines/>
      </w:pPr>
    </w:p>
    <w:p w14:paraId="02A139CA" w14:textId="682C1F98" w:rsidR="00622CA1" w:rsidRPr="00465E0B" w:rsidRDefault="001E6409" w:rsidP="00E329EA">
      <w:pPr>
        <w:pStyle w:val="Header"/>
        <w:keepNext/>
        <w:keepLines/>
        <w:numPr>
          <w:ilvl w:val="0"/>
          <w:numId w:val="10"/>
        </w:numPr>
        <w:rPr>
          <w:b/>
          <w:sz w:val="24"/>
          <w:szCs w:val="24"/>
        </w:rPr>
      </w:pPr>
      <w:r w:rsidRPr="37B686D1">
        <w:rPr>
          <w:rFonts w:cs="Arial"/>
          <w:b/>
          <w:sz w:val="24"/>
          <w:szCs w:val="24"/>
        </w:rPr>
        <w:t>Open Questions/Discussion</w:t>
      </w:r>
    </w:p>
    <w:p w14:paraId="0B24CD0B" w14:textId="1A82A0C1" w:rsidR="00A675CA" w:rsidRPr="00465E0B" w:rsidRDefault="00A675CA" w:rsidP="00A675CA">
      <w:pPr>
        <w:pStyle w:val="Header"/>
        <w:rPr>
          <w:rFonts w:cs="Arial"/>
          <w:color w:val="666699"/>
          <w:sz w:val="18"/>
          <w:szCs w:val="18"/>
        </w:rPr>
      </w:pPr>
    </w:p>
    <w:tbl>
      <w:tblPr>
        <w:tblW w:w="94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22"/>
      </w:tblGrid>
      <w:tr w:rsidR="00F45D45" w:rsidRPr="00465E0B" w14:paraId="15FA13C5" w14:textId="77777777" w:rsidTr="00F45D45">
        <w:trPr>
          <w:trHeight w:val="865"/>
        </w:trPr>
        <w:tc>
          <w:tcPr>
            <w:tcW w:w="9422" w:type="dxa"/>
          </w:tcPr>
          <w:sdt>
            <w:sdtPr>
              <w:rPr>
                <w:rFonts w:cs="Arial"/>
                <w:color w:val="0070C0"/>
                <w:sz w:val="20"/>
                <w:szCs w:val="20"/>
              </w:rPr>
              <w:id w:val="1643856302"/>
              <w:showingPlcHdr/>
            </w:sdtPr>
            <w:sdtEndPr/>
            <w:sdtContent>
              <w:p w14:paraId="6E1425C6" w14:textId="0ADDD4AF" w:rsidR="00EB0772" w:rsidRPr="00465E0B" w:rsidRDefault="00BF1449" w:rsidP="00172475">
                <w:pPr>
                  <w:spacing w:after="0" w:line="240" w:lineRule="auto"/>
                  <w:rPr>
                    <w:rFonts w:cs="Arial"/>
                    <w:color w:val="0070C0"/>
                    <w:sz w:val="20"/>
                    <w:szCs w:val="20"/>
                  </w:rPr>
                </w:pPr>
                <w:r>
                  <w:rPr>
                    <w:rFonts w:cs="Arial"/>
                    <w:color w:val="0070C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2A45B99A" w14:textId="77777777" w:rsidR="00F45D45" w:rsidRDefault="00F45D45" w:rsidP="00F45D45">
      <w:pPr>
        <w:pStyle w:val="Header"/>
        <w:ind w:left="720"/>
        <w:rPr>
          <w:rFonts w:cs="Arial"/>
          <w:b/>
          <w:color w:val="000000" w:themeColor="text1"/>
          <w:sz w:val="24"/>
          <w:szCs w:val="24"/>
        </w:rPr>
      </w:pPr>
    </w:p>
    <w:p w14:paraId="6625C577" w14:textId="77777777" w:rsidR="00F45D45" w:rsidRDefault="00F45D45" w:rsidP="00F45D45">
      <w:pPr>
        <w:pStyle w:val="Header"/>
        <w:ind w:left="720"/>
        <w:rPr>
          <w:rFonts w:cs="Arial"/>
          <w:b/>
          <w:color w:val="000000" w:themeColor="text1"/>
          <w:sz w:val="24"/>
          <w:szCs w:val="24"/>
        </w:rPr>
      </w:pPr>
    </w:p>
    <w:p w14:paraId="4CB991FA" w14:textId="2F1F7DB1" w:rsidR="00A675CA" w:rsidRPr="00465E0B" w:rsidRDefault="00EB4E12" w:rsidP="00E329EA">
      <w:pPr>
        <w:pStyle w:val="Header"/>
        <w:numPr>
          <w:ilvl w:val="0"/>
          <w:numId w:val="10"/>
        </w:numPr>
        <w:rPr>
          <w:rFonts w:cs="Arial"/>
          <w:b/>
          <w:color w:val="000000" w:themeColor="text1"/>
          <w:sz w:val="24"/>
          <w:szCs w:val="24"/>
        </w:rPr>
      </w:pPr>
      <w:r w:rsidRPr="37B686D1">
        <w:rPr>
          <w:rFonts w:cs="Arial"/>
          <w:b/>
          <w:color w:val="000000" w:themeColor="text1"/>
          <w:sz w:val="24"/>
          <w:szCs w:val="24"/>
        </w:rPr>
        <w:t xml:space="preserve">Is the Project Approved? </w:t>
      </w:r>
      <w:r w:rsidR="00A675CA" w:rsidRPr="37B686D1">
        <w:rPr>
          <w:rFonts w:cs="Arial"/>
          <w:b/>
          <w:color w:val="000000" w:themeColor="text1"/>
          <w:sz w:val="24"/>
          <w:szCs w:val="24"/>
        </w:rPr>
        <w:t xml:space="preserve">  </w:t>
      </w:r>
    </w:p>
    <w:tbl>
      <w:tblPr>
        <w:tblW w:w="94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2"/>
        <w:gridCol w:w="7013"/>
      </w:tblGrid>
      <w:tr w:rsidR="00BF1449" w:rsidRPr="00BF1449" w14:paraId="05BCE8EB" w14:textId="77777777" w:rsidTr="00775D4A">
        <w:trPr>
          <w:trHeight w:val="778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062207B4" w14:textId="74B201BE" w:rsidR="00A675CA" w:rsidRPr="00BF1449" w:rsidRDefault="00EB4E12" w:rsidP="00172475">
            <w:pPr>
              <w:rPr>
                <w:color w:val="000000" w:themeColor="text1"/>
                <w:sz w:val="20"/>
                <w:szCs w:val="20"/>
              </w:rPr>
            </w:pPr>
            <w:r w:rsidRPr="00BF1449">
              <w:rPr>
                <w:color w:val="000000" w:themeColor="text1"/>
                <w:sz w:val="20"/>
                <w:szCs w:val="20"/>
              </w:rPr>
              <w:t>Approved</w:t>
            </w:r>
          </w:p>
        </w:tc>
        <w:tc>
          <w:tcPr>
            <w:tcW w:w="7013" w:type="dxa"/>
          </w:tcPr>
          <w:sdt>
            <w:sdtPr>
              <w:rPr>
                <w:color w:val="000000" w:themeColor="text1"/>
                <w:sz w:val="20"/>
                <w:szCs w:val="20"/>
              </w:rPr>
              <w:id w:val="1852920023"/>
              <w:showingPlcHdr/>
            </w:sdtPr>
            <w:sdtEndPr/>
            <w:sdtContent>
              <w:p w14:paraId="54565E26" w14:textId="77777777" w:rsidR="00A675CA" w:rsidRPr="00BF1449" w:rsidRDefault="00F47777" w:rsidP="00172475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BF1449">
                  <w:rPr>
                    <w:color w:val="000000" w:themeColor="text1"/>
                    <w:sz w:val="20"/>
                    <w:szCs w:val="20"/>
                  </w:rPr>
                  <w:t xml:space="preserve">     </w:t>
                </w:r>
              </w:p>
            </w:sdtContent>
          </w:sdt>
          <w:p w14:paraId="6DA9DE8D" w14:textId="77777777" w:rsidR="00147933" w:rsidRDefault="00147933" w:rsidP="00172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1449" w:rsidRPr="00BF1449" w14:paraId="3880EBED" w14:textId="77777777" w:rsidTr="00775D4A">
        <w:trPr>
          <w:trHeight w:val="778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3B403312" w14:textId="703335EB" w:rsidR="002F29B0" w:rsidRPr="00BF1449" w:rsidRDefault="00EB4E12" w:rsidP="00172475">
            <w:pPr>
              <w:rPr>
                <w:color w:val="000000" w:themeColor="text1"/>
                <w:sz w:val="20"/>
                <w:szCs w:val="20"/>
              </w:rPr>
            </w:pPr>
            <w:r w:rsidRPr="00BF1449">
              <w:rPr>
                <w:color w:val="000000" w:themeColor="text1"/>
                <w:sz w:val="20"/>
                <w:szCs w:val="20"/>
              </w:rPr>
              <w:t>Not approved</w:t>
            </w:r>
          </w:p>
        </w:tc>
        <w:tc>
          <w:tcPr>
            <w:tcW w:w="7013" w:type="dxa"/>
          </w:tcPr>
          <w:p w14:paraId="28F4201E" w14:textId="18C7EC73" w:rsidR="002F29B0" w:rsidRPr="00BF1449" w:rsidRDefault="002F29B0" w:rsidP="00172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1449" w:rsidRPr="00BF1449" w14:paraId="35D1E7B3" w14:textId="77777777" w:rsidTr="00775D4A">
        <w:trPr>
          <w:trHeight w:val="778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7D762C65" w14:textId="78F6F545" w:rsidR="00BB6F4B" w:rsidRPr="00BF1449" w:rsidRDefault="00193ADB" w:rsidP="001724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Custom Work </w:t>
            </w:r>
            <w:r w:rsidR="00BB6F4B" w:rsidRPr="00BF1449">
              <w:rPr>
                <w:color w:val="000000" w:themeColor="text1"/>
                <w:sz w:val="20"/>
                <w:szCs w:val="20"/>
              </w:rPr>
              <w:t>Not Approved</w:t>
            </w:r>
          </w:p>
        </w:tc>
        <w:tc>
          <w:tcPr>
            <w:tcW w:w="7013" w:type="dxa"/>
          </w:tcPr>
          <w:p w14:paraId="39921F92" w14:textId="6255DCC2" w:rsidR="00BB6F4B" w:rsidRPr="00BF1449" w:rsidRDefault="00BB6F4B" w:rsidP="0017247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4E7B272" w14:textId="77777777" w:rsidR="00A675CA" w:rsidRPr="00465E0B" w:rsidRDefault="00A675CA" w:rsidP="00A675CA">
      <w:pPr>
        <w:pStyle w:val="Header"/>
        <w:keepNext/>
        <w:keepLines/>
      </w:pPr>
    </w:p>
    <w:p w14:paraId="38BEE383" w14:textId="76F1C4C6" w:rsidR="0080282B" w:rsidRPr="00465E0B" w:rsidRDefault="00EE2365" w:rsidP="00EE2365">
      <w:pPr>
        <w:pStyle w:val="Header"/>
        <w:numPr>
          <w:ilvl w:val="0"/>
          <w:numId w:val="10"/>
        </w:numPr>
        <w:rPr>
          <w:rFonts w:cs="Arial"/>
          <w:b/>
          <w:color w:val="000000" w:themeColor="text1"/>
          <w:sz w:val="24"/>
          <w:szCs w:val="24"/>
        </w:rPr>
      </w:pPr>
      <w:r w:rsidRPr="37B686D1">
        <w:rPr>
          <w:rFonts w:cs="Arial"/>
          <w:b/>
          <w:color w:val="000000" w:themeColor="text1"/>
          <w:sz w:val="24"/>
          <w:szCs w:val="24"/>
        </w:rPr>
        <w:t>Artifacts to be used during Project Lifecycle</w:t>
      </w:r>
    </w:p>
    <w:p w14:paraId="491CF792" w14:textId="77777777" w:rsidR="0080282B" w:rsidRPr="00465E0B" w:rsidRDefault="0080282B" w:rsidP="0080282B">
      <w:pPr>
        <w:rPr>
          <w:rFonts w:cs="Arial"/>
          <w:b/>
          <w:color w:val="000000" w:themeColor="text1"/>
        </w:rPr>
      </w:pPr>
    </w:p>
    <w:p w14:paraId="63E75C4E" w14:textId="61C388F3" w:rsidR="006A29D1" w:rsidRPr="00775D4A" w:rsidRDefault="004A36CE">
      <w:pPr>
        <w:spacing w:before="240"/>
        <w:rPr>
          <w:rFonts w:cs="Arial"/>
          <w:color w:val="000000" w:themeColor="text1"/>
        </w:rPr>
      </w:pPr>
      <w:sdt>
        <w:sdtPr>
          <w:rPr>
            <w:rFonts w:cs="Arial"/>
            <w:iCs/>
            <w:color w:val="000000" w:themeColor="text1"/>
            <w:sz w:val="18"/>
            <w:szCs w:val="18"/>
          </w:rPr>
          <w:id w:val="161949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FE" w:rsidRPr="00465E0B">
            <w:rPr>
              <w:rFonts w:ascii="Segoe UI Symbol" w:eastAsia="MS Gothic" w:hAnsi="Segoe UI Symbol" w:cs="Segoe UI Symbol"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E44CFE" w:rsidRPr="0031104D">
        <w:rPr>
          <w:rFonts w:cs="Arial"/>
          <w:color w:val="000000" w:themeColor="text1"/>
          <w:sz w:val="18"/>
          <w:szCs w:val="18"/>
        </w:rPr>
        <w:t xml:space="preserve"> </w:t>
      </w:r>
      <w:r w:rsidR="000C789C" w:rsidRPr="00775D4A">
        <w:rPr>
          <w:rFonts w:cs="Arial"/>
          <w:color w:val="000000" w:themeColor="text1"/>
        </w:rPr>
        <w:t xml:space="preserve">Contracts </w:t>
      </w:r>
    </w:p>
    <w:p w14:paraId="09CF1E1E" w14:textId="5501F6C9" w:rsidR="006A29D1" w:rsidRPr="00775D4A" w:rsidRDefault="004A36CE">
      <w:pPr>
        <w:spacing w:before="240"/>
        <w:ind w:firstLine="720"/>
        <w:rPr>
          <w:rFonts w:cs="Arial"/>
          <w:color w:val="000000" w:themeColor="text1"/>
        </w:rPr>
      </w:pPr>
      <w:sdt>
        <w:sdtPr>
          <w:rPr>
            <w:rFonts w:cs="Arial"/>
            <w:iCs/>
            <w:color w:val="000000" w:themeColor="text1"/>
            <w:sz w:val="18"/>
            <w:szCs w:val="18"/>
          </w:rPr>
          <w:id w:val="-60819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FE" w:rsidRPr="00465E0B">
            <w:rPr>
              <w:rFonts w:ascii="Segoe UI Symbol" w:eastAsia="MS Gothic" w:hAnsi="Segoe UI Symbol" w:cs="Segoe UI Symbol"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E44CFE" w:rsidRPr="0031104D">
        <w:rPr>
          <w:rFonts w:cs="Arial"/>
          <w:color w:val="000000" w:themeColor="text1"/>
          <w:sz w:val="18"/>
          <w:szCs w:val="18"/>
        </w:rPr>
        <w:t xml:space="preserve"> </w:t>
      </w:r>
      <w:r w:rsidR="006A29D1" w:rsidRPr="00775D4A">
        <w:rPr>
          <w:rFonts w:cs="Arial"/>
          <w:color w:val="000000" w:themeColor="text1"/>
        </w:rPr>
        <w:t>BAA</w:t>
      </w:r>
    </w:p>
    <w:p w14:paraId="2625E6AD" w14:textId="568E022D" w:rsidR="006A29D1" w:rsidRPr="00775D4A" w:rsidRDefault="004A36CE">
      <w:pPr>
        <w:spacing w:before="240"/>
        <w:ind w:firstLine="720"/>
        <w:rPr>
          <w:rFonts w:cs="Arial"/>
          <w:color w:val="000000" w:themeColor="text1"/>
        </w:rPr>
      </w:pPr>
      <w:sdt>
        <w:sdtPr>
          <w:rPr>
            <w:rFonts w:cs="Arial"/>
            <w:iCs/>
            <w:color w:val="000000" w:themeColor="text1"/>
            <w:sz w:val="18"/>
            <w:szCs w:val="18"/>
          </w:rPr>
          <w:id w:val="125169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FE" w:rsidRPr="00465E0B">
            <w:rPr>
              <w:rFonts w:ascii="Segoe UI Symbol" w:eastAsia="MS Gothic" w:hAnsi="Segoe UI Symbol" w:cs="Segoe UI Symbol"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E44CFE" w:rsidRPr="0031104D">
        <w:rPr>
          <w:rFonts w:cs="Arial"/>
          <w:color w:val="000000" w:themeColor="text1"/>
          <w:sz w:val="18"/>
          <w:szCs w:val="18"/>
        </w:rPr>
        <w:t xml:space="preserve"> </w:t>
      </w:r>
      <w:r w:rsidR="00DB3376" w:rsidRPr="00775D4A">
        <w:rPr>
          <w:rFonts w:cs="Arial"/>
          <w:color w:val="000000" w:themeColor="text1"/>
        </w:rPr>
        <w:t>M</w:t>
      </w:r>
      <w:r w:rsidR="006A29D1" w:rsidRPr="00775D4A">
        <w:rPr>
          <w:rFonts w:cs="Arial"/>
          <w:color w:val="000000" w:themeColor="text1"/>
        </w:rPr>
        <w:t>NDA</w:t>
      </w:r>
    </w:p>
    <w:p w14:paraId="51481E60" w14:textId="4E5D7AAC" w:rsidR="000C789C" w:rsidRPr="00775D4A" w:rsidRDefault="004A36CE">
      <w:pPr>
        <w:spacing w:before="240"/>
        <w:ind w:firstLine="720"/>
        <w:rPr>
          <w:rFonts w:cs="Arial"/>
          <w:color w:val="000000" w:themeColor="text1"/>
        </w:rPr>
      </w:pPr>
      <w:sdt>
        <w:sdtPr>
          <w:rPr>
            <w:rFonts w:cs="Arial"/>
            <w:iCs/>
            <w:color w:val="000000" w:themeColor="text1"/>
            <w:sz w:val="18"/>
            <w:szCs w:val="18"/>
          </w:rPr>
          <w:id w:val="-14922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FE" w:rsidRPr="00465E0B">
            <w:rPr>
              <w:rFonts w:ascii="Segoe UI Symbol" w:eastAsia="MS Gothic" w:hAnsi="Segoe UI Symbol" w:cs="Segoe UI Symbol"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E44CFE" w:rsidRPr="0031104D">
        <w:rPr>
          <w:rFonts w:cs="Arial"/>
          <w:color w:val="000000" w:themeColor="text1"/>
          <w:sz w:val="18"/>
          <w:szCs w:val="18"/>
        </w:rPr>
        <w:t xml:space="preserve"> </w:t>
      </w:r>
      <w:r w:rsidR="000C789C" w:rsidRPr="00775D4A">
        <w:rPr>
          <w:rFonts w:cs="Arial"/>
          <w:color w:val="000000" w:themeColor="text1"/>
        </w:rPr>
        <w:t xml:space="preserve">SOW </w:t>
      </w:r>
    </w:p>
    <w:p w14:paraId="73380294" w14:textId="708BD821" w:rsidR="0051689E" w:rsidRPr="00775D4A" w:rsidRDefault="004A36CE">
      <w:pPr>
        <w:spacing w:before="240"/>
        <w:ind w:firstLine="720"/>
        <w:rPr>
          <w:rFonts w:cs="Arial"/>
          <w:color w:val="000000" w:themeColor="text1"/>
        </w:rPr>
      </w:pPr>
      <w:sdt>
        <w:sdtPr>
          <w:rPr>
            <w:rFonts w:cs="Arial"/>
            <w:iCs/>
            <w:color w:val="000000" w:themeColor="text1"/>
            <w:sz w:val="18"/>
            <w:szCs w:val="18"/>
          </w:rPr>
          <w:id w:val="-13457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89E" w:rsidRPr="00465E0B">
            <w:rPr>
              <w:rFonts w:ascii="Segoe UI Symbol" w:eastAsia="MS Gothic" w:hAnsi="Segoe UI Symbol" w:cs="Segoe UI Symbol"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51689E" w:rsidRPr="0031104D">
        <w:rPr>
          <w:rFonts w:cs="Arial"/>
          <w:color w:val="000000" w:themeColor="text1"/>
          <w:sz w:val="18"/>
          <w:szCs w:val="18"/>
        </w:rPr>
        <w:t xml:space="preserve"> </w:t>
      </w:r>
      <w:r w:rsidR="0051689E" w:rsidRPr="00775D4A">
        <w:rPr>
          <w:rFonts w:cs="Arial"/>
          <w:color w:val="000000" w:themeColor="text1"/>
        </w:rPr>
        <w:t>MOU</w:t>
      </w:r>
    </w:p>
    <w:p w14:paraId="3FEF61F3" w14:textId="21BCF6FD" w:rsidR="00B20D6C" w:rsidRPr="0031104D" w:rsidRDefault="004A36CE">
      <w:pPr>
        <w:spacing w:before="240"/>
        <w:ind w:firstLine="720"/>
        <w:rPr>
          <w:rFonts w:cs="Arial"/>
          <w:color w:val="000000" w:themeColor="text1"/>
        </w:rPr>
      </w:pPr>
      <w:sdt>
        <w:sdtPr>
          <w:rPr>
            <w:rFonts w:cs="Arial"/>
            <w:iCs/>
            <w:color w:val="000000" w:themeColor="text1"/>
            <w:sz w:val="18"/>
            <w:szCs w:val="18"/>
          </w:rPr>
          <w:id w:val="-115591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D6C" w:rsidRPr="00465E0B">
            <w:rPr>
              <w:rFonts w:ascii="Segoe UI Symbol" w:eastAsia="MS Gothic" w:hAnsi="Segoe UI Symbol" w:cs="Segoe UI Symbol"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B20D6C" w:rsidRPr="0031104D">
        <w:rPr>
          <w:rFonts w:cs="Arial"/>
          <w:color w:val="000000" w:themeColor="text1"/>
          <w:sz w:val="18"/>
          <w:szCs w:val="18"/>
        </w:rPr>
        <w:t xml:space="preserve"> </w:t>
      </w:r>
      <w:r w:rsidR="00B20D6C" w:rsidRPr="00775D4A">
        <w:rPr>
          <w:rFonts w:cs="Arial"/>
          <w:color w:val="000000" w:themeColor="text1"/>
        </w:rPr>
        <w:t>MSA</w:t>
      </w:r>
    </w:p>
    <w:p w14:paraId="54DCC6AC" w14:textId="253E5CF6" w:rsidR="00B0181C" w:rsidRPr="00775D4A" w:rsidRDefault="004A36CE">
      <w:pPr>
        <w:spacing w:before="240"/>
        <w:rPr>
          <w:rFonts w:cs="Arial"/>
          <w:color w:val="000000" w:themeColor="text1"/>
          <w:sz w:val="18"/>
          <w:szCs w:val="18"/>
        </w:rPr>
      </w:pPr>
      <w:sdt>
        <w:sdtPr>
          <w:rPr>
            <w:rFonts w:cs="Arial"/>
            <w:iCs/>
            <w:color w:val="000000" w:themeColor="text1"/>
            <w:sz w:val="18"/>
            <w:szCs w:val="18"/>
          </w:rPr>
          <w:id w:val="-91609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46D" w:rsidRPr="00465E0B">
            <w:rPr>
              <w:rFonts w:ascii="Segoe UI Symbol" w:eastAsia="MS Gothic" w:hAnsi="Segoe UI Symbol" w:cs="Segoe UI Symbol"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BD046D" w:rsidRPr="0031104D">
        <w:rPr>
          <w:rFonts w:cs="Arial"/>
          <w:color w:val="000000" w:themeColor="text1"/>
          <w:sz w:val="18"/>
          <w:szCs w:val="18"/>
        </w:rPr>
        <w:t xml:space="preserve"> </w:t>
      </w:r>
      <w:r w:rsidR="00B0181C" w:rsidRPr="00775D4A">
        <w:rPr>
          <w:rFonts w:cs="Arial"/>
          <w:color w:val="000000" w:themeColor="text1"/>
          <w:sz w:val="18"/>
          <w:szCs w:val="18"/>
        </w:rPr>
        <w:t>HSX Project Request Form (For Custom Work)</w:t>
      </w:r>
    </w:p>
    <w:p w14:paraId="6EB40B4F" w14:textId="0FA46FCD" w:rsidR="00A92D8F" w:rsidRPr="00775D4A" w:rsidRDefault="004A36CE">
      <w:pPr>
        <w:spacing w:before="240"/>
        <w:rPr>
          <w:rFonts w:cs="Arial"/>
          <w:color w:val="000000" w:themeColor="text1"/>
        </w:rPr>
      </w:pPr>
      <w:sdt>
        <w:sdtPr>
          <w:rPr>
            <w:rFonts w:cs="Arial"/>
            <w:iCs/>
            <w:color w:val="000000" w:themeColor="text1"/>
            <w:sz w:val="18"/>
            <w:szCs w:val="18"/>
          </w:rPr>
          <w:id w:val="168053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81C" w:rsidRPr="00465E0B">
            <w:rPr>
              <w:rFonts w:ascii="Segoe UI Symbol" w:eastAsia="MS Gothic" w:hAnsi="Segoe UI Symbol" w:cs="Segoe UI Symbol"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B0181C" w:rsidRPr="0031104D">
        <w:rPr>
          <w:rFonts w:cs="Arial"/>
          <w:color w:val="000000" w:themeColor="text1"/>
          <w:sz w:val="18"/>
          <w:szCs w:val="18"/>
        </w:rPr>
        <w:t xml:space="preserve"> </w:t>
      </w:r>
      <w:r w:rsidR="00A92D8F" w:rsidRPr="00775D4A">
        <w:rPr>
          <w:rFonts w:cs="Arial"/>
          <w:color w:val="000000" w:themeColor="text1"/>
        </w:rPr>
        <w:t>Business Go Live Checklist</w:t>
      </w:r>
    </w:p>
    <w:p w14:paraId="69B0477D" w14:textId="4A5AFAE9" w:rsidR="00A92D8F" w:rsidRPr="00775D4A" w:rsidRDefault="004A36CE">
      <w:pPr>
        <w:spacing w:before="240"/>
        <w:rPr>
          <w:rFonts w:cs="Arial"/>
          <w:color w:val="000000" w:themeColor="text1"/>
        </w:rPr>
      </w:pPr>
      <w:sdt>
        <w:sdtPr>
          <w:rPr>
            <w:rFonts w:cs="Arial"/>
            <w:iCs/>
            <w:color w:val="000000" w:themeColor="text1"/>
            <w:sz w:val="18"/>
            <w:szCs w:val="18"/>
          </w:rPr>
          <w:id w:val="-89226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46D" w:rsidRPr="00465E0B">
            <w:rPr>
              <w:rFonts w:ascii="Segoe UI Symbol" w:eastAsia="MS Gothic" w:hAnsi="Segoe UI Symbol" w:cs="Segoe UI Symbol"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BD046D" w:rsidRPr="0031104D">
        <w:rPr>
          <w:rFonts w:cs="Arial"/>
          <w:color w:val="000000" w:themeColor="text1"/>
          <w:sz w:val="18"/>
          <w:szCs w:val="18"/>
        </w:rPr>
        <w:t xml:space="preserve"> </w:t>
      </w:r>
      <w:r w:rsidR="00940693" w:rsidRPr="00775D4A">
        <w:rPr>
          <w:rFonts w:cs="Arial"/>
          <w:color w:val="000000" w:themeColor="text1"/>
        </w:rPr>
        <w:t>Change Management Request</w:t>
      </w:r>
    </w:p>
    <w:p w14:paraId="2617F4A7" w14:textId="6AE15A66" w:rsidR="00CD6325" w:rsidRPr="00775D4A" w:rsidRDefault="004A36CE">
      <w:pPr>
        <w:spacing w:before="240"/>
        <w:rPr>
          <w:rFonts w:cs="Arial"/>
          <w:color w:val="000000" w:themeColor="text1"/>
        </w:rPr>
      </w:pPr>
      <w:sdt>
        <w:sdtPr>
          <w:rPr>
            <w:rFonts w:cs="Arial"/>
            <w:iCs/>
            <w:color w:val="000000" w:themeColor="text1"/>
            <w:sz w:val="18"/>
            <w:szCs w:val="18"/>
          </w:rPr>
          <w:id w:val="114384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FE" w:rsidRPr="00465E0B">
            <w:rPr>
              <w:rFonts w:ascii="Segoe UI Symbol" w:eastAsia="MS Gothic" w:hAnsi="Segoe UI Symbol" w:cs="Segoe UI Symbol"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E44CFE" w:rsidRPr="0031104D">
        <w:rPr>
          <w:rFonts w:cs="Arial"/>
          <w:color w:val="000000" w:themeColor="text1"/>
          <w:sz w:val="18"/>
          <w:szCs w:val="18"/>
        </w:rPr>
        <w:t xml:space="preserve"> </w:t>
      </w:r>
      <w:r w:rsidR="00CD6325" w:rsidRPr="00775D4A">
        <w:rPr>
          <w:rFonts w:cs="Arial"/>
          <w:color w:val="000000" w:themeColor="text1"/>
        </w:rPr>
        <w:t>Post Mortem</w:t>
      </w:r>
    </w:p>
    <w:p w14:paraId="4309A228" w14:textId="10B21BF8" w:rsidR="00354599" w:rsidRPr="0031104D" w:rsidRDefault="004A36CE">
      <w:pPr>
        <w:spacing w:before="240"/>
        <w:rPr>
          <w:rFonts w:cs="Arial"/>
          <w:color w:val="000000" w:themeColor="text1"/>
        </w:rPr>
      </w:pPr>
      <w:sdt>
        <w:sdtPr>
          <w:rPr>
            <w:rFonts w:cs="Arial"/>
            <w:iCs/>
            <w:color w:val="000000" w:themeColor="text1"/>
            <w:sz w:val="18"/>
            <w:szCs w:val="18"/>
          </w:rPr>
          <w:id w:val="26118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46D" w:rsidRPr="00465E0B">
            <w:rPr>
              <w:rFonts w:ascii="Segoe UI Symbol" w:eastAsia="MS Gothic" w:hAnsi="Segoe UI Symbol" w:cs="Segoe UI Symbol"/>
              <w:iCs/>
              <w:color w:val="000000" w:themeColor="text1"/>
              <w:sz w:val="18"/>
              <w:szCs w:val="18"/>
            </w:rPr>
            <w:t>☐</w:t>
          </w:r>
        </w:sdtContent>
      </w:sdt>
      <w:r w:rsidR="00BD046D" w:rsidRPr="0031104D">
        <w:rPr>
          <w:rFonts w:cs="Arial"/>
          <w:color w:val="000000" w:themeColor="text1"/>
          <w:sz w:val="18"/>
          <w:szCs w:val="18"/>
        </w:rPr>
        <w:t xml:space="preserve"> </w:t>
      </w:r>
      <w:r w:rsidR="00940693" w:rsidRPr="00775D4A">
        <w:rPr>
          <w:rFonts w:cs="Arial"/>
          <w:color w:val="000000" w:themeColor="text1"/>
        </w:rPr>
        <w:t>Other (Please specify)</w:t>
      </w:r>
      <w:r w:rsidR="00377C99" w:rsidRPr="00775D4A">
        <w:rPr>
          <w:rFonts w:cs="Arial"/>
          <w:color w:val="000000" w:themeColor="text1"/>
        </w:rPr>
        <w:t xml:space="preserve"> </w:t>
      </w:r>
    </w:p>
    <w:sectPr w:rsidR="00354599" w:rsidRPr="0031104D" w:rsidSect="00B80DE3">
      <w:headerReference w:type="default" r:id="rId10"/>
      <w:footerReference w:type="default" r:id="rId11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DFDF" w14:textId="77777777" w:rsidR="004A36CE" w:rsidRDefault="004A36CE" w:rsidP="009D6207">
      <w:pPr>
        <w:spacing w:after="0" w:line="240" w:lineRule="auto"/>
      </w:pPr>
      <w:r>
        <w:separator/>
      </w:r>
    </w:p>
  </w:endnote>
  <w:endnote w:type="continuationSeparator" w:id="0">
    <w:p w14:paraId="74CAC132" w14:textId="77777777" w:rsidR="004A36CE" w:rsidRDefault="004A36CE" w:rsidP="009D6207">
      <w:pPr>
        <w:spacing w:after="0" w:line="240" w:lineRule="auto"/>
      </w:pPr>
      <w:r>
        <w:continuationSeparator/>
      </w:r>
    </w:p>
  </w:endnote>
  <w:endnote w:type="continuationNotice" w:id="1">
    <w:p w14:paraId="5E2E9F7C" w14:textId="77777777" w:rsidR="004A36CE" w:rsidRDefault="004A3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C406" w14:textId="77777777" w:rsidR="00465E0B" w:rsidRPr="009C163A" w:rsidRDefault="00465E0B" w:rsidP="00465E0B">
    <w:pPr>
      <w:pStyle w:val="Footer"/>
      <w:ind w:right="360"/>
      <w:rPr>
        <w:sz w:val="18"/>
        <w:szCs w:val="18"/>
      </w:rPr>
    </w:pPr>
    <w:r w:rsidRPr="009C163A">
      <w:rPr>
        <w:sz w:val="18"/>
        <w:szCs w:val="18"/>
      </w:rPr>
      <w:t>HSX MarketStreet Pilot Project</w:t>
    </w:r>
  </w:p>
  <w:p w14:paraId="3CB61FAC" w14:textId="77777777" w:rsidR="00775D4A" w:rsidRDefault="00465E0B" w:rsidP="00465E0B">
    <w:pPr>
      <w:pStyle w:val="Footer"/>
      <w:rPr>
        <w:sz w:val="18"/>
        <w:szCs w:val="18"/>
      </w:rPr>
    </w:pPr>
    <w:r>
      <w:rPr>
        <w:sz w:val="18"/>
        <w:szCs w:val="18"/>
      </w:rPr>
      <w:t>Intake Form</w:t>
    </w:r>
  </w:p>
  <w:p w14:paraId="076D78F4" w14:textId="5F2A7CE2" w:rsidR="009D6207" w:rsidRDefault="000C6435" w:rsidP="00465E0B">
    <w:pPr>
      <w:pStyle w:val="Footer"/>
    </w:pPr>
    <w:r>
      <w:rPr>
        <w:sz w:val="18"/>
        <w:szCs w:val="18"/>
      </w:rPr>
      <w:t>Version Date: 13</w:t>
    </w:r>
    <w:r w:rsidR="00775D4A">
      <w:rPr>
        <w:sz w:val="18"/>
        <w:szCs w:val="18"/>
      </w:rPr>
      <w:t>Sep2018</w:t>
    </w:r>
    <w:r w:rsidR="00CF34FC">
      <w:rPr>
        <w:sz w:val="16"/>
        <w:szCs w:val="16"/>
      </w:rPr>
      <w:tab/>
    </w:r>
    <w:r w:rsidR="00CF34FC">
      <w:rPr>
        <w:sz w:val="16"/>
        <w:szCs w:val="16"/>
      </w:rPr>
      <w:tab/>
    </w:r>
    <w:r w:rsidR="00465E0B">
      <w:rPr>
        <w:sz w:val="16"/>
        <w:szCs w:val="16"/>
      </w:rPr>
      <w:t xml:space="preserve">Page </w:t>
    </w:r>
    <w:r w:rsidR="00CF34FC" w:rsidRPr="003A3555">
      <w:rPr>
        <w:sz w:val="18"/>
        <w:szCs w:val="18"/>
      </w:rPr>
      <w:fldChar w:fldCharType="begin"/>
    </w:r>
    <w:r w:rsidR="00CF34FC" w:rsidRPr="003A3555">
      <w:rPr>
        <w:sz w:val="18"/>
        <w:szCs w:val="18"/>
      </w:rPr>
      <w:instrText xml:space="preserve"> PAGE   \* MERGEFORMAT </w:instrText>
    </w:r>
    <w:r w:rsidR="00CF34FC" w:rsidRPr="003A3555">
      <w:rPr>
        <w:sz w:val="18"/>
        <w:szCs w:val="18"/>
      </w:rPr>
      <w:fldChar w:fldCharType="separate"/>
    </w:r>
    <w:r w:rsidR="000C2D56">
      <w:rPr>
        <w:noProof/>
        <w:sz w:val="18"/>
        <w:szCs w:val="18"/>
      </w:rPr>
      <w:t>1</w:t>
    </w:r>
    <w:r w:rsidR="00CF34FC" w:rsidRPr="003A355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B1E9" w14:textId="77777777" w:rsidR="004A36CE" w:rsidRDefault="004A36CE" w:rsidP="009D6207">
      <w:pPr>
        <w:spacing w:after="0" w:line="240" w:lineRule="auto"/>
      </w:pPr>
      <w:r>
        <w:separator/>
      </w:r>
    </w:p>
  </w:footnote>
  <w:footnote w:type="continuationSeparator" w:id="0">
    <w:p w14:paraId="3BE0D82C" w14:textId="77777777" w:rsidR="004A36CE" w:rsidRDefault="004A36CE" w:rsidP="009D6207">
      <w:pPr>
        <w:spacing w:after="0" w:line="240" w:lineRule="auto"/>
      </w:pPr>
      <w:r>
        <w:continuationSeparator/>
      </w:r>
    </w:p>
  </w:footnote>
  <w:footnote w:type="continuationNotice" w:id="1">
    <w:p w14:paraId="7FA22E35" w14:textId="77777777" w:rsidR="004A36CE" w:rsidRDefault="004A3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F651" w14:textId="071AD387" w:rsidR="009D6207" w:rsidRDefault="00A35FEE" w:rsidP="00465E0B">
    <w:r>
      <w:rPr>
        <w:rFonts w:ascii="Arial Narrow" w:hAnsi="Arial Narrow" w:cs="Arial"/>
        <w:b/>
        <w:noProof/>
      </w:rPr>
      <w:drawing>
        <wp:inline distT="0" distB="0" distL="0" distR="0" wp14:anchorId="3AFD3739" wp14:editId="246182B3">
          <wp:extent cx="1281869" cy="570638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XMarketStr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073" cy="58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mallCaps/>
        <w:noProof/>
        <w:color w:val="000000" w:themeColor="text1"/>
        <w:sz w:val="32"/>
        <w:szCs w:val="32"/>
      </w:rPr>
      <w:tab/>
    </w:r>
    <w:r>
      <w:rPr>
        <w:rFonts w:ascii="Verdana" w:hAnsi="Verdana"/>
        <w:b/>
        <w:smallCaps/>
        <w:noProof/>
        <w:color w:val="000000" w:themeColor="text1"/>
        <w:sz w:val="32"/>
        <w:szCs w:val="32"/>
      </w:rPr>
      <w:tab/>
    </w:r>
    <w:r>
      <w:rPr>
        <w:rFonts w:ascii="Verdana" w:hAnsi="Verdana"/>
        <w:b/>
        <w:smallCaps/>
        <w:noProof/>
        <w:color w:val="000000" w:themeColor="text1"/>
        <w:sz w:val="32"/>
        <w:szCs w:val="32"/>
      </w:rPr>
      <w:tab/>
    </w:r>
    <w:r>
      <w:rPr>
        <w:rFonts w:ascii="Verdana" w:hAnsi="Verdana"/>
        <w:b/>
        <w:smallCaps/>
        <w:noProof/>
        <w:color w:val="000000" w:themeColor="text1"/>
        <w:sz w:val="32"/>
        <w:szCs w:val="32"/>
      </w:rPr>
      <w:tab/>
    </w:r>
    <w:r>
      <w:rPr>
        <w:rFonts w:ascii="Verdana" w:hAnsi="Verdana"/>
        <w:b/>
        <w:smallCaps/>
        <w:noProof/>
        <w:color w:val="000000" w:themeColor="text1"/>
        <w:sz w:val="32"/>
        <w:szCs w:val="32"/>
      </w:rPr>
      <w:tab/>
    </w:r>
    <w:r>
      <w:rPr>
        <w:rFonts w:ascii="Verdana" w:hAnsi="Verdana"/>
        <w:b/>
        <w:smallCaps/>
        <w:noProof/>
        <w:color w:val="000000" w:themeColor="text1"/>
        <w:sz w:val="32"/>
        <w:szCs w:val="32"/>
      </w:rPr>
      <w:tab/>
    </w:r>
    <w:r>
      <w:rPr>
        <w:rFonts w:ascii="Verdana" w:hAnsi="Verdana"/>
        <w:b/>
        <w:smallCaps/>
        <w:noProof/>
        <w:color w:val="000000" w:themeColor="text1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7C8"/>
    <w:multiLevelType w:val="hybridMultilevel"/>
    <w:tmpl w:val="7B54AF6C"/>
    <w:lvl w:ilvl="0" w:tplc="F04646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2067"/>
    <w:multiLevelType w:val="hybridMultilevel"/>
    <w:tmpl w:val="4FD619B6"/>
    <w:lvl w:ilvl="0" w:tplc="C570E8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5C7E"/>
    <w:multiLevelType w:val="hybridMultilevel"/>
    <w:tmpl w:val="205C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AB2"/>
    <w:multiLevelType w:val="hybridMultilevel"/>
    <w:tmpl w:val="205C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436"/>
    <w:multiLevelType w:val="hybridMultilevel"/>
    <w:tmpl w:val="4C60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5A3C"/>
    <w:multiLevelType w:val="hybridMultilevel"/>
    <w:tmpl w:val="FF1A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252C"/>
    <w:multiLevelType w:val="hybridMultilevel"/>
    <w:tmpl w:val="637017B0"/>
    <w:lvl w:ilvl="0" w:tplc="0F86F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B6064"/>
    <w:multiLevelType w:val="hybridMultilevel"/>
    <w:tmpl w:val="4FD619B6"/>
    <w:lvl w:ilvl="0" w:tplc="C570E8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21808"/>
    <w:multiLevelType w:val="hybridMultilevel"/>
    <w:tmpl w:val="159E9408"/>
    <w:lvl w:ilvl="0" w:tplc="41D60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26E9A"/>
    <w:multiLevelType w:val="hybridMultilevel"/>
    <w:tmpl w:val="BADC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288A"/>
    <w:multiLevelType w:val="hybridMultilevel"/>
    <w:tmpl w:val="8F925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6A6102"/>
    <w:multiLevelType w:val="hybridMultilevel"/>
    <w:tmpl w:val="8CAA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07"/>
    <w:rsid w:val="000017D5"/>
    <w:rsid w:val="00001A00"/>
    <w:rsid w:val="00006BAB"/>
    <w:rsid w:val="00011E1D"/>
    <w:rsid w:val="00023DF4"/>
    <w:rsid w:val="000268AE"/>
    <w:rsid w:val="00027D43"/>
    <w:rsid w:val="00031443"/>
    <w:rsid w:val="00031551"/>
    <w:rsid w:val="00031BEB"/>
    <w:rsid w:val="00034AEA"/>
    <w:rsid w:val="00044103"/>
    <w:rsid w:val="0004776A"/>
    <w:rsid w:val="000479EE"/>
    <w:rsid w:val="00047D78"/>
    <w:rsid w:val="00051B40"/>
    <w:rsid w:val="00054E98"/>
    <w:rsid w:val="00056F43"/>
    <w:rsid w:val="00061B7A"/>
    <w:rsid w:val="00062ADC"/>
    <w:rsid w:val="00065269"/>
    <w:rsid w:val="00073544"/>
    <w:rsid w:val="0007500A"/>
    <w:rsid w:val="00077112"/>
    <w:rsid w:val="00091D14"/>
    <w:rsid w:val="000A0DC3"/>
    <w:rsid w:val="000A2C14"/>
    <w:rsid w:val="000A6DCA"/>
    <w:rsid w:val="000B193B"/>
    <w:rsid w:val="000B1C45"/>
    <w:rsid w:val="000B49EB"/>
    <w:rsid w:val="000C1DBA"/>
    <w:rsid w:val="000C2D56"/>
    <w:rsid w:val="000C4B01"/>
    <w:rsid w:val="000C6435"/>
    <w:rsid w:val="000C65E5"/>
    <w:rsid w:val="000C6915"/>
    <w:rsid w:val="000C789C"/>
    <w:rsid w:val="000D0CEF"/>
    <w:rsid w:val="000D6A2E"/>
    <w:rsid w:val="000D6B6F"/>
    <w:rsid w:val="000E19B7"/>
    <w:rsid w:val="000E34BB"/>
    <w:rsid w:val="000E5EC7"/>
    <w:rsid w:val="000F0980"/>
    <w:rsid w:val="000F7630"/>
    <w:rsid w:val="001001A9"/>
    <w:rsid w:val="00101D5D"/>
    <w:rsid w:val="001060D0"/>
    <w:rsid w:val="00107F66"/>
    <w:rsid w:val="00111DBE"/>
    <w:rsid w:val="00115DE9"/>
    <w:rsid w:val="0012281A"/>
    <w:rsid w:val="00122D0A"/>
    <w:rsid w:val="00125306"/>
    <w:rsid w:val="00127F39"/>
    <w:rsid w:val="0013144A"/>
    <w:rsid w:val="00131ACA"/>
    <w:rsid w:val="001345FC"/>
    <w:rsid w:val="001455E6"/>
    <w:rsid w:val="00146020"/>
    <w:rsid w:val="00147933"/>
    <w:rsid w:val="00147A67"/>
    <w:rsid w:val="00160067"/>
    <w:rsid w:val="00160B3B"/>
    <w:rsid w:val="00162444"/>
    <w:rsid w:val="00164140"/>
    <w:rsid w:val="0016455D"/>
    <w:rsid w:val="00164817"/>
    <w:rsid w:val="00172475"/>
    <w:rsid w:val="001745B2"/>
    <w:rsid w:val="00181BBE"/>
    <w:rsid w:val="001850D7"/>
    <w:rsid w:val="001866A5"/>
    <w:rsid w:val="00193ADB"/>
    <w:rsid w:val="0019484B"/>
    <w:rsid w:val="00196952"/>
    <w:rsid w:val="001A3FF3"/>
    <w:rsid w:val="001A652B"/>
    <w:rsid w:val="001A6E26"/>
    <w:rsid w:val="001A712F"/>
    <w:rsid w:val="001B4C3A"/>
    <w:rsid w:val="001C107D"/>
    <w:rsid w:val="001C31E6"/>
    <w:rsid w:val="001C6907"/>
    <w:rsid w:val="001D00E6"/>
    <w:rsid w:val="001D4252"/>
    <w:rsid w:val="001D67F8"/>
    <w:rsid w:val="001D684A"/>
    <w:rsid w:val="001E1A8D"/>
    <w:rsid w:val="001E1D9E"/>
    <w:rsid w:val="001E6409"/>
    <w:rsid w:val="001F01A6"/>
    <w:rsid w:val="001F148D"/>
    <w:rsid w:val="001F1D51"/>
    <w:rsid w:val="001F547D"/>
    <w:rsid w:val="001F54FF"/>
    <w:rsid w:val="00202A1A"/>
    <w:rsid w:val="00203D38"/>
    <w:rsid w:val="00205C7C"/>
    <w:rsid w:val="0020788E"/>
    <w:rsid w:val="002347CD"/>
    <w:rsid w:val="00236838"/>
    <w:rsid w:val="00240094"/>
    <w:rsid w:val="00244F5B"/>
    <w:rsid w:val="0024606E"/>
    <w:rsid w:val="00247848"/>
    <w:rsid w:val="0025264F"/>
    <w:rsid w:val="00253456"/>
    <w:rsid w:val="00254297"/>
    <w:rsid w:val="00255163"/>
    <w:rsid w:val="00261B10"/>
    <w:rsid w:val="002707C2"/>
    <w:rsid w:val="00276ED8"/>
    <w:rsid w:val="0028659A"/>
    <w:rsid w:val="00287916"/>
    <w:rsid w:val="002922F5"/>
    <w:rsid w:val="002A05D6"/>
    <w:rsid w:val="002A4974"/>
    <w:rsid w:val="002A71E1"/>
    <w:rsid w:val="002B23F8"/>
    <w:rsid w:val="002B6B71"/>
    <w:rsid w:val="002B6E07"/>
    <w:rsid w:val="002C0AAE"/>
    <w:rsid w:val="002C3195"/>
    <w:rsid w:val="002C6179"/>
    <w:rsid w:val="002D1509"/>
    <w:rsid w:val="002D37DF"/>
    <w:rsid w:val="002D387E"/>
    <w:rsid w:val="002D7560"/>
    <w:rsid w:val="002E1377"/>
    <w:rsid w:val="002E390F"/>
    <w:rsid w:val="002E7385"/>
    <w:rsid w:val="002F25B2"/>
    <w:rsid w:val="002F29B0"/>
    <w:rsid w:val="002F2AC3"/>
    <w:rsid w:val="002F4D5F"/>
    <w:rsid w:val="003025C0"/>
    <w:rsid w:val="0031104D"/>
    <w:rsid w:val="003155F6"/>
    <w:rsid w:val="00315FAB"/>
    <w:rsid w:val="00321BD4"/>
    <w:rsid w:val="0032245E"/>
    <w:rsid w:val="00323331"/>
    <w:rsid w:val="00332399"/>
    <w:rsid w:val="0033469C"/>
    <w:rsid w:val="00335893"/>
    <w:rsid w:val="003379DD"/>
    <w:rsid w:val="00345B37"/>
    <w:rsid w:val="00354599"/>
    <w:rsid w:val="00354BA2"/>
    <w:rsid w:val="0036226E"/>
    <w:rsid w:val="00365F4F"/>
    <w:rsid w:val="00366E1C"/>
    <w:rsid w:val="00372368"/>
    <w:rsid w:val="0037258C"/>
    <w:rsid w:val="0037473A"/>
    <w:rsid w:val="003753A7"/>
    <w:rsid w:val="00377C99"/>
    <w:rsid w:val="00380B92"/>
    <w:rsid w:val="00384B52"/>
    <w:rsid w:val="00385B44"/>
    <w:rsid w:val="003909BA"/>
    <w:rsid w:val="00391D69"/>
    <w:rsid w:val="00397C6C"/>
    <w:rsid w:val="00397DFA"/>
    <w:rsid w:val="003A04B3"/>
    <w:rsid w:val="003A2EC4"/>
    <w:rsid w:val="003A3115"/>
    <w:rsid w:val="003A3555"/>
    <w:rsid w:val="003A36E7"/>
    <w:rsid w:val="003A3B56"/>
    <w:rsid w:val="003A403E"/>
    <w:rsid w:val="003A61A2"/>
    <w:rsid w:val="003A6E60"/>
    <w:rsid w:val="003A7ABC"/>
    <w:rsid w:val="003B4772"/>
    <w:rsid w:val="003D6798"/>
    <w:rsid w:val="003D7508"/>
    <w:rsid w:val="003E1CE0"/>
    <w:rsid w:val="003E1E60"/>
    <w:rsid w:val="003E27CD"/>
    <w:rsid w:val="003E38BB"/>
    <w:rsid w:val="003E4AA5"/>
    <w:rsid w:val="003E5781"/>
    <w:rsid w:val="003F69D0"/>
    <w:rsid w:val="004000EF"/>
    <w:rsid w:val="00400E91"/>
    <w:rsid w:val="0040258D"/>
    <w:rsid w:val="004045CF"/>
    <w:rsid w:val="00405093"/>
    <w:rsid w:val="00410A8B"/>
    <w:rsid w:val="00410ABF"/>
    <w:rsid w:val="00412C73"/>
    <w:rsid w:val="0041367C"/>
    <w:rsid w:val="00413C04"/>
    <w:rsid w:val="0041476B"/>
    <w:rsid w:val="00416377"/>
    <w:rsid w:val="004508AF"/>
    <w:rsid w:val="004541F3"/>
    <w:rsid w:val="00455806"/>
    <w:rsid w:val="004630DE"/>
    <w:rsid w:val="0046442A"/>
    <w:rsid w:val="00465E0B"/>
    <w:rsid w:val="0048106E"/>
    <w:rsid w:val="004A1CB4"/>
    <w:rsid w:val="004A36CE"/>
    <w:rsid w:val="004A6302"/>
    <w:rsid w:val="004B3787"/>
    <w:rsid w:val="004B7826"/>
    <w:rsid w:val="004C472F"/>
    <w:rsid w:val="004C63DB"/>
    <w:rsid w:val="004D506A"/>
    <w:rsid w:val="004D7DFA"/>
    <w:rsid w:val="004E7139"/>
    <w:rsid w:val="004F08E2"/>
    <w:rsid w:val="004F60C1"/>
    <w:rsid w:val="00513BC1"/>
    <w:rsid w:val="005161A6"/>
    <w:rsid w:val="0051689E"/>
    <w:rsid w:val="00521564"/>
    <w:rsid w:val="0052299D"/>
    <w:rsid w:val="005334C4"/>
    <w:rsid w:val="00533632"/>
    <w:rsid w:val="0054009F"/>
    <w:rsid w:val="00540BF3"/>
    <w:rsid w:val="005473CB"/>
    <w:rsid w:val="005526F2"/>
    <w:rsid w:val="00552949"/>
    <w:rsid w:val="00554CF5"/>
    <w:rsid w:val="00555E11"/>
    <w:rsid w:val="00561523"/>
    <w:rsid w:val="00561746"/>
    <w:rsid w:val="00566302"/>
    <w:rsid w:val="00570EDA"/>
    <w:rsid w:val="005817FB"/>
    <w:rsid w:val="00584079"/>
    <w:rsid w:val="00590A0C"/>
    <w:rsid w:val="0059101A"/>
    <w:rsid w:val="0059517B"/>
    <w:rsid w:val="005A0048"/>
    <w:rsid w:val="005A2FCF"/>
    <w:rsid w:val="005A54C8"/>
    <w:rsid w:val="005A69E4"/>
    <w:rsid w:val="005A70A7"/>
    <w:rsid w:val="005B4DD0"/>
    <w:rsid w:val="005B709B"/>
    <w:rsid w:val="005C23E9"/>
    <w:rsid w:val="005C3408"/>
    <w:rsid w:val="005C341E"/>
    <w:rsid w:val="005D2D0A"/>
    <w:rsid w:val="005E206A"/>
    <w:rsid w:val="005E3B18"/>
    <w:rsid w:val="005E43ED"/>
    <w:rsid w:val="005E4D63"/>
    <w:rsid w:val="005E5BE1"/>
    <w:rsid w:val="005E6055"/>
    <w:rsid w:val="005E66D1"/>
    <w:rsid w:val="005F52E2"/>
    <w:rsid w:val="00613810"/>
    <w:rsid w:val="00620382"/>
    <w:rsid w:val="00622CA1"/>
    <w:rsid w:val="0062734C"/>
    <w:rsid w:val="006303A2"/>
    <w:rsid w:val="00634819"/>
    <w:rsid w:val="006430D9"/>
    <w:rsid w:val="0065178D"/>
    <w:rsid w:val="006618BE"/>
    <w:rsid w:val="006618C8"/>
    <w:rsid w:val="00662CF8"/>
    <w:rsid w:val="0066598E"/>
    <w:rsid w:val="0067155F"/>
    <w:rsid w:val="006771CE"/>
    <w:rsid w:val="00677476"/>
    <w:rsid w:val="00681E98"/>
    <w:rsid w:val="00685CDC"/>
    <w:rsid w:val="00687666"/>
    <w:rsid w:val="00687DD6"/>
    <w:rsid w:val="00696171"/>
    <w:rsid w:val="006A15EC"/>
    <w:rsid w:val="006A17AF"/>
    <w:rsid w:val="006A29D1"/>
    <w:rsid w:val="006A6447"/>
    <w:rsid w:val="006A7F9C"/>
    <w:rsid w:val="006B4D6E"/>
    <w:rsid w:val="006C688F"/>
    <w:rsid w:val="006D0DE5"/>
    <w:rsid w:val="006D39F5"/>
    <w:rsid w:val="006E01F5"/>
    <w:rsid w:val="006E3899"/>
    <w:rsid w:val="006E7C21"/>
    <w:rsid w:val="006F5080"/>
    <w:rsid w:val="006F57B6"/>
    <w:rsid w:val="006F7380"/>
    <w:rsid w:val="006F73D3"/>
    <w:rsid w:val="006F7D96"/>
    <w:rsid w:val="00700C66"/>
    <w:rsid w:val="00702908"/>
    <w:rsid w:val="00710B82"/>
    <w:rsid w:val="00711324"/>
    <w:rsid w:val="00713E57"/>
    <w:rsid w:val="00713F62"/>
    <w:rsid w:val="00716C36"/>
    <w:rsid w:val="00725278"/>
    <w:rsid w:val="00726320"/>
    <w:rsid w:val="007315FC"/>
    <w:rsid w:val="007349B7"/>
    <w:rsid w:val="00735F04"/>
    <w:rsid w:val="00735F3C"/>
    <w:rsid w:val="007376B3"/>
    <w:rsid w:val="00737F07"/>
    <w:rsid w:val="00740201"/>
    <w:rsid w:val="00741420"/>
    <w:rsid w:val="00742304"/>
    <w:rsid w:val="00753041"/>
    <w:rsid w:val="00755761"/>
    <w:rsid w:val="0076086B"/>
    <w:rsid w:val="0076089F"/>
    <w:rsid w:val="007626FA"/>
    <w:rsid w:val="007752BB"/>
    <w:rsid w:val="007753C0"/>
    <w:rsid w:val="00775D4A"/>
    <w:rsid w:val="007831F2"/>
    <w:rsid w:val="00787E8D"/>
    <w:rsid w:val="00791D1D"/>
    <w:rsid w:val="0079543A"/>
    <w:rsid w:val="00795E7A"/>
    <w:rsid w:val="007A0094"/>
    <w:rsid w:val="007A0716"/>
    <w:rsid w:val="007A2DF8"/>
    <w:rsid w:val="007A3D27"/>
    <w:rsid w:val="007A7179"/>
    <w:rsid w:val="007B3A65"/>
    <w:rsid w:val="007C40D7"/>
    <w:rsid w:val="007C5ACB"/>
    <w:rsid w:val="007D302C"/>
    <w:rsid w:val="007D63B8"/>
    <w:rsid w:val="007D73BB"/>
    <w:rsid w:val="007E33EF"/>
    <w:rsid w:val="007F21CA"/>
    <w:rsid w:val="007F2C8F"/>
    <w:rsid w:val="007F2CC2"/>
    <w:rsid w:val="007F3228"/>
    <w:rsid w:val="007F7A7D"/>
    <w:rsid w:val="0080282B"/>
    <w:rsid w:val="00807262"/>
    <w:rsid w:val="00815CE7"/>
    <w:rsid w:val="00816D63"/>
    <w:rsid w:val="00820802"/>
    <w:rsid w:val="00820BB0"/>
    <w:rsid w:val="008225E6"/>
    <w:rsid w:val="008312A8"/>
    <w:rsid w:val="008327CC"/>
    <w:rsid w:val="00834CDC"/>
    <w:rsid w:val="00837A8F"/>
    <w:rsid w:val="008408E7"/>
    <w:rsid w:val="008513BA"/>
    <w:rsid w:val="00856B6E"/>
    <w:rsid w:val="00857733"/>
    <w:rsid w:val="0086353D"/>
    <w:rsid w:val="00866595"/>
    <w:rsid w:val="00866715"/>
    <w:rsid w:val="00867816"/>
    <w:rsid w:val="00870A34"/>
    <w:rsid w:val="008717A1"/>
    <w:rsid w:val="00875655"/>
    <w:rsid w:val="00880311"/>
    <w:rsid w:val="00884469"/>
    <w:rsid w:val="00891E16"/>
    <w:rsid w:val="00892EC0"/>
    <w:rsid w:val="008A0985"/>
    <w:rsid w:val="008A09B2"/>
    <w:rsid w:val="008A0D01"/>
    <w:rsid w:val="008A2724"/>
    <w:rsid w:val="008A3833"/>
    <w:rsid w:val="008A3FCF"/>
    <w:rsid w:val="008A5172"/>
    <w:rsid w:val="008A6ADE"/>
    <w:rsid w:val="008B064C"/>
    <w:rsid w:val="008B19A3"/>
    <w:rsid w:val="008C442F"/>
    <w:rsid w:val="008C562E"/>
    <w:rsid w:val="008D309D"/>
    <w:rsid w:val="008F265A"/>
    <w:rsid w:val="008F297D"/>
    <w:rsid w:val="00901E83"/>
    <w:rsid w:val="009028C9"/>
    <w:rsid w:val="00903CDA"/>
    <w:rsid w:val="00906063"/>
    <w:rsid w:val="009115DC"/>
    <w:rsid w:val="00921280"/>
    <w:rsid w:val="00922FCE"/>
    <w:rsid w:val="00924075"/>
    <w:rsid w:val="00930631"/>
    <w:rsid w:val="009314F1"/>
    <w:rsid w:val="00935170"/>
    <w:rsid w:val="00936EF0"/>
    <w:rsid w:val="00940693"/>
    <w:rsid w:val="0094155E"/>
    <w:rsid w:val="0094183F"/>
    <w:rsid w:val="00942258"/>
    <w:rsid w:val="0094324D"/>
    <w:rsid w:val="00943C6D"/>
    <w:rsid w:val="0094503F"/>
    <w:rsid w:val="00950163"/>
    <w:rsid w:val="00952865"/>
    <w:rsid w:val="00955A79"/>
    <w:rsid w:val="00966079"/>
    <w:rsid w:val="00975298"/>
    <w:rsid w:val="0097576A"/>
    <w:rsid w:val="009757DC"/>
    <w:rsid w:val="00976AE1"/>
    <w:rsid w:val="00980A23"/>
    <w:rsid w:val="0098199A"/>
    <w:rsid w:val="0098222A"/>
    <w:rsid w:val="00982699"/>
    <w:rsid w:val="00983BF2"/>
    <w:rsid w:val="00993725"/>
    <w:rsid w:val="009A65CC"/>
    <w:rsid w:val="009B1AFE"/>
    <w:rsid w:val="009B3B90"/>
    <w:rsid w:val="009B528A"/>
    <w:rsid w:val="009C44AC"/>
    <w:rsid w:val="009C71A8"/>
    <w:rsid w:val="009C7961"/>
    <w:rsid w:val="009C7CF3"/>
    <w:rsid w:val="009D6207"/>
    <w:rsid w:val="009D6781"/>
    <w:rsid w:val="009F3124"/>
    <w:rsid w:val="009F31EA"/>
    <w:rsid w:val="00A03758"/>
    <w:rsid w:val="00A03942"/>
    <w:rsid w:val="00A07AA3"/>
    <w:rsid w:val="00A1648A"/>
    <w:rsid w:val="00A212A1"/>
    <w:rsid w:val="00A23386"/>
    <w:rsid w:val="00A255EC"/>
    <w:rsid w:val="00A323DF"/>
    <w:rsid w:val="00A35FEE"/>
    <w:rsid w:val="00A36E50"/>
    <w:rsid w:val="00A464F5"/>
    <w:rsid w:val="00A51120"/>
    <w:rsid w:val="00A536CD"/>
    <w:rsid w:val="00A577E4"/>
    <w:rsid w:val="00A668CE"/>
    <w:rsid w:val="00A675CA"/>
    <w:rsid w:val="00A7351C"/>
    <w:rsid w:val="00A75CEB"/>
    <w:rsid w:val="00A86CF3"/>
    <w:rsid w:val="00A9017F"/>
    <w:rsid w:val="00A91D3E"/>
    <w:rsid w:val="00A92D8F"/>
    <w:rsid w:val="00A9301A"/>
    <w:rsid w:val="00A94232"/>
    <w:rsid w:val="00A96132"/>
    <w:rsid w:val="00A96D2D"/>
    <w:rsid w:val="00AA7B74"/>
    <w:rsid w:val="00AB0D8C"/>
    <w:rsid w:val="00AC0542"/>
    <w:rsid w:val="00AC2DDD"/>
    <w:rsid w:val="00AC4C02"/>
    <w:rsid w:val="00AD0DA5"/>
    <w:rsid w:val="00AD744A"/>
    <w:rsid w:val="00AE08E6"/>
    <w:rsid w:val="00AE25D4"/>
    <w:rsid w:val="00AF1C75"/>
    <w:rsid w:val="00AF22B9"/>
    <w:rsid w:val="00AF3D8E"/>
    <w:rsid w:val="00AF6569"/>
    <w:rsid w:val="00AF6F64"/>
    <w:rsid w:val="00B0181C"/>
    <w:rsid w:val="00B04AF4"/>
    <w:rsid w:val="00B057B3"/>
    <w:rsid w:val="00B0764B"/>
    <w:rsid w:val="00B13E27"/>
    <w:rsid w:val="00B20D6C"/>
    <w:rsid w:val="00B23C59"/>
    <w:rsid w:val="00B25BBD"/>
    <w:rsid w:val="00B26EED"/>
    <w:rsid w:val="00B30B76"/>
    <w:rsid w:val="00B30CCE"/>
    <w:rsid w:val="00B37062"/>
    <w:rsid w:val="00B4530D"/>
    <w:rsid w:val="00B526FE"/>
    <w:rsid w:val="00B6422C"/>
    <w:rsid w:val="00B66824"/>
    <w:rsid w:val="00B74162"/>
    <w:rsid w:val="00B75607"/>
    <w:rsid w:val="00B80DE3"/>
    <w:rsid w:val="00B81D4A"/>
    <w:rsid w:val="00B8233A"/>
    <w:rsid w:val="00B90443"/>
    <w:rsid w:val="00B9073A"/>
    <w:rsid w:val="00B91BFB"/>
    <w:rsid w:val="00BA52A1"/>
    <w:rsid w:val="00BA683A"/>
    <w:rsid w:val="00BB12A0"/>
    <w:rsid w:val="00BB1B90"/>
    <w:rsid w:val="00BB27C3"/>
    <w:rsid w:val="00BB54D6"/>
    <w:rsid w:val="00BB6F4B"/>
    <w:rsid w:val="00BB7078"/>
    <w:rsid w:val="00BC7147"/>
    <w:rsid w:val="00BD046D"/>
    <w:rsid w:val="00BD078A"/>
    <w:rsid w:val="00BD32FB"/>
    <w:rsid w:val="00BD441D"/>
    <w:rsid w:val="00BD4EFA"/>
    <w:rsid w:val="00BE5932"/>
    <w:rsid w:val="00BF1449"/>
    <w:rsid w:val="00BF5076"/>
    <w:rsid w:val="00C053F1"/>
    <w:rsid w:val="00C05CC5"/>
    <w:rsid w:val="00C13E57"/>
    <w:rsid w:val="00C22AB8"/>
    <w:rsid w:val="00C27010"/>
    <w:rsid w:val="00C27032"/>
    <w:rsid w:val="00C27048"/>
    <w:rsid w:val="00C308F4"/>
    <w:rsid w:val="00C31FD9"/>
    <w:rsid w:val="00C339C0"/>
    <w:rsid w:val="00C3587C"/>
    <w:rsid w:val="00C37C39"/>
    <w:rsid w:val="00C427EA"/>
    <w:rsid w:val="00C469EF"/>
    <w:rsid w:val="00C4793C"/>
    <w:rsid w:val="00C50AD3"/>
    <w:rsid w:val="00C50EE3"/>
    <w:rsid w:val="00C529B6"/>
    <w:rsid w:val="00C55677"/>
    <w:rsid w:val="00C6122E"/>
    <w:rsid w:val="00C700AA"/>
    <w:rsid w:val="00C77DDF"/>
    <w:rsid w:val="00C8144E"/>
    <w:rsid w:val="00C83B22"/>
    <w:rsid w:val="00C85005"/>
    <w:rsid w:val="00C86F8D"/>
    <w:rsid w:val="00C9063B"/>
    <w:rsid w:val="00C91FAA"/>
    <w:rsid w:val="00C94D7D"/>
    <w:rsid w:val="00C94E71"/>
    <w:rsid w:val="00CA04B7"/>
    <w:rsid w:val="00CA0CC6"/>
    <w:rsid w:val="00CA390A"/>
    <w:rsid w:val="00CA5551"/>
    <w:rsid w:val="00CB0735"/>
    <w:rsid w:val="00CB16E5"/>
    <w:rsid w:val="00CB1EC6"/>
    <w:rsid w:val="00CC20B7"/>
    <w:rsid w:val="00CC509B"/>
    <w:rsid w:val="00CD1558"/>
    <w:rsid w:val="00CD6325"/>
    <w:rsid w:val="00CE165F"/>
    <w:rsid w:val="00CE3740"/>
    <w:rsid w:val="00CE7571"/>
    <w:rsid w:val="00CF0B1C"/>
    <w:rsid w:val="00CF2541"/>
    <w:rsid w:val="00CF2992"/>
    <w:rsid w:val="00CF34FC"/>
    <w:rsid w:val="00CF488C"/>
    <w:rsid w:val="00D03783"/>
    <w:rsid w:val="00D04C34"/>
    <w:rsid w:val="00D12F0E"/>
    <w:rsid w:val="00D1680C"/>
    <w:rsid w:val="00D2007A"/>
    <w:rsid w:val="00D203DD"/>
    <w:rsid w:val="00D21B91"/>
    <w:rsid w:val="00D25679"/>
    <w:rsid w:val="00D30034"/>
    <w:rsid w:val="00D317D0"/>
    <w:rsid w:val="00D363A6"/>
    <w:rsid w:val="00D41B3E"/>
    <w:rsid w:val="00D46ABA"/>
    <w:rsid w:val="00D50340"/>
    <w:rsid w:val="00D50737"/>
    <w:rsid w:val="00D51D41"/>
    <w:rsid w:val="00D5468A"/>
    <w:rsid w:val="00D55C6A"/>
    <w:rsid w:val="00D5761E"/>
    <w:rsid w:val="00D57A3B"/>
    <w:rsid w:val="00D60DEF"/>
    <w:rsid w:val="00D618C9"/>
    <w:rsid w:val="00D61ECC"/>
    <w:rsid w:val="00D63A3D"/>
    <w:rsid w:val="00D64DEC"/>
    <w:rsid w:val="00D71D78"/>
    <w:rsid w:val="00D775C0"/>
    <w:rsid w:val="00D77DFC"/>
    <w:rsid w:val="00D809F1"/>
    <w:rsid w:val="00D822A1"/>
    <w:rsid w:val="00D94020"/>
    <w:rsid w:val="00D94222"/>
    <w:rsid w:val="00D95A12"/>
    <w:rsid w:val="00D96575"/>
    <w:rsid w:val="00DA03EB"/>
    <w:rsid w:val="00DA0558"/>
    <w:rsid w:val="00DA1555"/>
    <w:rsid w:val="00DA5C0C"/>
    <w:rsid w:val="00DA78FE"/>
    <w:rsid w:val="00DB0664"/>
    <w:rsid w:val="00DB1125"/>
    <w:rsid w:val="00DB1D34"/>
    <w:rsid w:val="00DB3376"/>
    <w:rsid w:val="00DB373E"/>
    <w:rsid w:val="00DB48F5"/>
    <w:rsid w:val="00DB6620"/>
    <w:rsid w:val="00DB6A89"/>
    <w:rsid w:val="00DC11CB"/>
    <w:rsid w:val="00DC479A"/>
    <w:rsid w:val="00DD0968"/>
    <w:rsid w:val="00DE2523"/>
    <w:rsid w:val="00DE4085"/>
    <w:rsid w:val="00DE5273"/>
    <w:rsid w:val="00DE5521"/>
    <w:rsid w:val="00DF14A3"/>
    <w:rsid w:val="00DF3E47"/>
    <w:rsid w:val="00E02E41"/>
    <w:rsid w:val="00E06521"/>
    <w:rsid w:val="00E076A2"/>
    <w:rsid w:val="00E140A8"/>
    <w:rsid w:val="00E14E6F"/>
    <w:rsid w:val="00E176C1"/>
    <w:rsid w:val="00E219E0"/>
    <w:rsid w:val="00E22953"/>
    <w:rsid w:val="00E23127"/>
    <w:rsid w:val="00E2372B"/>
    <w:rsid w:val="00E2421D"/>
    <w:rsid w:val="00E26217"/>
    <w:rsid w:val="00E268B9"/>
    <w:rsid w:val="00E26AF2"/>
    <w:rsid w:val="00E329EA"/>
    <w:rsid w:val="00E3531D"/>
    <w:rsid w:val="00E3794E"/>
    <w:rsid w:val="00E37E2F"/>
    <w:rsid w:val="00E407D9"/>
    <w:rsid w:val="00E43C7C"/>
    <w:rsid w:val="00E43CB2"/>
    <w:rsid w:val="00E44CFE"/>
    <w:rsid w:val="00E611E4"/>
    <w:rsid w:val="00E61B07"/>
    <w:rsid w:val="00E77990"/>
    <w:rsid w:val="00E81526"/>
    <w:rsid w:val="00E81AE0"/>
    <w:rsid w:val="00E84A85"/>
    <w:rsid w:val="00E87596"/>
    <w:rsid w:val="00E91262"/>
    <w:rsid w:val="00EA1D3C"/>
    <w:rsid w:val="00EA4070"/>
    <w:rsid w:val="00EA50EE"/>
    <w:rsid w:val="00EB0772"/>
    <w:rsid w:val="00EB07B0"/>
    <w:rsid w:val="00EB460B"/>
    <w:rsid w:val="00EB4C51"/>
    <w:rsid w:val="00EB4E12"/>
    <w:rsid w:val="00EC14AD"/>
    <w:rsid w:val="00EC4B0D"/>
    <w:rsid w:val="00EC4CD1"/>
    <w:rsid w:val="00EC7209"/>
    <w:rsid w:val="00ED30A7"/>
    <w:rsid w:val="00ED76F5"/>
    <w:rsid w:val="00ED79CC"/>
    <w:rsid w:val="00EE0A77"/>
    <w:rsid w:val="00EE0CB3"/>
    <w:rsid w:val="00EE2365"/>
    <w:rsid w:val="00EE43D4"/>
    <w:rsid w:val="00EE4978"/>
    <w:rsid w:val="00EE5A0F"/>
    <w:rsid w:val="00EF2F96"/>
    <w:rsid w:val="00EF573B"/>
    <w:rsid w:val="00F04326"/>
    <w:rsid w:val="00F05CAD"/>
    <w:rsid w:val="00F06503"/>
    <w:rsid w:val="00F07DCF"/>
    <w:rsid w:val="00F10C9F"/>
    <w:rsid w:val="00F11932"/>
    <w:rsid w:val="00F3168C"/>
    <w:rsid w:val="00F32FDE"/>
    <w:rsid w:val="00F35881"/>
    <w:rsid w:val="00F35BD9"/>
    <w:rsid w:val="00F42476"/>
    <w:rsid w:val="00F43EDF"/>
    <w:rsid w:val="00F456B9"/>
    <w:rsid w:val="00F45D45"/>
    <w:rsid w:val="00F47341"/>
    <w:rsid w:val="00F47777"/>
    <w:rsid w:val="00F5259E"/>
    <w:rsid w:val="00F777D2"/>
    <w:rsid w:val="00F851A6"/>
    <w:rsid w:val="00F95261"/>
    <w:rsid w:val="00F95E08"/>
    <w:rsid w:val="00F97263"/>
    <w:rsid w:val="00FA1AB9"/>
    <w:rsid w:val="00FA45D3"/>
    <w:rsid w:val="00FA71E6"/>
    <w:rsid w:val="00FA7A02"/>
    <w:rsid w:val="00FB34E7"/>
    <w:rsid w:val="00FB7966"/>
    <w:rsid w:val="00FC5630"/>
    <w:rsid w:val="00FD695C"/>
    <w:rsid w:val="00FE0CB5"/>
    <w:rsid w:val="00FE3D93"/>
    <w:rsid w:val="00FE5D6D"/>
    <w:rsid w:val="00FF185E"/>
    <w:rsid w:val="00FF290E"/>
    <w:rsid w:val="00FF3305"/>
    <w:rsid w:val="00FF5067"/>
    <w:rsid w:val="00FF7AEA"/>
    <w:rsid w:val="0A406647"/>
    <w:rsid w:val="0BEDB92C"/>
    <w:rsid w:val="37B686D1"/>
    <w:rsid w:val="49B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65D68"/>
  <w15:docId w15:val="{5281AFF9-A44B-C243-83D6-D948C436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07"/>
  </w:style>
  <w:style w:type="paragraph" w:styleId="Footer">
    <w:name w:val="footer"/>
    <w:basedOn w:val="Normal"/>
    <w:link w:val="FooterChar"/>
    <w:uiPriority w:val="99"/>
    <w:unhideWhenUsed/>
    <w:rsid w:val="009D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07"/>
  </w:style>
  <w:style w:type="paragraph" w:styleId="BalloonText">
    <w:name w:val="Balloon Text"/>
    <w:basedOn w:val="Normal"/>
    <w:link w:val="BalloonTextChar"/>
    <w:uiPriority w:val="99"/>
    <w:semiHidden/>
    <w:unhideWhenUsed/>
    <w:rsid w:val="009D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07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9D6207"/>
    <w:rPr>
      <w:smallCaps/>
      <w:color w:val="C0504D" w:themeColor="accent2"/>
      <w:u w:val="single"/>
    </w:rPr>
  </w:style>
  <w:style w:type="paragraph" w:customStyle="1" w:styleId="heading1appendix">
    <w:name w:val="heading 1 appendix"/>
    <w:basedOn w:val="Heading1"/>
    <w:next w:val="Normal"/>
    <w:rsid w:val="00A675CA"/>
    <w:pPr>
      <w:keepLines w:val="0"/>
      <w:pageBreakBefore/>
      <w:pBdr>
        <w:bottom w:val="single" w:sz="6" w:space="1" w:color="auto"/>
      </w:pBdr>
      <w:spacing w:before="240" w:line="240" w:lineRule="auto"/>
      <w:outlineLvl w:val="9"/>
    </w:pPr>
    <w:rPr>
      <w:rFonts w:ascii="Arial" w:eastAsia="Times New Roman" w:hAnsi="Arial" w:cs="Times New Roman"/>
      <w:bCs w:val="0"/>
      <w:caps/>
      <w:color w:val="auto"/>
      <w:kern w:val="28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7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00C66"/>
    <w:rPr>
      <w:color w:val="808080"/>
    </w:rPr>
  </w:style>
  <w:style w:type="paragraph" w:styleId="ListParagraph">
    <w:name w:val="List Paragraph"/>
    <w:basedOn w:val="Normal"/>
    <w:uiPriority w:val="34"/>
    <w:qFormat/>
    <w:rsid w:val="00B04A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46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6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6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6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6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3B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00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00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logan@healthshareexchang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shareexchange.org/current-participa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004664BF4E7F4DBB39C9CE5452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605D-88F4-424F-BABF-93E85653F312}"/>
      </w:docPartPr>
      <w:docPartBody>
        <w:p w:rsidR="007C30C1" w:rsidRDefault="007C30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C1"/>
    <w:rsid w:val="007C30C1"/>
    <w:rsid w:val="00A81FFC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E4EF-7B0F-5A44-8BFA-D84E52BA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1197</Words>
  <Characters>6826</Characters>
  <Application>Microsoft Office Word</Application>
  <DocSecurity>0</DocSecurity>
  <Lines>56</Lines>
  <Paragraphs>16</Paragraphs>
  <ScaleCrop>false</ScaleCrop>
  <Company>Aqua America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Marconi, Michael J.</dc:creator>
  <cp:keywords/>
  <dc:description/>
  <cp:lastModifiedBy>Karla Geisse</cp:lastModifiedBy>
  <cp:revision>23</cp:revision>
  <dcterms:created xsi:type="dcterms:W3CDTF">2018-09-11T14:54:00Z</dcterms:created>
  <dcterms:modified xsi:type="dcterms:W3CDTF">2018-10-02T19:15:00Z</dcterms:modified>
</cp:coreProperties>
</file>