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47" w:rsidRPr="0061428A" w:rsidRDefault="009A650D" w:rsidP="009A650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1428A">
        <w:rPr>
          <w:b/>
          <w:sz w:val="24"/>
          <w:szCs w:val="24"/>
          <w:u w:val="single"/>
        </w:rPr>
        <w:t>E-Portfolio WPBA Quick Reference Guide</w:t>
      </w:r>
    </w:p>
    <w:p w:rsidR="009A650D" w:rsidRPr="0061428A" w:rsidRDefault="009A650D" w:rsidP="00A9686E">
      <w:pPr>
        <w:jc w:val="both"/>
        <w:rPr>
          <w:b/>
          <w:sz w:val="24"/>
          <w:szCs w:val="24"/>
          <w:u w:val="single"/>
        </w:rPr>
      </w:pPr>
      <w:r w:rsidRPr="0061428A">
        <w:rPr>
          <w:b/>
          <w:sz w:val="24"/>
          <w:szCs w:val="24"/>
          <w:u w:val="single"/>
        </w:rPr>
        <w:t>ST1</w:t>
      </w:r>
    </w:p>
    <w:p w:rsidR="009A650D" w:rsidRPr="0061428A" w:rsidRDefault="009A650D" w:rsidP="000974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428A">
        <w:rPr>
          <w:sz w:val="24"/>
          <w:szCs w:val="24"/>
        </w:rPr>
        <w:t xml:space="preserve">6 COTs/ </w:t>
      </w:r>
      <w:proofErr w:type="spellStart"/>
      <w:r w:rsidRPr="0061428A">
        <w:rPr>
          <w:sz w:val="24"/>
          <w:szCs w:val="24"/>
        </w:rPr>
        <w:t>miniCEXs</w:t>
      </w:r>
      <w:proofErr w:type="spellEnd"/>
    </w:p>
    <w:p w:rsidR="009A650D" w:rsidRPr="0061428A" w:rsidRDefault="009A650D" w:rsidP="000974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428A">
        <w:rPr>
          <w:sz w:val="24"/>
          <w:szCs w:val="24"/>
        </w:rPr>
        <w:t>6 CBDs</w:t>
      </w:r>
    </w:p>
    <w:p w:rsidR="000974A9" w:rsidRPr="0061428A" w:rsidRDefault="000974A9" w:rsidP="000974A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61428A">
        <w:rPr>
          <w:sz w:val="24"/>
          <w:szCs w:val="24"/>
        </w:rPr>
        <w:t>CEPS (including any mandatory assessments documented in learning log)</w:t>
      </w:r>
    </w:p>
    <w:p w:rsidR="009A650D" w:rsidRPr="0061428A" w:rsidRDefault="008D2168" w:rsidP="000974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428A">
        <w:rPr>
          <w:sz w:val="24"/>
          <w:szCs w:val="24"/>
        </w:rPr>
        <w:t>2 x MSFs (each of 5 clinicians</w:t>
      </w:r>
      <w:r w:rsidR="009E2428" w:rsidRPr="0061428A">
        <w:rPr>
          <w:sz w:val="24"/>
          <w:szCs w:val="24"/>
        </w:rPr>
        <w:t>;</w:t>
      </w:r>
      <w:r w:rsidR="000974A9" w:rsidRPr="0061428A">
        <w:rPr>
          <w:sz w:val="24"/>
          <w:szCs w:val="24"/>
        </w:rPr>
        <w:t xml:space="preserve"> </w:t>
      </w:r>
      <w:r w:rsidR="000974A9" w:rsidRPr="0061428A">
        <w:rPr>
          <w:sz w:val="24"/>
          <w:szCs w:val="24"/>
          <w:u w:val="single"/>
        </w:rPr>
        <w:t>except</w:t>
      </w:r>
      <w:r w:rsidR="000974A9" w:rsidRPr="0061428A">
        <w:rPr>
          <w:sz w:val="24"/>
          <w:szCs w:val="24"/>
        </w:rPr>
        <w:t xml:space="preserve"> if completed in GP ST1 placement when 10 responses required</w:t>
      </w:r>
      <w:r w:rsidR="009E2428" w:rsidRPr="0061428A">
        <w:rPr>
          <w:sz w:val="24"/>
          <w:szCs w:val="24"/>
        </w:rPr>
        <w:t xml:space="preserve"> of</w:t>
      </w:r>
      <w:r w:rsidR="000974A9" w:rsidRPr="0061428A">
        <w:rPr>
          <w:sz w:val="24"/>
          <w:szCs w:val="24"/>
        </w:rPr>
        <w:t xml:space="preserve"> 5 clinicians, 5 non-clinicians</w:t>
      </w:r>
      <w:r w:rsidRPr="0061428A">
        <w:rPr>
          <w:sz w:val="24"/>
          <w:szCs w:val="24"/>
        </w:rPr>
        <w:t>)</w:t>
      </w:r>
      <w:r w:rsidR="009A650D" w:rsidRPr="0061428A">
        <w:rPr>
          <w:sz w:val="24"/>
          <w:szCs w:val="24"/>
        </w:rPr>
        <w:t>. Complete in month 5/6 and then 2-4 months later</w:t>
      </w:r>
      <w:r w:rsidR="000974A9" w:rsidRPr="0061428A">
        <w:rPr>
          <w:sz w:val="24"/>
          <w:szCs w:val="24"/>
        </w:rPr>
        <w:t xml:space="preserve">. </w:t>
      </w:r>
    </w:p>
    <w:p w:rsidR="009A650D" w:rsidRPr="0061428A" w:rsidRDefault="000974A9" w:rsidP="000974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428A">
        <w:rPr>
          <w:sz w:val="24"/>
          <w:szCs w:val="24"/>
        </w:rPr>
        <w:t>1 CSR per post (includes GP and hospital placements. NB. 8 month paediatric placement only requires 1 CSR)</w:t>
      </w:r>
    </w:p>
    <w:p w:rsidR="009A650D" w:rsidRPr="0061428A" w:rsidRDefault="009A650D" w:rsidP="000974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428A">
        <w:rPr>
          <w:sz w:val="24"/>
          <w:szCs w:val="24"/>
        </w:rPr>
        <w:t>2 ESRs</w:t>
      </w:r>
      <w:r w:rsidR="009E2428" w:rsidRPr="0061428A">
        <w:rPr>
          <w:sz w:val="24"/>
          <w:szCs w:val="24"/>
        </w:rPr>
        <w:t xml:space="preserve"> if FT, but if LTFT the requirement is 2 ESRs per calendar year.</w:t>
      </w:r>
    </w:p>
    <w:p w:rsidR="009A650D" w:rsidRPr="0061428A" w:rsidRDefault="009E2428" w:rsidP="000974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428A">
        <w:rPr>
          <w:sz w:val="24"/>
          <w:szCs w:val="24"/>
        </w:rPr>
        <w:t xml:space="preserve">At least </w:t>
      </w:r>
      <w:r w:rsidR="009A650D" w:rsidRPr="0061428A">
        <w:rPr>
          <w:sz w:val="24"/>
          <w:szCs w:val="24"/>
        </w:rPr>
        <w:t xml:space="preserve">2 </w:t>
      </w:r>
      <w:r w:rsidR="009A650D" w:rsidRPr="0061428A">
        <w:rPr>
          <w:sz w:val="24"/>
          <w:szCs w:val="24"/>
          <w:u w:val="single"/>
        </w:rPr>
        <w:t>clinical</w:t>
      </w:r>
      <w:r w:rsidR="009A650D" w:rsidRPr="0061428A">
        <w:rPr>
          <w:sz w:val="24"/>
          <w:szCs w:val="24"/>
        </w:rPr>
        <w:t xml:space="preserve"> learning logs per month </w:t>
      </w:r>
      <w:r w:rsidR="008D2168" w:rsidRPr="0061428A">
        <w:rPr>
          <w:sz w:val="24"/>
          <w:szCs w:val="24"/>
        </w:rPr>
        <w:t>(</w:t>
      </w:r>
      <w:r w:rsidR="009A650D" w:rsidRPr="0061428A">
        <w:rPr>
          <w:sz w:val="24"/>
          <w:szCs w:val="24"/>
        </w:rPr>
        <w:t xml:space="preserve">with </w:t>
      </w:r>
      <w:r w:rsidR="008D2168" w:rsidRPr="0061428A">
        <w:rPr>
          <w:sz w:val="24"/>
          <w:szCs w:val="24"/>
        </w:rPr>
        <w:t>additional logs for other learning</w:t>
      </w:r>
      <w:r w:rsidR="009A650D" w:rsidRPr="0061428A">
        <w:rPr>
          <w:sz w:val="24"/>
          <w:szCs w:val="24"/>
        </w:rPr>
        <w:t xml:space="preserve"> </w:t>
      </w:r>
      <w:r w:rsidR="008D2168" w:rsidRPr="0061428A">
        <w:rPr>
          <w:sz w:val="24"/>
          <w:szCs w:val="24"/>
        </w:rPr>
        <w:t>such as</w:t>
      </w:r>
      <w:r w:rsidRPr="0061428A">
        <w:rPr>
          <w:sz w:val="24"/>
          <w:szCs w:val="24"/>
        </w:rPr>
        <w:t xml:space="preserve"> CEPS,</w:t>
      </w:r>
      <w:r w:rsidR="008D2168" w:rsidRPr="0061428A">
        <w:rPr>
          <w:sz w:val="24"/>
          <w:szCs w:val="24"/>
        </w:rPr>
        <w:t xml:space="preserve"> SEAs, OOH, tutorials) </w:t>
      </w:r>
    </w:p>
    <w:p w:rsidR="009E2428" w:rsidRPr="0061428A" w:rsidRDefault="009E2428" w:rsidP="000974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428A">
        <w:rPr>
          <w:sz w:val="24"/>
          <w:szCs w:val="24"/>
        </w:rPr>
        <w:t>1 placement planning meeting learning log entry following meeting with each new clinical supervisor.</w:t>
      </w:r>
    </w:p>
    <w:p w:rsidR="009A650D" w:rsidRPr="0061428A" w:rsidRDefault="009E2428" w:rsidP="000974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428A">
        <w:rPr>
          <w:sz w:val="24"/>
          <w:szCs w:val="24"/>
        </w:rPr>
        <w:t xml:space="preserve">Recommended </w:t>
      </w:r>
      <w:r w:rsidR="009A650D" w:rsidRPr="0061428A">
        <w:rPr>
          <w:sz w:val="24"/>
          <w:szCs w:val="24"/>
        </w:rPr>
        <w:t>1 PDP item per post</w:t>
      </w:r>
    </w:p>
    <w:p w:rsidR="009E2428" w:rsidRPr="0061428A" w:rsidRDefault="009E2428" w:rsidP="000974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428A">
        <w:rPr>
          <w:sz w:val="24"/>
          <w:szCs w:val="24"/>
        </w:rPr>
        <w:t>GMC survey completion code entered as learning log</w:t>
      </w:r>
    </w:p>
    <w:p w:rsidR="009A650D" w:rsidRDefault="009A650D" w:rsidP="009A650D">
      <w:pPr>
        <w:pStyle w:val="NoSpacing"/>
        <w:rPr>
          <w:sz w:val="24"/>
          <w:szCs w:val="24"/>
        </w:rPr>
      </w:pPr>
    </w:p>
    <w:p w:rsidR="0061428A" w:rsidRPr="0061428A" w:rsidRDefault="0061428A" w:rsidP="009A650D">
      <w:pPr>
        <w:pStyle w:val="NoSpacing"/>
        <w:rPr>
          <w:sz w:val="24"/>
          <w:szCs w:val="24"/>
        </w:rPr>
      </w:pPr>
    </w:p>
    <w:p w:rsidR="009A650D" w:rsidRPr="0061428A" w:rsidRDefault="009A650D" w:rsidP="009A650D">
      <w:pPr>
        <w:jc w:val="both"/>
        <w:rPr>
          <w:b/>
          <w:sz w:val="24"/>
          <w:szCs w:val="24"/>
          <w:u w:val="single"/>
        </w:rPr>
      </w:pPr>
      <w:r w:rsidRPr="0061428A">
        <w:rPr>
          <w:b/>
          <w:sz w:val="24"/>
          <w:szCs w:val="24"/>
          <w:u w:val="single"/>
        </w:rPr>
        <w:t>ST2</w:t>
      </w:r>
    </w:p>
    <w:p w:rsidR="009A650D" w:rsidRPr="0061428A" w:rsidRDefault="009A650D" w:rsidP="009E242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1428A">
        <w:rPr>
          <w:sz w:val="24"/>
          <w:szCs w:val="24"/>
        </w:rPr>
        <w:t xml:space="preserve">6 COTs/ </w:t>
      </w:r>
      <w:proofErr w:type="spellStart"/>
      <w:r w:rsidRPr="0061428A">
        <w:rPr>
          <w:sz w:val="24"/>
          <w:szCs w:val="24"/>
        </w:rPr>
        <w:t>miniCEXs</w:t>
      </w:r>
      <w:proofErr w:type="spellEnd"/>
    </w:p>
    <w:p w:rsidR="009E2428" w:rsidRPr="0061428A" w:rsidRDefault="009A650D" w:rsidP="009E242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1428A">
        <w:rPr>
          <w:sz w:val="24"/>
          <w:szCs w:val="24"/>
        </w:rPr>
        <w:t>6 CBDs</w:t>
      </w:r>
      <w:r w:rsidR="009E2428" w:rsidRPr="0061428A">
        <w:rPr>
          <w:sz w:val="24"/>
          <w:szCs w:val="24"/>
        </w:rPr>
        <w:t xml:space="preserve"> </w:t>
      </w:r>
    </w:p>
    <w:p w:rsidR="009E2428" w:rsidRPr="0061428A" w:rsidRDefault="009E2428" w:rsidP="009E242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1428A">
        <w:rPr>
          <w:sz w:val="24"/>
          <w:szCs w:val="24"/>
        </w:rPr>
        <w:t>CEPS (including any mandatory assessments documented in learning log)</w:t>
      </w:r>
    </w:p>
    <w:p w:rsidR="009A650D" w:rsidRPr="0061428A" w:rsidRDefault="009E2428" w:rsidP="009E242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1428A">
        <w:rPr>
          <w:sz w:val="24"/>
          <w:szCs w:val="24"/>
        </w:rPr>
        <w:t>1 CSR per post (includes GP and hospital placements. NB. 8 month paediatric placement only requires 1 CSR)</w:t>
      </w:r>
    </w:p>
    <w:p w:rsidR="009E2428" w:rsidRPr="0061428A" w:rsidRDefault="009E2428" w:rsidP="009E242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1428A">
        <w:rPr>
          <w:sz w:val="24"/>
          <w:szCs w:val="24"/>
        </w:rPr>
        <w:t>2 ESRs if FT, but if LTFT the requirement is 2 ESRs per calendar year.</w:t>
      </w:r>
    </w:p>
    <w:p w:rsidR="009E2428" w:rsidRPr="0061428A" w:rsidRDefault="009E2428" w:rsidP="009E242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1428A">
        <w:rPr>
          <w:sz w:val="24"/>
          <w:szCs w:val="24"/>
        </w:rPr>
        <w:t xml:space="preserve">At least 2 </w:t>
      </w:r>
      <w:r w:rsidRPr="0061428A">
        <w:rPr>
          <w:sz w:val="24"/>
          <w:szCs w:val="24"/>
          <w:u w:val="single"/>
        </w:rPr>
        <w:t>clinical</w:t>
      </w:r>
      <w:r w:rsidRPr="0061428A">
        <w:rPr>
          <w:sz w:val="24"/>
          <w:szCs w:val="24"/>
        </w:rPr>
        <w:t xml:space="preserve"> learning logs per month (with additional logs for other learning such as CEPS, SEAs, OOH, tutorials) </w:t>
      </w:r>
    </w:p>
    <w:p w:rsidR="009E2428" w:rsidRPr="0061428A" w:rsidRDefault="009E2428" w:rsidP="009E242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1428A">
        <w:rPr>
          <w:sz w:val="24"/>
          <w:szCs w:val="24"/>
        </w:rPr>
        <w:t>1 placement planning meeting learning log entry following meeting with each new clinical supervisor.</w:t>
      </w:r>
    </w:p>
    <w:p w:rsidR="009E2428" w:rsidRPr="0061428A" w:rsidRDefault="009E2428" w:rsidP="009E242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1428A">
        <w:rPr>
          <w:sz w:val="24"/>
          <w:szCs w:val="24"/>
        </w:rPr>
        <w:t>Recommended 1 PDP item per post</w:t>
      </w:r>
    </w:p>
    <w:p w:rsidR="009E2428" w:rsidRPr="0061428A" w:rsidRDefault="009E2428" w:rsidP="009E242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1428A">
        <w:rPr>
          <w:sz w:val="24"/>
          <w:szCs w:val="24"/>
        </w:rPr>
        <w:t>GMC survey completion code entered as learning log</w:t>
      </w:r>
    </w:p>
    <w:p w:rsidR="009E2428" w:rsidRPr="0061428A" w:rsidRDefault="009E2428" w:rsidP="009E2428">
      <w:pPr>
        <w:pStyle w:val="NoSpacing"/>
        <w:rPr>
          <w:sz w:val="24"/>
          <w:szCs w:val="24"/>
        </w:rPr>
      </w:pPr>
    </w:p>
    <w:p w:rsidR="009E2428" w:rsidRDefault="009E2428" w:rsidP="009E2428">
      <w:pPr>
        <w:pStyle w:val="NoSpacing"/>
        <w:ind w:left="720"/>
        <w:rPr>
          <w:sz w:val="24"/>
          <w:szCs w:val="24"/>
        </w:rPr>
      </w:pPr>
    </w:p>
    <w:p w:rsidR="0061428A" w:rsidRPr="0061428A" w:rsidRDefault="0061428A" w:rsidP="009E2428">
      <w:pPr>
        <w:pStyle w:val="NoSpacing"/>
        <w:ind w:left="720"/>
        <w:rPr>
          <w:sz w:val="24"/>
          <w:szCs w:val="24"/>
        </w:rPr>
      </w:pPr>
    </w:p>
    <w:p w:rsidR="009A650D" w:rsidRPr="0061428A" w:rsidRDefault="009E2428" w:rsidP="009A650D">
      <w:pPr>
        <w:jc w:val="both"/>
        <w:rPr>
          <w:b/>
          <w:sz w:val="24"/>
          <w:szCs w:val="24"/>
          <w:u w:val="single"/>
        </w:rPr>
      </w:pPr>
      <w:r w:rsidRPr="0061428A">
        <w:rPr>
          <w:b/>
          <w:sz w:val="24"/>
          <w:szCs w:val="24"/>
          <w:u w:val="single"/>
        </w:rPr>
        <w:t xml:space="preserve">GP </w:t>
      </w:r>
      <w:r w:rsidR="009A650D" w:rsidRPr="0061428A">
        <w:rPr>
          <w:b/>
          <w:sz w:val="24"/>
          <w:szCs w:val="24"/>
          <w:u w:val="single"/>
        </w:rPr>
        <w:t>ITP</w:t>
      </w:r>
      <w:r w:rsidR="00A9686E" w:rsidRPr="0061428A">
        <w:rPr>
          <w:b/>
          <w:sz w:val="24"/>
          <w:szCs w:val="24"/>
          <w:u w:val="single"/>
        </w:rPr>
        <w:t xml:space="preserve"> (whether in ST 1 or 2)</w:t>
      </w:r>
    </w:p>
    <w:p w:rsidR="009A650D" w:rsidRPr="0061428A" w:rsidRDefault="009E2428" w:rsidP="009E242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1428A">
        <w:rPr>
          <w:sz w:val="24"/>
          <w:szCs w:val="24"/>
        </w:rPr>
        <w:t>Acute unscheduled care / OOH and document in learning, preferably with running total of hours (24 hours in ITP)</w:t>
      </w:r>
    </w:p>
    <w:p w:rsidR="009A650D" w:rsidRPr="0061428A" w:rsidRDefault="009A650D" w:rsidP="009E242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1428A">
        <w:rPr>
          <w:sz w:val="24"/>
          <w:szCs w:val="24"/>
        </w:rPr>
        <w:t xml:space="preserve">1 x PSQ </w:t>
      </w:r>
      <w:r w:rsidR="008D2168" w:rsidRPr="0061428A">
        <w:rPr>
          <w:sz w:val="24"/>
          <w:szCs w:val="24"/>
        </w:rPr>
        <w:t>(</w:t>
      </w:r>
      <w:r w:rsidRPr="0061428A">
        <w:rPr>
          <w:sz w:val="24"/>
          <w:szCs w:val="24"/>
        </w:rPr>
        <w:t>of at least 40 respondents</w:t>
      </w:r>
      <w:r w:rsidR="008D2168" w:rsidRPr="0061428A">
        <w:rPr>
          <w:sz w:val="24"/>
          <w:szCs w:val="24"/>
        </w:rPr>
        <w:t>)</w:t>
      </w:r>
      <w:r w:rsidRPr="0061428A">
        <w:rPr>
          <w:sz w:val="24"/>
          <w:szCs w:val="24"/>
        </w:rPr>
        <w:t xml:space="preserve"> </w:t>
      </w:r>
    </w:p>
    <w:p w:rsidR="009A650D" w:rsidRDefault="009A650D" w:rsidP="009A650D">
      <w:pPr>
        <w:pStyle w:val="NoSpacing"/>
        <w:rPr>
          <w:sz w:val="24"/>
          <w:szCs w:val="24"/>
        </w:rPr>
      </w:pPr>
    </w:p>
    <w:p w:rsidR="0061428A" w:rsidRDefault="0061428A" w:rsidP="009A650D">
      <w:pPr>
        <w:pStyle w:val="NoSpacing"/>
        <w:rPr>
          <w:sz w:val="24"/>
          <w:szCs w:val="24"/>
        </w:rPr>
      </w:pPr>
    </w:p>
    <w:p w:rsidR="0061428A" w:rsidRDefault="0061428A" w:rsidP="009A650D">
      <w:pPr>
        <w:pStyle w:val="NoSpacing"/>
        <w:rPr>
          <w:sz w:val="24"/>
          <w:szCs w:val="24"/>
        </w:rPr>
      </w:pPr>
    </w:p>
    <w:p w:rsidR="0061428A" w:rsidRPr="0061428A" w:rsidRDefault="0061428A" w:rsidP="009A650D">
      <w:pPr>
        <w:pStyle w:val="NoSpacing"/>
        <w:rPr>
          <w:sz w:val="24"/>
          <w:szCs w:val="24"/>
        </w:rPr>
      </w:pPr>
    </w:p>
    <w:p w:rsidR="009A650D" w:rsidRPr="0061428A" w:rsidRDefault="009A650D" w:rsidP="009A650D">
      <w:pPr>
        <w:jc w:val="both"/>
        <w:rPr>
          <w:b/>
          <w:sz w:val="24"/>
          <w:szCs w:val="24"/>
          <w:u w:val="single"/>
        </w:rPr>
      </w:pPr>
      <w:r w:rsidRPr="0061428A">
        <w:rPr>
          <w:b/>
          <w:sz w:val="24"/>
          <w:szCs w:val="24"/>
          <w:u w:val="single"/>
        </w:rPr>
        <w:lastRenderedPageBreak/>
        <w:t>ST3</w:t>
      </w:r>
    </w:p>
    <w:p w:rsidR="009A650D" w:rsidRPr="0061428A" w:rsidRDefault="009A650D" w:rsidP="009E242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428A">
        <w:rPr>
          <w:sz w:val="24"/>
          <w:szCs w:val="24"/>
        </w:rPr>
        <w:t>12 COTs</w:t>
      </w:r>
      <w:r w:rsidR="00A9686E" w:rsidRPr="0061428A">
        <w:rPr>
          <w:sz w:val="24"/>
          <w:szCs w:val="24"/>
        </w:rPr>
        <w:t xml:space="preserve"> (at least 1 audio COT; up to 3 can count towards overall number of COTs)</w:t>
      </w:r>
    </w:p>
    <w:p w:rsidR="009A650D" w:rsidRPr="0061428A" w:rsidRDefault="009A650D" w:rsidP="009E242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61428A">
        <w:rPr>
          <w:sz w:val="24"/>
          <w:szCs w:val="24"/>
        </w:rPr>
        <w:t>12 CBDs</w:t>
      </w:r>
    </w:p>
    <w:p w:rsidR="009E2428" w:rsidRPr="0061428A" w:rsidRDefault="009E2428" w:rsidP="00D553F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61428A">
        <w:rPr>
          <w:sz w:val="24"/>
          <w:szCs w:val="24"/>
        </w:rPr>
        <w:t xml:space="preserve">CEPS -5 mandatory (male genital, female genital, rectal, prostate and breast examinations) </w:t>
      </w:r>
      <w:r w:rsidR="00D553F9" w:rsidRPr="0061428A">
        <w:rPr>
          <w:sz w:val="24"/>
          <w:szCs w:val="24"/>
        </w:rPr>
        <w:t>and range of other CEPS in learning log</w:t>
      </w:r>
    </w:p>
    <w:p w:rsidR="009A650D" w:rsidRPr="0061428A" w:rsidRDefault="009A650D" w:rsidP="009E242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428A">
        <w:rPr>
          <w:sz w:val="24"/>
          <w:szCs w:val="24"/>
        </w:rPr>
        <w:t xml:space="preserve">2 x MSFs (each of 5 clinicians </w:t>
      </w:r>
      <w:r w:rsidRPr="0061428A">
        <w:rPr>
          <w:sz w:val="24"/>
          <w:szCs w:val="24"/>
          <w:u w:val="single"/>
        </w:rPr>
        <w:t>and</w:t>
      </w:r>
      <w:r w:rsidRPr="0061428A">
        <w:rPr>
          <w:sz w:val="24"/>
          <w:szCs w:val="24"/>
        </w:rPr>
        <w:t xml:space="preserve"> 5 non-clinicians</w:t>
      </w:r>
      <w:r w:rsidR="00A9686E" w:rsidRPr="0061428A">
        <w:rPr>
          <w:sz w:val="24"/>
          <w:szCs w:val="24"/>
        </w:rPr>
        <w:t>). Complete in month 28-30 and then 2-4 months later</w:t>
      </w:r>
    </w:p>
    <w:p w:rsidR="008D2168" w:rsidRPr="0061428A" w:rsidRDefault="008D2168" w:rsidP="009E242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428A">
        <w:rPr>
          <w:sz w:val="24"/>
          <w:szCs w:val="24"/>
        </w:rPr>
        <w:t>1 x PSQ (of at least 40 respondents)</w:t>
      </w:r>
    </w:p>
    <w:p w:rsidR="009A650D" w:rsidRPr="0061428A" w:rsidRDefault="00D553F9" w:rsidP="009E242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428A">
        <w:rPr>
          <w:sz w:val="24"/>
          <w:szCs w:val="24"/>
        </w:rPr>
        <w:t>2 ESRs if FT, but if LTFT the requirement is 2 ESRs per calendar year.</w:t>
      </w:r>
    </w:p>
    <w:p w:rsidR="00D553F9" w:rsidRPr="0061428A" w:rsidRDefault="00D553F9" w:rsidP="00D553F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428A">
        <w:rPr>
          <w:sz w:val="24"/>
          <w:szCs w:val="24"/>
        </w:rPr>
        <w:t xml:space="preserve">At least 2 </w:t>
      </w:r>
      <w:r w:rsidRPr="0061428A">
        <w:rPr>
          <w:sz w:val="24"/>
          <w:szCs w:val="24"/>
          <w:u w:val="single"/>
        </w:rPr>
        <w:t>clinical</w:t>
      </w:r>
      <w:r w:rsidRPr="0061428A">
        <w:rPr>
          <w:sz w:val="24"/>
          <w:szCs w:val="24"/>
        </w:rPr>
        <w:t xml:space="preserve"> learning logs per month (with additional logs for other learning such as CEPS, SEAs, OOH, tutorials) </w:t>
      </w:r>
    </w:p>
    <w:p w:rsidR="009A650D" w:rsidRPr="0061428A" w:rsidRDefault="00D553F9" w:rsidP="00D553F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428A">
        <w:rPr>
          <w:sz w:val="24"/>
          <w:szCs w:val="24"/>
        </w:rPr>
        <w:t>PDP entry for each review</w:t>
      </w:r>
    </w:p>
    <w:p w:rsidR="00D553F9" w:rsidRPr="0061428A" w:rsidRDefault="00D553F9" w:rsidP="0061428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428A">
        <w:rPr>
          <w:sz w:val="24"/>
          <w:szCs w:val="24"/>
        </w:rPr>
        <w:t>Acute unscheduled care / OOH and document in learning, preferably with running total of hours (72 hours in ST3)</w:t>
      </w:r>
    </w:p>
    <w:p w:rsidR="00A9686E" w:rsidRPr="0061428A" w:rsidRDefault="00A9686E" w:rsidP="009E242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428A">
        <w:rPr>
          <w:sz w:val="24"/>
          <w:szCs w:val="24"/>
        </w:rPr>
        <w:t>Level 3 Child Safeguarding entered as learning log</w:t>
      </w:r>
      <w:r w:rsidR="008D2168" w:rsidRPr="0061428A">
        <w:rPr>
          <w:sz w:val="24"/>
          <w:szCs w:val="24"/>
        </w:rPr>
        <w:t xml:space="preserve"> (must be a current certificate)</w:t>
      </w:r>
      <w:r w:rsidR="00D553F9" w:rsidRPr="0061428A">
        <w:rPr>
          <w:sz w:val="24"/>
          <w:szCs w:val="24"/>
        </w:rPr>
        <w:t xml:space="preserve"> </w:t>
      </w:r>
      <w:r w:rsidR="00D553F9" w:rsidRPr="0061428A">
        <w:rPr>
          <w:sz w:val="24"/>
          <w:szCs w:val="24"/>
          <w:u w:val="single"/>
        </w:rPr>
        <w:t>and</w:t>
      </w:r>
      <w:r w:rsidR="00D553F9" w:rsidRPr="0061428A">
        <w:rPr>
          <w:sz w:val="24"/>
          <w:szCs w:val="24"/>
        </w:rPr>
        <w:t xml:space="preserve"> a minimum of 1 learning log entry to demonstrate understanding of child safeguarding</w:t>
      </w:r>
    </w:p>
    <w:p w:rsidR="00A9686E" w:rsidRPr="0061428A" w:rsidRDefault="00A9686E" w:rsidP="009E242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428A">
        <w:rPr>
          <w:sz w:val="24"/>
          <w:szCs w:val="24"/>
        </w:rPr>
        <w:t>CPR and AED training entered as learning log</w:t>
      </w:r>
    </w:p>
    <w:p w:rsidR="00A9686E" w:rsidRPr="0061428A" w:rsidRDefault="00A9686E" w:rsidP="009E242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428A">
        <w:rPr>
          <w:sz w:val="24"/>
          <w:szCs w:val="24"/>
        </w:rPr>
        <w:t>Audit</w:t>
      </w:r>
      <w:r w:rsidR="00D553F9" w:rsidRPr="0061428A">
        <w:rPr>
          <w:sz w:val="24"/>
          <w:szCs w:val="24"/>
        </w:rPr>
        <w:t xml:space="preserve"> or QIP project</w:t>
      </w:r>
      <w:r w:rsidRPr="0061428A">
        <w:rPr>
          <w:sz w:val="24"/>
          <w:szCs w:val="24"/>
        </w:rPr>
        <w:t xml:space="preserve"> entered as learning log</w:t>
      </w:r>
    </w:p>
    <w:p w:rsidR="00A9686E" w:rsidRPr="0061428A" w:rsidRDefault="00A9686E" w:rsidP="009E242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428A">
        <w:rPr>
          <w:sz w:val="24"/>
          <w:szCs w:val="24"/>
        </w:rPr>
        <w:t>Leadership project entered as learning log</w:t>
      </w:r>
    </w:p>
    <w:p w:rsidR="00A9686E" w:rsidRPr="0061428A" w:rsidRDefault="008D2168" w:rsidP="009E242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428A">
        <w:rPr>
          <w:sz w:val="24"/>
          <w:szCs w:val="24"/>
        </w:rPr>
        <w:t>GMC survey completion code entered as learning log</w:t>
      </w:r>
    </w:p>
    <w:p w:rsidR="00A9686E" w:rsidRPr="0061428A" w:rsidRDefault="00A9686E" w:rsidP="009A650D">
      <w:pPr>
        <w:pStyle w:val="NoSpacing"/>
        <w:rPr>
          <w:sz w:val="24"/>
          <w:szCs w:val="24"/>
        </w:rPr>
      </w:pPr>
    </w:p>
    <w:p w:rsidR="00A9686E" w:rsidRPr="0061428A" w:rsidRDefault="00A9686E" w:rsidP="009A650D">
      <w:pPr>
        <w:pStyle w:val="NoSpacing"/>
        <w:rPr>
          <w:sz w:val="24"/>
          <w:szCs w:val="24"/>
        </w:rPr>
      </w:pPr>
    </w:p>
    <w:p w:rsidR="00A9686E" w:rsidRPr="0061428A" w:rsidRDefault="00A9686E" w:rsidP="009A650D">
      <w:pPr>
        <w:pStyle w:val="NoSpacing"/>
        <w:rPr>
          <w:b/>
          <w:sz w:val="24"/>
          <w:szCs w:val="24"/>
        </w:rPr>
      </w:pPr>
      <w:r w:rsidRPr="0061428A">
        <w:rPr>
          <w:b/>
          <w:sz w:val="24"/>
          <w:szCs w:val="24"/>
        </w:rPr>
        <w:t>Additionally a Form R declaration</w:t>
      </w:r>
      <w:r w:rsidR="008D2168" w:rsidRPr="0061428A">
        <w:rPr>
          <w:b/>
          <w:sz w:val="24"/>
          <w:szCs w:val="24"/>
        </w:rPr>
        <w:t xml:space="preserve"> </w:t>
      </w:r>
      <w:r w:rsidR="008D2168" w:rsidRPr="0061428A">
        <w:rPr>
          <w:b/>
          <w:sz w:val="24"/>
          <w:szCs w:val="24"/>
          <w:u w:val="single"/>
        </w:rPr>
        <w:t>MUST</w:t>
      </w:r>
      <w:r w:rsidR="008D2168" w:rsidRPr="0061428A">
        <w:rPr>
          <w:b/>
          <w:sz w:val="24"/>
          <w:szCs w:val="24"/>
        </w:rPr>
        <w:t xml:space="preserve"> be completed prior to each ARCP panel and </w:t>
      </w:r>
      <w:r w:rsidR="008D2168" w:rsidRPr="0061428A">
        <w:rPr>
          <w:b/>
          <w:sz w:val="24"/>
          <w:szCs w:val="24"/>
          <w:u w:val="single"/>
        </w:rPr>
        <w:t>entered as a learning log with a copy of Form R uploaded as an attachment</w:t>
      </w:r>
      <w:r w:rsidR="008D2168" w:rsidRPr="0061428A">
        <w:rPr>
          <w:b/>
          <w:sz w:val="24"/>
          <w:szCs w:val="24"/>
        </w:rPr>
        <w:t>.</w:t>
      </w:r>
    </w:p>
    <w:p w:rsidR="009A650D" w:rsidRPr="0061428A" w:rsidRDefault="009A650D" w:rsidP="009A650D">
      <w:pPr>
        <w:jc w:val="both"/>
        <w:rPr>
          <w:b/>
          <w:sz w:val="24"/>
          <w:szCs w:val="24"/>
        </w:rPr>
      </w:pPr>
    </w:p>
    <w:p w:rsidR="008D2168" w:rsidRPr="0061428A" w:rsidRDefault="008D2168" w:rsidP="009A650D">
      <w:pPr>
        <w:jc w:val="both"/>
        <w:rPr>
          <w:b/>
          <w:sz w:val="24"/>
          <w:szCs w:val="24"/>
        </w:rPr>
      </w:pPr>
      <w:r w:rsidRPr="0061428A">
        <w:rPr>
          <w:b/>
          <w:sz w:val="24"/>
          <w:szCs w:val="24"/>
        </w:rPr>
        <w:t xml:space="preserve">For more in depth information </w:t>
      </w:r>
      <w:proofErr w:type="gramStart"/>
      <w:r w:rsidRPr="0061428A">
        <w:rPr>
          <w:b/>
          <w:sz w:val="24"/>
          <w:szCs w:val="24"/>
        </w:rPr>
        <w:t>go</w:t>
      </w:r>
      <w:proofErr w:type="gramEnd"/>
      <w:r w:rsidRPr="0061428A">
        <w:rPr>
          <w:b/>
          <w:sz w:val="24"/>
          <w:szCs w:val="24"/>
        </w:rPr>
        <w:t xml:space="preserve"> to:</w:t>
      </w:r>
    </w:p>
    <w:p w:rsidR="008D2168" w:rsidRPr="0061428A" w:rsidRDefault="009B720C" w:rsidP="009A650D">
      <w:pPr>
        <w:jc w:val="both"/>
        <w:rPr>
          <w:b/>
          <w:sz w:val="24"/>
          <w:szCs w:val="24"/>
        </w:rPr>
      </w:pPr>
      <w:hyperlink r:id="rId8" w:history="1">
        <w:r w:rsidR="008D2168" w:rsidRPr="0061428A">
          <w:rPr>
            <w:rStyle w:val="Hyperlink"/>
            <w:b/>
            <w:sz w:val="24"/>
            <w:szCs w:val="24"/>
          </w:rPr>
          <w:t>http://www.rcgp.org.uk/training-exams/training/mrcgp-workplace-based-assessment-wpba.aspx</w:t>
        </w:r>
      </w:hyperlink>
    </w:p>
    <w:p w:rsidR="008D2168" w:rsidRPr="0061428A" w:rsidRDefault="008D2168" w:rsidP="009A650D">
      <w:pPr>
        <w:jc w:val="both"/>
        <w:rPr>
          <w:b/>
          <w:sz w:val="24"/>
          <w:szCs w:val="24"/>
        </w:rPr>
      </w:pPr>
    </w:p>
    <w:sectPr w:rsidR="008D2168" w:rsidRPr="0061428A" w:rsidSect="0061428A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21" w:rsidRDefault="008B2921" w:rsidP="00D553F9">
      <w:pPr>
        <w:spacing w:after="0" w:line="240" w:lineRule="auto"/>
      </w:pPr>
      <w:r>
        <w:separator/>
      </w:r>
    </w:p>
  </w:endnote>
  <w:endnote w:type="continuationSeparator" w:id="0">
    <w:p w:rsidR="008B2921" w:rsidRDefault="008B2921" w:rsidP="00D5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21" w:rsidRDefault="008B2921" w:rsidP="00D553F9">
      <w:pPr>
        <w:spacing w:after="0" w:line="240" w:lineRule="auto"/>
      </w:pPr>
      <w:r>
        <w:separator/>
      </w:r>
    </w:p>
  </w:footnote>
  <w:footnote w:type="continuationSeparator" w:id="0">
    <w:p w:rsidR="008B2921" w:rsidRDefault="008B2921" w:rsidP="00D5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776"/>
    <w:multiLevelType w:val="hybridMultilevel"/>
    <w:tmpl w:val="CFA0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899"/>
    <w:multiLevelType w:val="hybridMultilevel"/>
    <w:tmpl w:val="A23A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C44C5"/>
    <w:multiLevelType w:val="hybridMultilevel"/>
    <w:tmpl w:val="E2B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329E3"/>
    <w:multiLevelType w:val="hybridMultilevel"/>
    <w:tmpl w:val="0E86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C531C"/>
    <w:multiLevelType w:val="hybridMultilevel"/>
    <w:tmpl w:val="64B8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0D"/>
    <w:rsid w:val="000974A9"/>
    <w:rsid w:val="003C6EE2"/>
    <w:rsid w:val="0061428A"/>
    <w:rsid w:val="008B2921"/>
    <w:rsid w:val="008D2168"/>
    <w:rsid w:val="009A650D"/>
    <w:rsid w:val="009B720C"/>
    <w:rsid w:val="009E2428"/>
    <w:rsid w:val="00A9686E"/>
    <w:rsid w:val="00CC5647"/>
    <w:rsid w:val="00D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5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1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F9"/>
  </w:style>
  <w:style w:type="paragraph" w:styleId="Footer">
    <w:name w:val="footer"/>
    <w:basedOn w:val="Normal"/>
    <w:link w:val="FooterChar"/>
    <w:uiPriority w:val="99"/>
    <w:unhideWhenUsed/>
    <w:rsid w:val="00D55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5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1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F9"/>
  </w:style>
  <w:style w:type="paragraph" w:styleId="Footer">
    <w:name w:val="footer"/>
    <w:basedOn w:val="Normal"/>
    <w:link w:val="FooterChar"/>
    <w:uiPriority w:val="99"/>
    <w:unhideWhenUsed/>
    <w:rsid w:val="00D55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gp.org.uk/training-exams/training/mrcgp-workplace-based-assessment-wpba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dstevens01</cp:lastModifiedBy>
  <cp:revision>2</cp:revision>
  <cp:lastPrinted>2018-04-10T16:31:00Z</cp:lastPrinted>
  <dcterms:created xsi:type="dcterms:W3CDTF">2018-04-16T09:18:00Z</dcterms:created>
  <dcterms:modified xsi:type="dcterms:W3CDTF">2018-04-16T09:18:00Z</dcterms:modified>
</cp:coreProperties>
</file>