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Times New Roman" w:cs="Times New Roman" w:eastAsia="Times New Roman" w:hAnsi="Times New Roman"/>
          <w:u w:val="single"/>
          <w:vertAlign w:val="baseline"/>
        </w:rPr>
      </w:pPr>
      <w:r w:rsidDel="00000000" w:rsidR="00000000" w:rsidRPr="00000000">
        <w:rPr>
          <w:rFonts w:ascii="Cabin" w:cs="Cabin" w:eastAsia="Cabin" w:hAnsi="Cabin"/>
          <w:vertAlign w:val="baseline"/>
        </w:rPr>
        <w:drawing>
          <wp:inline distB="0" distT="0" distL="114300" distR="114300">
            <wp:extent cx="762000" cy="105918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591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Badger Trust Annual General Meeting Special Resolution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Special Resolution for consideration at the Annual General Meeting to be held on: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Saturday 1</w:t>
      </w:r>
      <w:r w:rsidDel="00000000" w:rsidR="00000000" w:rsidRPr="00000000">
        <w:rPr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May 201</w:t>
      </w:r>
      <w:r w:rsidDel="00000000" w:rsidR="00000000" w:rsidRPr="00000000">
        <w:rPr>
          <w:b w:val="1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 11.00 a.m., doors open at 10.30 a.m. for registration and refreshments.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be held at </w:t>
      </w:r>
      <w:r w:rsidDel="00000000" w:rsidR="00000000" w:rsidRPr="00000000">
        <w:rPr>
          <w:b w:val="1"/>
          <w:sz w:val="24"/>
          <w:szCs w:val="24"/>
          <w:rtl w:val="0"/>
        </w:rPr>
        <w:t xml:space="preserve">Ryton Village Hall, High Street, Ryton-on-Dunsmore CV8 3EY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Special Resolution, passed at an Annual General Meeting or General Meeting, is needed to make changes to the Memorandum of Association and Articles of Association. A Special Resolution can be proposed by a full member group that has paid its annual subscription and levy for 201</w:t>
      </w:r>
      <w:r w:rsidDel="00000000" w:rsidR="00000000" w:rsidRPr="00000000">
        <w:rPr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 an associate member group that has paid its annual subscription for 201</w:t>
      </w:r>
      <w:r w:rsidDel="00000000" w:rsidR="00000000" w:rsidRPr="00000000">
        <w:rPr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or a current supporter member. Please send any Special Resolution to Badger Trust, PO Box 708, East Grinstead, RH19 2WN or email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staff@badgertrust.org.uk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Friday, 1</w:t>
      </w:r>
      <w:r w:rsidDel="00000000" w:rsidR="00000000" w:rsidRPr="00000000">
        <w:rPr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April 201</w:t>
      </w:r>
      <w:r w:rsidDel="00000000" w:rsidR="00000000" w:rsidRPr="00000000">
        <w:rPr>
          <w:b w:val="1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 that the Special Resolution can be circulated with the agenda for the AGM,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42"/>
        <w:tblGridChange w:id="0">
          <w:tblGrid>
            <w:gridCol w:w="9242"/>
          </w:tblGrid>
        </w:tblGridChange>
      </w:tblGrid>
      <w:tr>
        <w:trPr>
          <w:trHeight w:val="1740" w:hRule="atLeast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[insert the proposed Special Resolution]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42"/>
        <w:tblGridChange w:id="0">
          <w:tblGrid>
            <w:gridCol w:w="9242"/>
          </w:tblGrid>
        </w:tblGridChange>
      </w:tblGrid>
      <w:tr>
        <w:trPr>
          <w:trHeight w:val="2520" w:hRule="atLeast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[insert brief reasons for the proposed Special Resolution]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2409"/>
        <w:gridCol w:w="2268"/>
        <w:gridCol w:w="2330"/>
        <w:tblGridChange w:id="0">
          <w:tblGrid>
            <w:gridCol w:w="2235"/>
            <w:gridCol w:w="2409"/>
            <w:gridCol w:w="2268"/>
            <w:gridCol w:w="233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Proposed by: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[insert name, member group if applicable and contact details]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Signature: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2409"/>
        <w:gridCol w:w="2268"/>
        <w:gridCol w:w="2330"/>
        <w:tblGridChange w:id="0">
          <w:tblGrid>
            <w:gridCol w:w="2235"/>
            <w:gridCol w:w="2409"/>
            <w:gridCol w:w="2268"/>
            <w:gridCol w:w="233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Seconded by: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[insert name, member group if applicable and contact details]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Signature: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Cab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spacing w:after="0" w:lineRule="auto"/>
      <w:contextualSpacing w:val="0"/>
      <w:jc w:val="center"/>
      <w:rPr>
        <w:rFonts w:ascii="Cabin" w:cs="Cabin" w:eastAsia="Cabin" w:hAnsi="Cabin"/>
        <w:color w:val="000000"/>
        <w:sz w:val="20"/>
        <w:szCs w:val="20"/>
        <w:vertAlign w:val="baseline"/>
      </w:rPr>
    </w:pPr>
    <w:r w:rsidDel="00000000" w:rsidR="00000000" w:rsidRPr="00000000">
      <w:rPr>
        <w:rFonts w:ascii="Cabin" w:cs="Cabin" w:eastAsia="Cabin" w:hAnsi="Cabin"/>
        <w:sz w:val="20"/>
        <w:szCs w:val="20"/>
        <w:vertAlign w:val="baseline"/>
        <w:rtl w:val="0"/>
      </w:rPr>
      <w:t xml:space="preserve">Badger Trust, PO Box 708, East Grinstead, RH19 2WN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720"/>
      </w:tabs>
      <w:spacing w:after="0" w:before="0" w:line="276" w:lineRule="auto"/>
      <w:ind w:left="0" w:right="0" w:firstLine="0"/>
      <w:contextualSpacing w:val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Telephone No: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08458 287878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Web: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www.badgertrust.org.uk</w:t>
    </w:r>
  </w:p>
  <w:p w:rsidR="00000000" w:rsidDel="00000000" w:rsidP="00000000" w:rsidRDefault="00000000" w:rsidRPr="00000000" w14:paraId="0000002D">
    <w:pPr>
      <w:spacing w:after="0" w:lineRule="auto"/>
      <w:contextualSpacing w:val="0"/>
      <w:jc w:val="center"/>
      <w:rPr>
        <w:rFonts w:ascii="Cabin" w:cs="Cabin" w:eastAsia="Cabin" w:hAnsi="Cabin"/>
        <w:color w:val="000000"/>
        <w:sz w:val="20"/>
        <w:szCs w:val="20"/>
        <w:vertAlign w:val="baseline"/>
      </w:rPr>
    </w:pPr>
    <w:r w:rsidDel="00000000" w:rsidR="00000000" w:rsidRPr="00000000">
      <w:rPr>
        <w:rFonts w:ascii="Cabin" w:cs="Cabin" w:eastAsia="Cabin" w:hAnsi="Cabin"/>
        <w:b w:val="1"/>
        <w:sz w:val="20"/>
        <w:szCs w:val="20"/>
        <w:vertAlign w:val="baseline"/>
        <w:rtl w:val="0"/>
      </w:rPr>
      <w:t xml:space="preserve">E-mail:</w:t>
    </w:r>
    <w:r w:rsidDel="00000000" w:rsidR="00000000" w:rsidRPr="00000000">
      <w:rPr>
        <w:rFonts w:ascii="Cabin" w:cs="Cabin" w:eastAsia="Cabin" w:hAnsi="Cabin"/>
        <w:sz w:val="20"/>
        <w:szCs w:val="20"/>
        <w:vertAlign w:val="baseline"/>
        <w:rtl w:val="0"/>
      </w:rPr>
      <w:t xml:space="preserve"> staff@badgertrust.org.uk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76" w:lineRule="auto"/>
      <w:ind w:left="0" w:right="0" w:firstLine="0"/>
      <w:contextualSpacing w:val="0"/>
      <w:jc w:val="center"/>
      <w:rPr>
        <w:rFonts w:ascii="Cabin" w:cs="Cabin" w:eastAsia="Cabin" w:hAnsi="Cabi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bin" w:cs="Cabin" w:eastAsia="Cabin" w:hAnsi="Cabi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Company No. 5460677; Registered charity, No. 1111440</w:t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200" w:before="0" w:line="276" w:lineRule="auto"/>
      <w:ind w:left="0" w:right="0" w:firstLine="0"/>
      <w:contextualSpacing w:val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200" w:before="0" w:line="276" w:lineRule="auto"/>
      <w:ind w:left="0" w:right="0" w:firstLine="0"/>
      <w:contextualSpacing w:val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200" w:before="0" w:line="276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jc w:val="center"/>
    </w:pPr>
    <w:rPr>
      <w:rFonts w:ascii="Arial" w:cs="Arial" w:eastAsia="Arial" w:hAnsi="Arial"/>
      <w:b w:val="1"/>
      <w:sz w:val="40"/>
      <w:szCs w:val="4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mailto:staff@badgertrust.org.uk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bin-regular.ttf"/><Relationship Id="rId2" Type="http://schemas.openxmlformats.org/officeDocument/2006/relationships/font" Target="fonts/Cabin-bold.ttf"/><Relationship Id="rId3" Type="http://schemas.openxmlformats.org/officeDocument/2006/relationships/font" Target="fonts/Cabin-italic.ttf"/><Relationship Id="rId4" Type="http://schemas.openxmlformats.org/officeDocument/2006/relationships/font" Target="fonts/Cabi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