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w:jc w:val="center"/>
        <w:rPr>
          <w:rFonts w:ascii="Arial" w:cs="Arial" w:hAnsi="Arial" w:eastAsia="Arial"/>
          <w:b w:val="1"/>
          <w:bCs w:val="1"/>
          <w:sz w:val="30"/>
          <w:szCs w:val="30"/>
          <w:u w:val="single"/>
        </w:rPr>
      </w:pPr>
      <w:r>
        <w:rPr>
          <w:rFonts w:ascii="Arial" w:hAnsi="Arial"/>
          <w:b w:val="1"/>
          <w:bCs w:val="1"/>
          <w:sz w:val="30"/>
          <w:szCs w:val="30"/>
          <w:u w:val="single"/>
          <w:rtl w:val="0"/>
          <w:lang w:val="en-US"/>
        </w:rPr>
        <w:t>MEMBER</w:t>
      </w:r>
      <w:r>
        <w:rPr>
          <w:rFonts w:ascii="Arial" w:hAnsi="Arial" w:hint="default"/>
          <w:b w:val="1"/>
          <w:bCs w:val="1"/>
          <w:sz w:val="30"/>
          <w:szCs w:val="30"/>
          <w:u w:val="single"/>
          <w:rtl w:val="0"/>
          <w:lang w:val="en-US"/>
        </w:rPr>
        <w:t>’</w:t>
      </w:r>
      <w:r>
        <w:rPr>
          <w:rFonts w:ascii="Arial" w:hAnsi="Arial"/>
          <w:b w:val="1"/>
          <w:bCs w:val="1"/>
          <w:sz w:val="30"/>
          <w:szCs w:val="30"/>
          <w:u w:val="single"/>
          <w:rtl w:val="0"/>
          <w:lang w:val="en-US"/>
        </w:rPr>
        <w:t>S REGISTRATION FORM</w:t>
      </w:r>
    </w:p>
    <w:p>
      <w:pPr>
        <w:pStyle w:val="Body"/>
        <w:jc w:val="center"/>
        <w:rPr>
          <w:rFonts w:ascii="Arial" w:cs="Arial" w:hAnsi="Arial" w:eastAsia="Arial"/>
          <w:b w:val="1"/>
          <w:bCs w:val="1"/>
          <w:sz w:val="30"/>
          <w:szCs w:val="30"/>
          <w:u w:val="single"/>
        </w:rPr>
      </w:pPr>
    </w:p>
    <w:p>
      <w:pPr>
        <w:pStyle w:val="Body"/>
        <w:jc w:val="center"/>
        <w:rPr>
          <w:rFonts w:ascii="Arial" w:cs="Arial" w:hAnsi="Arial" w:eastAsia="Arial"/>
          <w:b w:val="1"/>
          <w:bCs w:val="1"/>
          <w:sz w:val="30"/>
          <w:szCs w:val="30"/>
        </w:rPr>
      </w:pPr>
      <w:r>
        <w:rPr>
          <w:rFonts w:ascii="Arial" w:hAnsi="Arial"/>
          <w:b w:val="1"/>
          <w:bCs w:val="1"/>
          <w:sz w:val="30"/>
          <w:szCs w:val="30"/>
          <w:rtl w:val="0"/>
          <w:lang w:val="en-US"/>
        </w:rPr>
        <w:t>NORTON-IN-HALES PARISH SCHEME</w:t>
      </w:r>
    </w:p>
    <w:p>
      <w:pPr>
        <w:pStyle w:val="Body"/>
        <w:jc w:val="center"/>
        <w:rPr>
          <w:rFonts w:ascii="Arial" w:cs="Arial" w:hAnsi="Arial" w:eastAsia="Arial"/>
          <w:b w:val="1"/>
          <w:bCs w:val="1"/>
          <w:sz w:val="30"/>
          <w:szCs w:val="30"/>
        </w:rPr>
      </w:pPr>
    </w:p>
    <w:p>
      <w:pPr>
        <w:pStyle w:val="Body"/>
        <w:jc w:val="left"/>
        <w:rPr>
          <w:rFonts w:ascii="Arial" w:cs="Arial" w:hAnsi="Arial" w:eastAsia="Arial"/>
          <w:b w:val="1"/>
          <w:bCs w:val="1"/>
          <w:sz w:val="30"/>
          <w:szCs w:val="30"/>
        </w:rPr>
      </w:pPr>
      <w:r>
        <w:rPr>
          <w:rFonts w:ascii="Arial" w:hAnsi="Arial"/>
          <w:b w:val="1"/>
          <w:bCs w:val="1"/>
          <w:sz w:val="30"/>
          <w:szCs w:val="30"/>
          <w:rtl w:val="0"/>
          <w:lang w:val="en-US"/>
        </w:rPr>
        <w:t>PERSONAL DETAILS</w:t>
      </w:r>
    </w:p>
    <w:p>
      <w:pPr>
        <w:pStyle w:val="Body"/>
        <w:jc w:val="left"/>
        <w:rPr>
          <w:rFonts w:ascii="Arial" w:cs="Arial" w:hAnsi="Arial" w:eastAsia="Arial"/>
          <w:b w:val="1"/>
          <w:bCs w:val="1"/>
          <w:sz w:val="30"/>
          <w:szCs w:val="30"/>
        </w:rPr>
      </w:pPr>
    </w:p>
    <w:p>
      <w:pPr>
        <w:pStyle w:val="Body"/>
        <w:jc w:val="left"/>
        <w:rPr>
          <w:rFonts w:ascii="Arial" w:cs="Arial" w:hAnsi="Arial" w:eastAsia="Arial"/>
          <w:sz w:val="30"/>
          <w:szCs w:val="30"/>
        </w:rPr>
      </w:pPr>
      <w:r>
        <w:rPr>
          <w:rFonts w:ascii="Arial" w:hAnsi="Arial"/>
          <w:sz w:val="30"/>
          <w:szCs w:val="30"/>
          <w:rtl w:val="0"/>
          <w:lang w:val="en-US"/>
        </w:rPr>
        <w:t>Name</w:t>
      </w:r>
    </w:p>
    <w:p>
      <w:pPr>
        <w:pStyle w:val="Body"/>
        <w:jc w:val="left"/>
        <w:rPr>
          <w:rFonts w:ascii="Arial" w:cs="Arial" w:hAnsi="Arial" w:eastAsia="Arial"/>
          <w:sz w:val="30"/>
          <w:szCs w:val="30"/>
        </w:rPr>
      </w:pPr>
    </w:p>
    <w:p>
      <w:pPr>
        <w:pStyle w:val="Body"/>
        <w:jc w:val="left"/>
        <w:rPr>
          <w:rFonts w:ascii="Arial" w:cs="Arial" w:hAnsi="Arial" w:eastAsia="Arial"/>
          <w:sz w:val="30"/>
          <w:szCs w:val="30"/>
        </w:rPr>
      </w:pPr>
      <w:r>
        <w:rPr>
          <w:rFonts w:ascii="Arial" w:hAnsi="Arial"/>
          <w:sz w:val="30"/>
          <w:szCs w:val="30"/>
          <w:rtl w:val="0"/>
          <w:lang w:val="en-US"/>
        </w:rPr>
        <w:t>Address</w:t>
      </w:r>
    </w:p>
    <w:p>
      <w:pPr>
        <w:pStyle w:val="Body"/>
        <w:jc w:val="left"/>
        <w:rPr>
          <w:rFonts w:ascii="Arial" w:cs="Arial" w:hAnsi="Arial" w:eastAsia="Arial"/>
          <w:sz w:val="30"/>
          <w:szCs w:val="30"/>
        </w:rPr>
      </w:pPr>
    </w:p>
    <w:p>
      <w:pPr>
        <w:pStyle w:val="Body"/>
        <w:jc w:val="left"/>
        <w:rPr>
          <w:rFonts w:ascii="Arial" w:cs="Arial" w:hAnsi="Arial" w:eastAsia="Arial"/>
          <w:sz w:val="30"/>
          <w:szCs w:val="30"/>
        </w:rPr>
      </w:pPr>
      <w:r>
        <w:rPr>
          <w:rFonts w:ascii="Arial" w:hAnsi="Arial"/>
          <w:sz w:val="30"/>
          <w:szCs w:val="30"/>
          <w:rtl w:val="0"/>
          <w:lang w:val="en-US"/>
        </w:rPr>
        <w:t>Post Code</w:t>
      </w:r>
    </w:p>
    <w:p>
      <w:pPr>
        <w:pStyle w:val="Body"/>
        <w:jc w:val="left"/>
        <w:rPr>
          <w:rFonts w:ascii="Arial" w:cs="Arial" w:hAnsi="Arial" w:eastAsia="Arial"/>
          <w:sz w:val="30"/>
          <w:szCs w:val="30"/>
        </w:rPr>
      </w:pPr>
    </w:p>
    <w:p>
      <w:pPr>
        <w:pStyle w:val="Body"/>
        <w:jc w:val="left"/>
        <w:rPr>
          <w:rFonts w:ascii="Arial" w:cs="Arial" w:hAnsi="Arial" w:eastAsia="Arial"/>
          <w:sz w:val="30"/>
          <w:szCs w:val="30"/>
        </w:rPr>
      </w:pPr>
      <w:r>
        <w:rPr>
          <w:rFonts w:ascii="Arial" w:hAnsi="Arial"/>
          <w:sz w:val="30"/>
          <w:szCs w:val="30"/>
          <w:rtl w:val="0"/>
          <w:lang w:val="en-US"/>
        </w:rPr>
        <w:t>Telephone</w:t>
      </w:r>
    </w:p>
    <w:p>
      <w:pPr>
        <w:pStyle w:val="Body"/>
        <w:jc w:val="left"/>
        <w:rPr>
          <w:rFonts w:ascii="Arial" w:cs="Arial" w:hAnsi="Arial" w:eastAsia="Arial"/>
          <w:sz w:val="30"/>
          <w:szCs w:val="30"/>
        </w:rPr>
      </w:pPr>
    </w:p>
    <w:p>
      <w:pPr>
        <w:pStyle w:val="Body"/>
        <w:jc w:val="left"/>
        <w:rPr>
          <w:rFonts w:ascii="Arial" w:cs="Arial" w:hAnsi="Arial" w:eastAsia="Arial"/>
          <w:sz w:val="30"/>
          <w:szCs w:val="30"/>
        </w:rPr>
      </w:pPr>
      <w:r>
        <w:rPr>
          <w:rFonts w:ascii="Arial" w:hAnsi="Arial"/>
          <w:sz w:val="30"/>
          <w:szCs w:val="30"/>
          <w:rtl w:val="0"/>
          <w:lang w:val="en-US"/>
        </w:rPr>
        <w:t>e-mail</w:t>
      </w:r>
    </w:p>
    <w:p>
      <w:pPr>
        <w:pStyle w:val="Body"/>
        <w:jc w:val="left"/>
        <w:rPr>
          <w:rFonts w:ascii="Arial" w:cs="Arial" w:hAnsi="Arial" w:eastAsia="Arial"/>
          <w:sz w:val="30"/>
          <w:szCs w:val="30"/>
        </w:rPr>
      </w:pPr>
    </w:p>
    <w:p>
      <w:pPr>
        <w:pStyle w:val="Body"/>
        <w:jc w:val="left"/>
        <w:rPr>
          <w:rFonts w:ascii="Arial" w:cs="Arial" w:hAnsi="Arial" w:eastAsia="Arial"/>
          <w:b w:val="1"/>
          <w:bCs w:val="1"/>
          <w:sz w:val="30"/>
          <w:szCs w:val="30"/>
        </w:rPr>
      </w:pPr>
      <w:r>
        <w:rPr>
          <w:rFonts w:ascii="Arial" w:hAnsi="Arial"/>
          <w:b w:val="1"/>
          <w:bCs w:val="1"/>
          <w:sz w:val="30"/>
          <w:szCs w:val="30"/>
          <w:rtl w:val="0"/>
          <w:lang w:val="en-US"/>
        </w:rPr>
        <w:t>MEMBERS AUTHORISATION</w:t>
      </w:r>
    </w:p>
    <w:p>
      <w:pPr>
        <w:pStyle w:val="Body"/>
        <w:jc w:val="left"/>
        <w:rPr>
          <w:rFonts w:ascii="Arial" w:cs="Arial" w:hAnsi="Arial" w:eastAsia="Arial"/>
          <w:b w:val="1"/>
          <w:bCs w:val="1"/>
          <w:sz w:val="30"/>
          <w:szCs w:val="30"/>
        </w:rPr>
      </w:pPr>
    </w:p>
    <w:p>
      <w:pPr>
        <w:pStyle w:val="Body"/>
        <w:jc w:val="left"/>
        <w:rPr>
          <w:rFonts w:ascii="Arial" w:cs="Arial" w:hAnsi="Arial" w:eastAsia="Arial"/>
          <w:sz w:val="30"/>
          <w:szCs w:val="30"/>
        </w:rPr>
      </w:pPr>
      <w:r>
        <w:rPr>
          <w:rFonts w:ascii="Arial" w:hAnsi="Arial"/>
          <w:sz w:val="30"/>
          <w:szCs w:val="30"/>
          <w:rtl w:val="0"/>
          <w:lang w:val="en-US"/>
        </w:rPr>
        <w:t>I give North Shropshire Neighbourhood &amp; Farm Watch Association (hereinafter referred to as the Association) the authority to place my details on a computerised database.</w:t>
      </w:r>
    </w:p>
    <w:p>
      <w:pPr>
        <w:pStyle w:val="Body"/>
        <w:jc w:val="left"/>
        <w:rPr>
          <w:rFonts w:ascii="Arial" w:cs="Arial" w:hAnsi="Arial" w:eastAsia="Arial"/>
          <w:sz w:val="30"/>
          <w:szCs w:val="30"/>
        </w:rPr>
      </w:pPr>
    </w:p>
    <w:p>
      <w:pPr>
        <w:pStyle w:val="Body"/>
        <w:jc w:val="left"/>
        <w:rPr>
          <w:rFonts w:ascii="Arial" w:cs="Arial" w:hAnsi="Arial" w:eastAsia="Arial"/>
          <w:sz w:val="30"/>
          <w:szCs w:val="30"/>
        </w:rPr>
      </w:pPr>
      <w:r>
        <w:rPr>
          <w:rFonts w:ascii="Arial" w:hAnsi="Arial"/>
          <w:sz w:val="30"/>
          <w:szCs w:val="30"/>
          <w:rtl w:val="0"/>
          <w:lang w:val="en-US"/>
        </w:rPr>
        <w:t>I understand that my details may be supplied to a third party but only in accordance with the Associations Personal Data Handling Statement (attached) which I have read.</w:t>
      </w:r>
    </w:p>
    <w:p>
      <w:pPr>
        <w:pStyle w:val="Body"/>
        <w:jc w:val="left"/>
        <w:rPr>
          <w:rFonts w:ascii="Arial" w:cs="Arial" w:hAnsi="Arial" w:eastAsia="Arial"/>
          <w:sz w:val="30"/>
          <w:szCs w:val="30"/>
        </w:rPr>
      </w:pPr>
    </w:p>
    <w:p>
      <w:pPr>
        <w:pStyle w:val="Body"/>
        <w:jc w:val="left"/>
        <w:rPr>
          <w:rFonts w:ascii="Arial" w:cs="Arial" w:hAnsi="Arial" w:eastAsia="Arial"/>
          <w:sz w:val="30"/>
          <w:szCs w:val="30"/>
        </w:rPr>
      </w:pPr>
      <w:r>
        <w:rPr>
          <w:rFonts w:ascii="Arial" w:hAnsi="Arial"/>
          <w:sz w:val="30"/>
          <w:szCs w:val="30"/>
          <w:rtl w:val="0"/>
          <w:lang w:val="en-US"/>
        </w:rPr>
        <w:t>Signed</w:t>
      </w:r>
    </w:p>
    <w:p>
      <w:pPr>
        <w:pStyle w:val="Body"/>
        <w:jc w:val="left"/>
        <w:rPr>
          <w:rFonts w:ascii="Arial" w:cs="Arial" w:hAnsi="Arial" w:eastAsia="Arial"/>
          <w:sz w:val="30"/>
          <w:szCs w:val="30"/>
        </w:rPr>
      </w:pPr>
    </w:p>
    <w:p>
      <w:pPr>
        <w:pStyle w:val="Body"/>
        <w:jc w:val="left"/>
        <w:rPr>
          <w:rFonts w:ascii="Arial" w:cs="Arial" w:hAnsi="Arial" w:eastAsia="Arial"/>
          <w:sz w:val="30"/>
          <w:szCs w:val="30"/>
        </w:rPr>
      </w:pPr>
      <w:r>
        <w:rPr>
          <w:rFonts w:ascii="Arial" w:hAnsi="Arial"/>
          <w:sz w:val="30"/>
          <w:szCs w:val="30"/>
          <w:rtl w:val="0"/>
          <w:lang w:val="en-US"/>
        </w:rPr>
        <w:t>Date</w:t>
      </w:r>
    </w:p>
    <w:p>
      <w:pPr>
        <w:pStyle w:val="Body"/>
        <w:jc w:val="left"/>
        <w:rPr>
          <w:rFonts w:ascii="Arial" w:cs="Arial" w:hAnsi="Arial" w:eastAsia="Arial"/>
          <w:sz w:val="30"/>
          <w:szCs w:val="30"/>
        </w:rPr>
      </w:pPr>
    </w:p>
    <w:p>
      <w:pPr>
        <w:pStyle w:val="Body"/>
        <w:jc w:val="left"/>
        <w:rPr>
          <w:rFonts w:ascii="Arial" w:cs="Arial" w:hAnsi="Arial" w:eastAsia="Arial"/>
          <w:sz w:val="30"/>
          <w:szCs w:val="30"/>
        </w:rPr>
      </w:pPr>
    </w:p>
    <w:p>
      <w:pPr>
        <w:pStyle w:val="Body"/>
        <w:jc w:val="left"/>
        <w:rPr>
          <w:rFonts w:ascii="Arial" w:cs="Arial" w:hAnsi="Arial" w:eastAsia="Arial"/>
          <w:b w:val="1"/>
          <w:bCs w:val="1"/>
          <w:color w:val="ed220b"/>
          <w:sz w:val="30"/>
          <w:szCs w:val="30"/>
        </w:rPr>
      </w:pPr>
      <w:r>
        <w:rPr>
          <w:rFonts w:ascii="Arial" w:hAnsi="Arial"/>
          <w:b w:val="1"/>
          <w:bCs w:val="1"/>
          <w:color w:val="ed220b"/>
          <w:sz w:val="30"/>
          <w:szCs w:val="30"/>
          <w:rtl w:val="0"/>
          <w:lang w:val="en-US"/>
        </w:rPr>
        <w:t>Please return to</w:t>
      </w:r>
    </w:p>
    <w:p>
      <w:pPr>
        <w:pStyle w:val="Body"/>
        <w:jc w:val="left"/>
        <w:rPr>
          <w:rFonts w:ascii="Arial" w:cs="Arial" w:hAnsi="Arial" w:eastAsia="Arial"/>
          <w:b w:val="1"/>
          <w:bCs w:val="1"/>
          <w:color w:val="ed220b"/>
          <w:sz w:val="30"/>
          <w:szCs w:val="30"/>
        </w:rPr>
      </w:pPr>
      <w:r>
        <w:rPr>
          <w:rFonts w:ascii="Arial" w:hAnsi="Arial"/>
          <w:b w:val="1"/>
          <w:bCs w:val="1"/>
          <w:color w:val="ed220b"/>
          <w:sz w:val="30"/>
          <w:szCs w:val="30"/>
          <w:rtl w:val="0"/>
          <w:lang w:val="en-US"/>
        </w:rPr>
        <w:t>Neighbourhood Watch, Hawk</w:t>
      </w:r>
      <w:r>
        <w:rPr>
          <w:rFonts w:ascii="Arial" w:hAnsi="Arial" w:hint="default"/>
          <w:b w:val="1"/>
          <w:bCs w:val="1"/>
          <w:color w:val="ed220b"/>
          <w:sz w:val="30"/>
          <w:szCs w:val="30"/>
          <w:rtl w:val="0"/>
          <w:lang w:val="en-US"/>
        </w:rPr>
        <w:t>’</w:t>
      </w:r>
      <w:r>
        <w:rPr>
          <w:rFonts w:ascii="Arial" w:hAnsi="Arial"/>
          <w:b w:val="1"/>
          <w:bCs w:val="1"/>
          <w:color w:val="ed220b"/>
          <w:sz w:val="30"/>
          <w:szCs w:val="30"/>
          <w:rtl w:val="0"/>
          <w:lang w:val="en-US"/>
        </w:rPr>
        <w:t>s Lodge, Market Drayton TF9 4BE</w:t>
      </w:r>
    </w:p>
    <w:p>
      <w:pPr>
        <w:pStyle w:val="Body"/>
        <w:jc w:val="left"/>
        <w:rPr>
          <w:rFonts w:ascii="Arial" w:cs="Arial" w:hAnsi="Arial" w:eastAsia="Arial"/>
          <w:b w:val="1"/>
          <w:bCs w:val="1"/>
          <w:color w:val="ed220b"/>
          <w:sz w:val="30"/>
          <w:szCs w:val="30"/>
        </w:rPr>
      </w:pPr>
      <w:r>
        <w:rPr>
          <w:rFonts w:ascii="Arial" w:hAnsi="Arial"/>
          <w:b w:val="1"/>
          <w:bCs w:val="1"/>
          <w:color w:val="ed220b"/>
          <w:sz w:val="30"/>
          <w:szCs w:val="30"/>
          <w:rtl w:val="0"/>
          <w:lang w:val="en-US"/>
        </w:rPr>
        <w:t xml:space="preserve">or print, scan complete and return by e-mail to </w:t>
      </w:r>
      <w:r>
        <w:rPr>
          <w:rStyle w:val="Hyperlink.0"/>
          <w:rFonts w:ascii="Arial" w:cs="Arial" w:hAnsi="Arial" w:eastAsia="Arial"/>
          <w:b w:val="1"/>
          <w:bCs w:val="1"/>
          <w:color w:val="ed220b"/>
          <w:sz w:val="30"/>
          <w:szCs w:val="30"/>
        </w:rPr>
        <w:fldChar w:fldCharType="begin" w:fldLock="0"/>
      </w:r>
      <w:r>
        <w:rPr>
          <w:rStyle w:val="Hyperlink.0"/>
          <w:rFonts w:ascii="Arial" w:cs="Arial" w:hAnsi="Arial" w:eastAsia="Arial"/>
          <w:b w:val="1"/>
          <w:bCs w:val="1"/>
          <w:color w:val="ed220b"/>
          <w:sz w:val="30"/>
          <w:szCs w:val="30"/>
        </w:rPr>
        <w:instrText xml:space="preserve"> HYPERLINK "mailto:jeanpennie1@gmail.com"</w:instrText>
      </w:r>
      <w:r>
        <w:rPr>
          <w:rStyle w:val="Hyperlink.0"/>
          <w:rFonts w:ascii="Arial" w:cs="Arial" w:hAnsi="Arial" w:eastAsia="Arial"/>
          <w:b w:val="1"/>
          <w:bCs w:val="1"/>
          <w:color w:val="ed220b"/>
          <w:sz w:val="30"/>
          <w:szCs w:val="30"/>
        </w:rPr>
        <w:fldChar w:fldCharType="separate" w:fldLock="0"/>
      </w:r>
      <w:r>
        <w:rPr>
          <w:rStyle w:val="Hyperlink.0"/>
          <w:rFonts w:ascii="Arial" w:hAnsi="Arial"/>
          <w:b w:val="1"/>
          <w:bCs w:val="1"/>
          <w:color w:val="ed220b"/>
          <w:sz w:val="30"/>
          <w:szCs w:val="30"/>
          <w:rtl w:val="0"/>
          <w:lang w:val="en-US"/>
        </w:rPr>
        <w:t>jeanpennie1@gmail.com</w:t>
      </w:r>
      <w:r>
        <w:rPr>
          <w:rFonts w:ascii="Arial" w:cs="Arial" w:hAnsi="Arial" w:eastAsia="Arial"/>
          <w:b w:val="1"/>
          <w:bCs w:val="1"/>
          <w:color w:val="ed220b"/>
          <w:sz w:val="30"/>
          <w:szCs w:val="30"/>
        </w:rPr>
        <w:fldChar w:fldCharType="end" w:fldLock="0"/>
      </w:r>
    </w:p>
    <w:p>
      <w:pPr>
        <w:pStyle w:val="Body"/>
        <w:jc w:val="left"/>
        <w:rPr>
          <w:rFonts w:ascii="Arial" w:cs="Arial" w:hAnsi="Arial" w:eastAsia="Arial"/>
          <w:b w:val="1"/>
          <w:bCs w:val="1"/>
          <w:color w:val="ed220b"/>
          <w:sz w:val="30"/>
          <w:szCs w:val="30"/>
        </w:rPr>
      </w:pPr>
    </w:p>
    <w:p>
      <w:pPr>
        <w:pStyle w:val="Body"/>
        <w:jc w:val="left"/>
        <w:rPr>
          <w:rFonts w:ascii="Arial" w:cs="Arial" w:hAnsi="Arial" w:eastAsia="Arial"/>
          <w:b w:val="1"/>
          <w:bCs w:val="1"/>
          <w:color w:val="0075b9"/>
          <w:sz w:val="30"/>
          <w:szCs w:val="30"/>
        </w:rPr>
      </w:pPr>
      <w:r>
        <w:rPr>
          <w:rFonts w:ascii="Arial" w:hAnsi="Arial"/>
          <w:b w:val="1"/>
          <w:bCs w:val="1"/>
          <w:color w:val="0075b9"/>
          <w:sz w:val="30"/>
          <w:szCs w:val="30"/>
          <w:rtl w:val="0"/>
          <w:lang w:val="en-US"/>
        </w:rPr>
        <w:t>Norton-in-Hales Parish Council have kindly agreed to fund the scheme for the next 2 years so the scheme is free for householders to join.</w:t>
      </w:r>
    </w:p>
    <w:p>
      <w:pPr>
        <w:pStyle w:val="Body"/>
        <w:jc w:val="left"/>
        <w:rPr>
          <w:rFonts w:ascii="Arial" w:cs="Arial" w:hAnsi="Arial" w:eastAsia="Arial"/>
          <w:b w:val="1"/>
          <w:bCs w:val="1"/>
          <w:color w:val="0075b9"/>
          <w:sz w:val="30"/>
          <w:szCs w:val="30"/>
        </w:rPr>
      </w:pPr>
    </w:p>
    <w:p>
      <w:pPr>
        <w:pStyle w:val="Body"/>
        <w:jc w:val="left"/>
        <w:rPr>
          <w:rFonts w:ascii="Arial" w:cs="Arial" w:hAnsi="Arial" w:eastAsia="Arial"/>
          <w:b w:val="1"/>
          <w:bCs w:val="1"/>
          <w:color w:val="0075b9"/>
          <w:sz w:val="30"/>
          <w:szCs w:val="30"/>
        </w:rPr>
      </w:pPr>
      <w:r>
        <w:rPr>
          <w:rFonts w:ascii="Arial" w:hAnsi="Arial"/>
          <w:b w:val="1"/>
          <w:bCs w:val="1"/>
          <w:color w:val="0075b9"/>
          <w:sz w:val="30"/>
          <w:szCs w:val="30"/>
          <w:rtl w:val="0"/>
          <w:lang w:val="en-US"/>
        </w:rPr>
        <w:t>Regular updates on local crime and information on security and current scams are sent via e-mail</w:t>
      </w:r>
    </w:p>
    <w:p>
      <w:pPr>
        <w:pStyle w:val="Body"/>
        <w:jc w:val="left"/>
        <w:rPr>
          <w:rFonts w:ascii="Arial" w:cs="Arial" w:hAnsi="Arial" w:eastAsia="Arial"/>
          <w:b w:val="1"/>
          <w:bCs w:val="1"/>
          <w:color w:val="0075b9"/>
          <w:sz w:val="30"/>
          <w:szCs w:val="30"/>
        </w:rPr>
      </w:pPr>
    </w:p>
    <w:p>
      <w:pPr>
        <w:pStyle w:val="Body"/>
        <w:jc w:val="left"/>
        <w:rPr>
          <w:rFonts w:ascii="Arial" w:cs="Arial" w:hAnsi="Arial" w:eastAsia="Arial"/>
          <w:b w:val="1"/>
          <w:bCs w:val="1"/>
          <w:sz w:val="30"/>
          <w:szCs w:val="30"/>
          <w:u w:val="single"/>
        </w:rPr>
      </w:pPr>
      <w:r>
        <w:rPr>
          <w:rFonts w:ascii="Arial" w:hAnsi="Arial"/>
          <w:b w:val="1"/>
          <w:bCs w:val="1"/>
          <w:sz w:val="30"/>
          <w:szCs w:val="30"/>
          <w:u w:val="single"/>
          <w:rtl w:val="0"/>
          <w:lang w:val="en-US"/>
        </w:rPr>
        <w:t>Personal Data Handling Statement - PLEASE RETAIN</w:t>
      </w:r>
    </w:p>
    <w:p>
      <w:pPr>
        <w:pStyle w:val="Body"/>
        <w:numPr>
          <w:ilvl w:val="0"/>
          <w:numId w:val="2"/>
        </w:numPr>
        <w:jc w:val="left"/>
        <w:rPr>
          <w:rFonts w:ascii="Arial" w:hAnsi="Arial"/>
          <w:sz w:val="30"/>
          <w:szCs w:val="30"/>
          <w:lang w:val="en-US"/>
        </w:rPr>
      </w:pPr>
      <w:r>
        <w:rPr>
          <w:rFonts w:ascii="Arial" w:hAnsi="Arial"/>
          <w:sz w:val="30"/>
          <w:szCs w:val="30"/>
          <w:rtl w:val="0"/>
          <w:lang w:val="en-US"/>
        </w:rPr>
        <w:t xml:space="preserve"> North Shropshire Neighbourhood &amp; Farm Watch Association (hereinafter referred to as the Association) holds the personal data of registered members of the Association on a computer database.</w:t>
      </w:r>
    </w:p>
    <w:p>
      <w:pPr>
        <w:pStyle w:val="Body"/>
        <w:jc w:val="left"/>
        <w:rPr>
          <w:rFonts w:ascii="Arial" w:cs="Arial" w:hAnsi="Arial" w:eastAsia="Arial"/>
          <w:sz w:val="30"/>
          <w:szCs w:val="30"/>
        </w:rPr>
      </w:pPr>
      <w:r>
        <w:rPr>
          <w:rFonts w:ascii="Arial" w:hAnsi="Arial"/>
          <w:sz w:val="30"/>
          <w:szCs w:val="30"/>
          <w:rtl w:val="0"/>
          <w:lang w:val="en-US"/>
        </w:rPr>
        <w:t xml:space="preserve">      This personal data consists of: Name, Address, telephone and </w:t>
      </w:r>
    </w:p>
    <w:p>
      <w:pPr>
        <w:pStyle w:val="Body"/>
        <w:jc w:val="left"/>
        <w:rPr>
          <w:rFonts w:ascii="Arial" w:cs="Arial" w:hAnsi="Arial" w:eastAsia="Arial"/>
          <w:sz w:val="30"/>
          <w:szCs w:val="30"/>
        </w:rPr>
      </w:pPr>
      <w:r>
        <w:rPr>
          <w:rFonts w:ascii="Arial" w:hAnsi="Arial"/>
          <w:sz w:val="30"/>
          <w:szCs w:val="30"/>
          <w:rtl w:val="0"/>
          <w:lang w:val="en-US"/>
        </w:rPr>
        <w:t xml:space="preserve">      e-mail addresses.</w:t>
      </w:r>
    </w:p>
    <w:p>
      <w:pPr>
        <w:pStyle w:val="Body"/>
        <w:jc w:val="left"/>
        <w:rPr>
          <w:rFonts w:ascii="Arial" w:cs="Arial" w:hAnsi="Arial" w:eastAsia="Arial"/>
          <w:sz w:val="30"/>
          <w:szCs w:val="30"/>
        </w:rPr>
      </w:pPr>
      <w:r>
        <w:rPr>
          <w:rFonts w:ascii="Arial" w:hAnsi="Arial"/>
          <w:sz w:val="30"/>
          <w:szCs w:val="30"/>
          <w:rtl w:val="0"/>
          <w:lang w:val="en-US"/>
        </w:rPr>
        <w:t>2)   The personal data held by the Association will be used for:</w:t>
      </w:r>
    </w:p>
    <w:p>
      <w:pPr>
        <w:pStyle w:val="Body"/>
        <w:numPr>
          <w:ilvl w:val="0"/>
          <w:numId w:val="4"/>
        </w:numPr>
        <w:jc w:val="left"/>
        <w:rPr>
          <w:rFonts w:ascii="Arial" w:hAnsi="Arial"/>
          <w:sz w:val="30"/>
          <w:szCs w:val="30"/>
          <w:lang w:val="en-US"/>
        </w:rPr>
      </w:pPr>
      <w:r>
        <w:rPr>
          <w:rFonts w:ascii="Arial" w:hAnsi="Arial"/>
          <w:sz w:val="30"/>
          <w:szCs w:val="30"/>
          <w:rtl w:val="0"/>
          <w:lang w:val="en-US"/>
        </w:rPr>
        <w:t>Administration and communication purposes with the Association</w:t>
      </w:r>
    </w:p>
    <w:p>
      <w:pPr>
        <w:pStyle w:val="Body"/>
        <w:numPr>
          <w:ilvl w:val="0"/>
          <w:numId w:val="4"/>
        </w:numPr>
        <w:jc w:val="left"/>
        <w:rPr>
          <w:rFonts w:ascii="Arial" w:hAnsi="Arial"/>
          <w:sz w:val="30"/>
          <w:szCs w:val="30"/>
          <w:lang w:val="en-US"/>
        </w:rPr>
      </w:pPr>
      <w:r>
        <w:rPr>
          <w:rFonts w:ascii="Arial" w:hAnsi="Arial"/>
          <w:sz w:val="30"/>
          <w:szCs w:val="30"/>
          <w:rtl w:val="0"/>
          <w:lang w:val="en-US"/>
        </w:rPr>
        <w:t>Preventing and detecting crime; and</w:t>
      </w:r>
    </w:p>
    <w:p>
      <w:pPr>
        <w:pStyle w:val="Body"/>
        <w:numPr>
          <w:ilvl w:val="0"/>
          <w:numId w:val="4"/>
        </w:numPr>
        <w:jc w:val="left"/>
        <w:rPr>
          <w:rFonts w:ascii="Arial" w:hAnsi="Arial"/>
          <w:sz w:val="30"/>
          <w:szCs w:val="30"/>
          <w:lang w:val="en-US"/>
        </w:rPr>
      </w:pPr>
      <w:r>
        <w:rPr>
          <w:rFonts w:ascii="Arial" w:hAnsi="Arial"/>
          <w:sz w:val="30"/>
          <w:szCs w:val="30"/>
          <w:rtl w:val="0"/>
          <w:lang w:val="en-US"/>
        </w:rPr>
        <w:t>Giving assistance to West Mercia Constabulary in accordance with          the Associations policies and procedures</w:t>
      </w:r>
    </w:p>
    <w:p>
      <w:pPr>
        <w:pStyle w:val="Body"/>
        <w:jc w:val="left"/>
        <w:rPr>
          <w:rFonts w:ascii="Arial" w:cs="Arial" w:hAnsi="Arial" w:eastAsia="Arial"/>
          <w:sz w:val="30"/>
          <w:szCs w:val="30"/>
        </w:rPr>
      </w:pPr>
      <w:r>
        <w:rPr>
          <w:rFonts w:ascii="Arial" w:hAnsi="Arial"/>
          <w:sz w:val="30"/>
          <w:szCs w:val="30"/>
          <w:rtl w:val="0"/>
          <w:lang w:val="en-US"/>
        </w:rPr>
        <w:t>3) The data may be passed to:-</w:t>
      </w:r>
    </w:p>
    <w:p>
      <w:pPr>
        <w:pStyle w:val="Body"/>
        <w:numPr>
          <w:ilvl w:val="0"/>
          <w:numId w:val="4"/>
        </w:numPr>
        <w:jc w:val="left"/>
        <w:rPr>
          <w:rFonts w:ascii="Arial" w:hAnsi="Arial"/>
          <w:sz w:val="30"/>
          <w:szCs w:val="30"/>
          <w:lang w:val="en-US"/>
        </w:rPr>
      </w:pPr>
      <w:r>
        <w:rPr>
          <w:rFonts w:ascii="Arial" w:hAnsi="Arial"/>
          <w:sz w:val="30"/>
          <w:szCs w:val="30"/>
          <w:rtl w:val="0"/>
          <w:lang w:val="en-US"/>
        </w:rPr>
        <w:t>West Mercia Constabulary for the purposes described in Item 2 above, within the terms of the Associations notification with the Office of the Information Commissioner.</w:t>
      </w:r>
    </w:p>
    <w:p>
      <w:pPr>
        <w:pStyle w:val="Body"/>
        <w:numPr>
          <w:ilvl w:val="0"/>
          <w:numId w:val="4"/>
        </w:numPr>
        <w:jc w:val="left"/>
        <w:rPr>
          <w:rFonts w:ascii="Arial" w:hAnsi="Arial"/>
          <w:sz w:val="30"/>
          <w:szCs w:val="30"/>
          <w:lang w:val="en-US"/>
        </w:rPr>
      </w:pPr>
      <w:r>
        <w:rPr>
          <w:rFonts w:ascii="Arial" w:hAnsi="Arial"/>
          <w:sz w:val="30"/>
          <w:szCs w:val="30"/>
          <w:rtl w:val="0"/>
          <w:lang w:val="en-US"/>
        </w:rPr>
        <w:t>National Neighbourhood Watch Association, West Midlands Region Neighbourhood Watch Association and/or West Mercia Neighbourhood Watch Association if it is legitimately permitted to hold personal data for the purposes of providing support to North Shropshire Neighbourhood &amp; Farm Watch Associations</w:t>
      </w:r>
    </w:p>
    <w:p>
      <w:pPr>
        <w:pStyle w:val="Body"/>
        <w:jc w:val="left"/>
        <w:rPr>
          <w:rFonts w:ascii="Arial" w:cs="Arial" w:hAnsi="Arial" w:eastAsia="Arial"/>
          <w:sz w:val="30"/>
          <w:szCs w:val="30"/>
        </w:rPr>
      </w:pPr>
      <w:r>
        <w:rPr>
          <w:rFonts w:ascii="Arial" w:hAnsi="Arial"/>
          <w:sz w:val="30"/>
          <w:szCs w:val="30"/>
          <w:rtl w:val="0"/>
          <w:lang w:val="en-US"/>
        </w:rPr>
        <w:t xml:space="preserve">4) Once placed on the database, the personal data can only be </w:t>
        <w:tab/>
      </w:r>
    </w:p>
    <w:p>
      <w:pPr>
        <w:pStyle w:val="Body"/>
        <w:jc w:val="left"/>
        <w:rPr>
          <w:rFonts w:ascii="Arial" w:cs="Arial" w:hAnsi="Arial" w:eastAsia="Arial"/>
          <w:sz w:val="30"/>
          <w:szCs w:val="30"/>
        </w:rPr>
      </w:pPr>
      <w:r>
        <w:rPr>
          <w:rFonts w:ascii="Arial" w:hAnsi="Arial"/>
          <w:sz w:val="30"/>
          <w:szCs w:val="30"/>
          <w:rtl w:val="0"/>
          <w:lang w:val="en-US"/>
        </w:rPr>
        <w:t xml:space="preserve">    accessed by authorised users of the system.  Computers are </w:t>
      </w:r>
    </w:p>
    <w:p>
      <w:pPr>
        <w:pStyle w:val="Body"/>
        <w:jc w:val="left"/>
        <w:rPr>
          <w:rFonts w:ascii="Arial" w:cs="Arial" w:hAnsi="Arial" w:eastAsia="Arial"/>
          <w:sz w:val="30"/>
          <w:szCs w:val="30"/>
        </w:rPr>
      </w:pPr>
      <w:r>
        <w:rPr>
          <w:rFonts w:ascii="Arial" w:hAnsi="Arial"/>
          <w:sz w:val="30"/>
          <w:szCs w:val="30"/>
          <w:rtl w:val="0"/>
          <w:lang w:val="en-US"/>
        </w:rPr>
        <w:t xml:space="preserve">    password protected and are situated in Association authorised </w:t>
      </w:r>
    </w:p>
    <w:p>
      <w:pPr>
        <w:pStyle w:val="Body"/>
        <w:jc w:val="left"/>
        <w:rPr>
          <w:rFonts w:ascii="Arial" w:cs="Arial" w:hAnsi="Arial" w:eastAsia="Arial"/>
          <w:sz w:val="30"/>
          <w:szCs w:val="30"/>
        </w:rPr>
      </w:pPr>
      <w:r>
        <w:rPr>
          <w:rFonts w:ascii="Arial" w:hAnsi="Arial"/>
          <w:sz w:val="30"/>
          <w:szCs w:val="30"/>
          <w:rtl w:val="0"/>
          <w:lang w:val="en-US"/>
        </w:rPr>
        <w:t xml:space="preserve">    premises.</w:t>
      </w:r>
    </w:p>
    <w:p>
      <w:pPr>
        <w:pStyle w:val="Body"/>
        <w:jc w:val="left"/>
        <w:rPr>
          <w:rFonts w:ascii="Arial" w:cs="Arial" w:hAnsi="Arial" w:eastAsia="Arial"/>
          <w:sz w:val="30"/>
          <w:szCs w:val="30"/>
        </w:rPr>
      </w:pPr>
      <w:r>
        <w:rPr>
          <w:rFonts w:ascii="Arial" w:hAnsi="Arial"/>
          <w:sz w:val="30"/>
          <w:szCs w:val="30"/>
          <w:rtl w:val="0"/>
          <w:lang w:val="en-US"/>
        </w:rPr>
        <w:t xml:space="preserve">5) The database is updated as and when inaccuracies are identified in </w:t>
      </w:r>
    </w:p>
    <w:p>
      <w:pPr>
        <w:pStyle w:val="Body"/>
        <w:jc w:val="left"/>
        <w:rPr>
          <w:rFonts w:ascii="Arial" w:cs="Arial" w:hAnsi="Arial" w:eastAsia="Arial"/>
          <w:sz w:val="30"/>
          <w:szCs w:val="30"/>
        </w:rPr>
      </w:pPr>
      <w:r>
        <w:rPr>
          <w:rFonts w:ascii="Arial" w:hAnsi="Arial"/>
          <w:sz w:val="30"/>
          <w:szCs w:val="30"/>
          <w:rtl w:val="0"/>
          <w:lang w:val="en-US"/>
        </w:rPr>
        <w:t xml:space="preserve">    the course of ongoing liaison, and in any case, will be subject to a full</w:t>
      </w:r>
    </w:p>
    <w:p>
      <w:pPr>
        <w:pStyle w:val="Body"/>
        <w:jc w:val="left"/>
        <w:rPr>
          <w:rFonts w:ascii="Arial" w:cs="Arial" w:hAnsi="Arial" w:eastAsia="Arial"/>
          <w:sz w:val="30"/>
          <w:szCs w:val="30"/>
        </w:rPr>
      </w:pPr>
      <w:r>
        <w:rPr>
          <w:rFonts w:ascii="Arial" w:hAnsi="Arial"/>
          <w:sz w:val="30"/>
          <w:szCs w:val="30"/>
          <w:rtl w:val="0"/>
          <w:lang w:val="en-US"/>
        </w:rPr>
        <w:t xml:space="preserve">    audit at least once every 4 years.</w:t>
      </w:r>
    </w:p>
    <w:p>
      <w:pPr>
        <w:pStyle w:val="Body"/>
        <w:jc w:val="left"/>
        <w:rPr>
          <w:rFonts w:ascii="Arial" w:cs="Arial" w:hAnsi="Arial" w:eastAsia="Arial"/>
          <w:sz w:val="30"/>
          <w:szCs w:val="30"/>
        </w:rPr>
      </w:pPr>
      <w:r>
        <w:rPr>
          <w:rFonts w:ascii="Arial" w:hAnsi="Arial"/>
          <w:sz w:val="30"/>
          <w:szCs w:val="30"/>
          <w:rtl w:val="0"/>
          <w:lang w:val="en-US"/>
        </w:rPr>
        <w:t xml:space="preserve">6) Nothing in the Statement affects any local agreement where Scheme </w:t>
      </w:r>
    </w:p>
    <w:p>
      <w:pPr>
        <w:pStyle w:val="Body"/>
        <w:jc w:val="left"/>
        <w:rPr>
          <w:rFonts w:ascii="Arial" w:cs="Arial" w:hAnsi="Arial" w:eastAsia="Arial"/>
          <w:sz w:val="30"/>
          <w:szCs w:val="30"/>
        </w:rPr>
      </w:pPr>
      <w:r>
        <w:rPr>
          <w:rFonts w:ascii="Arial" w:hAnsi="Arial"/>
          <w:sz w:val="30"/>
          <w:szCs w:val="30"/>
          <w:rtl w:val="0"/>
          <w:lang w:val="en-US"/>
        </w:rPr>
        <w:t xml:space="preserve">    co-ordinators or others have entered into agreements which make </w:t>
      </w:r>
    </w:p>
    <w:p>
      <w:pPr>
        <w:pStyle w:val="Body"/>
        <w:jc w:val="left"/>
        <w:rPr>
          <w:rFonts w:ascii="Arial" w:cs="Arial" w:hAnsi="Arial" w:eastAsia="Arial"/>
          <w:sz w:val="30"/>
          <w:szCs w:val="30"/>
        </w:rPr>
      </w:pPr>
      <w:r>
        <w:rPr>
          <w:rFonts w:ascii="Arial" w:hAnsi="Arial"/>
          <w:sz w:val="30"/>
          <w:szCs w:val="30"/>
          <w:rtl w:val="0"/>
          <w:lang w:val="en-US"/>
        </w:rPr>
        <w:t xml:space="preserve">    their personal data more widely available.</w:t>
      </w:r>
    </w:p>
    <w:p>
      <w:pPr>
        <w:pStyle w:val="Body"/>
        <w:jc w:val="left"/>
        <w:rPr>
          <w:rFonts w:ascii="Arial" w:cs="Arial" w:hAnsi="Arial" w:eastAsia="Arial"/>
          <w:sz w:val="30"/>
          <w:szCs w:val="30"/>
        </w:rPr>
      </w:pPr>
      <w:r>
        <w:rPr>
          <w:rFonts w:ascii="Arial" w:hAnsi="Arial"/>
          <w:sz w:val="30"/>
          <w:szCs w:val="30"/>
          <w:rtl w:val="0"/>
          <w:lang w:val="en-US"/>
        </w:rPr>
        <w:t>7) Personal details will not be disclosed to any commercial organisation without the prior consent of the individual concerned.</w:t>
      </w:r>
    </w:p>
    <w:p>
      <w:pPr>
        <w:pStyle w:val="Body"/>
        <w:jc w:val="left"/>
        <w:rPr>
          <w:rFonts w:ascii="Arial" w:cs="Arial" w:hAnsi="Arial" w:eastAsia="Arial"/>
          <w:sz w:val="30"/>
          <w:szCs w:val="30"/>
        </w:rPr>
      </w:pPr>
    </w:p>
    <w:p>
      <w:pPr>
        <w:pStyle w:val="Body"/>
        <w:jc w:val="left"/>
        <w:rPr>
          <w:rFonts w:ascii="Arial" w:cs="Arial" w:hAnsi="Arial" w:eastAsia="Arial"/>
          <w:sz w:val="30"/>
          <w:szCs w:val="30"/>
        </w:rPr>
      </w:pPr>
    </w:p>
    <w:p>
      <w:pPr>
        <w:pStyle w:val="Body"/>
        <w:jc w:val="left"/>
        <w:rPr>
          <w:rFonts w:ascii="Arial" w:cs="Arial" w:hAnsi="Arial" w:eastAsia="Arial"/>
          <w:sz w:val="30"/>
          <w:szCs w:val="30"/>
        </w:rPr>
      </w:pPr>
    </w:p>
    <w:p>
      <w:pPr>
        <w:pStyle w:val="Body"/>
        <w:jc w:val="left"/>
        <w:rPr>
          <w:rFonts w:ascii="Arial" w:cs="Arial" w:hAnsi="Arial" w:eastAsia="Arial"/>
          <w:sz w:val="30"/>
          <w:szCs w:val="30"/>
        </w:rPr>
      </w:pPr>
    </w:p>
    <w:p>
      <w:pPr>
        <w:pStyle w:val="Body"/>
        <w:jc w:val="left"/>
        <w:rPr>
          <w:rFonts w:ascii="Arial" w:cs="Arial" w:hAnsi="Arial" w:eastAsia="Arial"/>
          <w:sz w:val="30"/>
          <w:szCs w:val="30"/>
        </w:rPr>
      </w:pPr>
    </w:p>
    <w:p>
      <w:pPr>
        <w:pStyle w:val="Body"/>
        <w:jc w:val="left"/>
        <w:rPr>
          <w:rFonts w:ascii="Arial" w:cs="Arial" w:hAnsi="Arial" w:eastAsia="Arial"/>
          <w:sz w:val="30"/>
          <w:szCs w:val="30"/>
        </w:rPr>
      </w:pPr>
    </w:p>
    <w:p>
      <w:pPr>
        <w:pStyle w:val="Body"/>
        <w:jc w:val="left"/>
        <w:rPr>
          <w:rFonts w:ascii="Arial" w:cs="Arial" w:hAnsi="Arial" w:eastAsia="Arial"/>
          <w:sz w:val="30"/>
          <w:szCs w:val="30"/>
        </w:rPr>
      </w:pPr>
    </w:p>
    <w:p>
      <w:pPr>
        <w:pStyle w:val="Body"/>
        <w:jc w:val="left"/>
        <w:rPr>
          <w:rFonts w:ascii="Arial" w:cs="Arial" w:hAnsi="Arial" w:eastAsia="Arial"/>
          <w:sz w:val="30"/>
          <w:szCs w:val="30"/>
        </w:rPr>
      </w:pPr>
    </w:p>
    <w:p>
      <w:pPr>
        <w:pStyle w:val="Body"/>
        <w:jc w:val="left"/>
        <w:rPr>
          <w:rFonts w:ascii="Arial" w:cs="Arial" w:hAnsi="Arial" w:eastAsia="Arial"/>
          <w:sz w:val="30"/>
          <w:szCs w:val="30"/>
        </w:rPr>
      </w:pPr>
    </w:p>
    <w:p>
      <w:pPr>
        <w:pStyle w:val="Body"/>
        <w:jc w:val="left"/>
        <w:rPr>
          <w:rFonts w:ascii="Arial" w:cs="Arial" w:hAnsi="Arial" w:eastAsia="Arial"/>
          <w:sz w:val="30"/>
          <w:szCs w:val="30"/>
        </w:rPr>
      </w:pPr>
      <w:r>
        <w:rPr>
          <w:rFonts w:ascii="Arial" w:hAnsi="Arial"/>
          <w:sz w:val="30"/>
          <w:szCs w:val="30"/>
          <w:rtl w:val="0"/>
          <w:lang w:val="en-US"/>
        </w:rPr>
        <w:t>THE NEED FOR THE NORTH SHROPSHIRE NEIGHBOURHOOD &amp; FARM WATCH SCHEME</w:t>
      </w:r>
    </w:p>
    <w:p>
      <w:pPr>
        <w:pStyle w:val="Body"/>
        <w:jc w:val="left"/>
        <w:rPr>
          <w:rFonts w:ascii="Arial" w:cs="Arial" w:hAnsi="Arial" w:eastAsia="Arial"/>
          <w:sz w:val="30"/>
          <w:szCs w:val="30"/>
        </w:rPr>
      </w:pPr>
      <w:r>
        <w:rPr>
          <w:rFonts w:ascii="Arial" w:hAnsi="Arial"/>
          <w:sz w:val="30"/>
          <w:szCs w:val="30"/>
          <w:rtl w:val="0"/>
          <w:lang w:val="en-US"/>
        </w:rPr>
        <w:t>In an ideal world there should be no need but, as some of us know, there are some members of our society who feel that your property can be theirs at little or no financial cost to themselves.</w:t>
      </w:r>
    </w:p>
    <w:p>
      <w:pPr>
        <w:pStyle w:val="Body"/>
        <w:jc w:val="left"/>
        <w:rPr>
          <w:rFonts w:ascii="Arial" w:cs="Arial" w:hAnsi="Arial" w:eastAsia="Arial"/>
          <w:sz w:val="30"/>
          <w:szCs w:val="30"/>
        </w:rPr>
      </w:pPr>
    </w:p>
    <w:p>
      <w:pPr>
        <w:pStyle w:val="Body"/>
        <w:jc w:val="left"/>
        <w:rPr>
          <w:rFonts w:ascii="Arial" w:cs="Arial" w:hAnsi="Arial" w:eastAsia="Arial"/>
          <w:sz w:val="30"/>
          <w:szCs w:val="30"/>
        </w:rPr>
      </w:pPr>
      <w:r>
        <w:rPr>
          <w:rFonts w:ascii="Arial" w:hAnsi="Arial"/>
          <w:sz w:val="30"/>
          <w:szCs w:val="30"/>
          <w:rtl w:val="0"/>
          <w:lang w:val="en-US"/>
        </w:rPr>
        <w:t>The Police do what they can but with limited resources they cannot be everywhere 24/7.</w:t>
      </w:r>
    </w:p>
    <w:p>
      <w:pPr>
        <w:pStyle w:val="Body"/>
        <w:jc w:val="left"/>
        <w:rPr>
          <w:rFonts w:ascii="Arial" w:cs="Arial" w:hAnsi="Arial" w:eastAsia="Arial"/>
          <w:sz w:val="30"/>
          <w:szCs w:val="30"/>
        </w:rPr>
      </w:pPr>
    </w:p>
    <w:p>
      <w:pPr>
        <w:pStyle w:val="Body"/>
        <w:jc w:val="left"/>
        <w:rPr>
          <w:rFonts w:ascii="Arial" w:cs="Arial" w:hAnsi="Arial" w:eastAsia="Arial"/>
          <w:sz w:val="30"/>
          <w:szCs w:val="30"/>
        </w:rPr>
      </w:pPr>
      <w:r>
        <w:rPr>
          <w:rFonts w:ascii="Arial" w:hAnsi="Arial"/>
          <w:sz w:val="30"/>
          <w:szCs w:val="30"/>
          <w:rtl w:val="0"/>
          <w:lang w:val="en-US"/>
        </w:rPr>
        <w:t>The answer is quite simple!  Law abiding members of the public can take relatively simple actions at little cost to themselves.  In 1982 the residents of the village of Mollington, just north of Chester, took up a practice that some had witnessed in America.  It was simply called Neighbourhood Watch (NHW)  Today there are over 155,000 NHW Schemes and Association throughout the UK representing 27.5% of the total population.</w:t>
      </w:r>
    </w:p>
    <w:p>
      <w:pPr>
        <w:pStyle w:val="Body"/>
        <w:jc w:val="left"/>
        <w:rPr>
          <w:rFonts w:ascii="Arial" w:cs="Arial" w:hAnsi="Arial" w:eastAsia="Arial"/>
          <w:sz w:val="30"/>
          <w:szCs w:val="30"/>
        </w:rPr>
      </w:pPr>
    </w:p>
    <w:p>
      <w:pPr>
        <w:pStyle w:val="Body"/>
        <w:jc w:val="left"/>
        <w:rPr>
          <w:rFonts w:ascii="Arial" w:cs="Arial" w:hAnsi="Arial" w:eastAsia="Arial"/>
          <w:sz w:val="30"/>
          <w:szCs w:val="30"/>
        </w:rPr>
      </w:pPr>
      <w:r>
        <w:rPr>
          <w:rFonts w:ascii="Arial" w:hAnsi="Arial"/>
          <w:sz w:val="30"/>
          <w:szCs w:val="30"/>
          <w:rtl w:val="0"/>
          <w:lang w:val="en-US"/>
        </w:rPr>
        <w:t>Neighbourhood Watch implies just that - neighbours watching out for the interests and security of neighbours of all ages.  It also means reporting criminal or suspicious incidents to the Police, when it happens and not sometime later, so that the Police can take the most appropriate action.  It also means looking at the welfare of the most vulnerable members of our communities, the young, the old and the disabled.</w:t>
      </w:r>
    </w:p>
    <w:p>
      <w:pPr>
        <w:pStyle w:val="Body"/>
        <w:jc w:val="left"/>
        <w:rPr>
          <w:rFonts w:ascii="Arial" w:cs="Arial" w:hAnsi="Arial" w:eastAsia="Arial"/>
          <w:sz w:val="30"/>
          <w:szCs w:val="30"/>
        </w:rPr>
      </w:pPr>
    </w:p>
    <w:p>
      <w:pPr>
        <w:pStyle w:val="Body"/>
        <w:jc w:val="left"/>
        <w:rPr>
          <w:rFonts w:ascii="Arial" w:cs="Arial" w:hAnsi="Arial" w:eastAsia="Arial"/>
          <w:sz w:val="30"/>
          <w:szCs w:val="30"/>
        </w:rPr>
      </w:pPr>
      <w:r>
        <w:rPr>
          <w:rFonts w:ascii="Arial" w:hAnsi="Arial"/>
          <w:sz w:val="30"/>
          <w:szCs w:val="30"/>
          <w:rtl w:val="0"/>
          <w:lang w:val="en-US"/>
        </w:rPr>
        <w:t>NHW offers advice and information to NHW schemes and other groups throughout the North Shropshire District - some 265 sq miles.  Scheme Co-ordinators receive reports, information and warnings on criminal activity via e-mail.  A newsletter is published for distribution to all members on a regular basis.  To provide this service we require funds.</w:t>
      </w:r>
    </w:p>
    <w:p>
      <w:pPr>
        <w:pStyle w:val="Body"/>
        <w:jc w:val="left"/>
        <w:rPr>
          <w:rFonts w:ascii="Arial" w:cs="Arial" w:hAnsi="Arial" w:eastAsia="Arial"/>
          <w:sz w:val="30"/>
          <w:szCs w:val="30"/>
        </w:rPr>
      </w:pPr>
    </w:p>
    <w:p>
      <w:pPr>
        <w:pStyle w:val="Body"/>
        <w:jc w:val="left"/>
        <w:rPr>
          <w:rFonts w:ascii="Arial" w:cs="Arial" w:hAnsi="Arial" w:eastAsia="Arial"/>
          <w:sz w:val="30"/>
          <w:szCs w:val="30"/>
        </w:rPr>
      </w:pPr>
      <w:r>
        <w:rPr>
          <w:rFonts w:ascii="Arial" w:hAnsi="Arial"/>
          <w:sz w:val="30"/>
          <w:szCs w:val="30"/>
          <w:rtl w:val="0"/>
          <w:lang w:val="en-US"/>
        </w:rPr>
        <w:t xml:space="preserve">Registered members pay </w:t>
      </w:r>
      <w:r>
        <w:rPr>
          <w:rFonts w:ascii="Arial" w:hAnsi="Arial" w:hint="default"/>
          <w:sz w:val="30"/>
          <w:szCs w:val="30"/>
          <w:rtl w:val="0"/>
          <w:lang w:val="en-US"/>
        </w:rPr>
        <w:t>£</w:t>
      </w:r>
      <w:r>
        <w:rPr>
          <w:rFonts w:ascii="Arial" w:hAnsi="Arial"/>
          <w:sz w:val="30"/>
          <w:szCs w:val="30"/>
          <w:rtl w:val="0"/>
          <w:lang w:val="en-US"/>
        </w:rPr>
        <w:t>2 per annum (Norton-in-Hales Parish Council pay this for you) in return for the benefits already mentioned together with discounts and special offer prices on personal and home security products that may be promoted by NHW.  The biggest financial benefit is the reduced premiums offered by some insurers on Home/Content &amp; Building Insurance.  Homes that are members of an active NHW scheme are ten times less likely to be burgled than the national average.</w:t>
      </w:r>
    </w:p>
    <w:p>
      <w:pPr>
        <w:pStyle w:val="Body"/>
        <w:jc w:val="left"/>
        <w:rPr>
          <w:rFonts w:ascii="Arial" w:cs="Arial" w:hAnsi="Arial" w:eastAsia="Arial"/>
          <w:sz w:val="30"/>
          <w:szCs w:val="30"/>
        </w:rPr>
      </w:pPr>
    </w:p>
    <w:p>
      <w:pPr>
        <w:pStyle w:val="Body"/>
        <w:jc w:val="left"/>
      </w:pPr>
      <w:r>
        <w:rPr>
          <w:rFonts w:ascii="Arial" w:cs="Arial" w:hAnsi="Arial" w:eastAsia="Arial"/>
          <w:sz w:val="30"/>
          <w:szCs w:val="30"/>
        </w:rPr>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Lettered"/>
  </w:abstractNum>
  <w:abstractNum w:abstractNumId="1">
    <w:multiLevelType w:val="hybridMultilevel"/>
    <w:styleLink w:val="Lettered"/>
    <w:lvl w:ilvl="0">
      <w:start w:val="1"/>
      <w:numFmt w:val="decimal"/>
      <w:suff w:val="tab"/>
      <w:lvlText w:val="%1)"/>
      <w:lvlJc w:val="left"/>
      <w:pPr>
        <w:ind w:left="491" w:hanging="491"/>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851" w:hanging="491"/>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211" w:hanging="49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571" w:hanging="491"/>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931" w:hanging="491"/>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291" w:hanging="491"/>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651" w:hanging="491"/>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3011" w:hanging="491"/>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371" w:hanging="4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Bullet Big"/>
  </w:abstractNum>
  <w:abstractNum w:abstractNumId="3">
    <w:multiLevelType w:val="hybridMultilevel"/>
    <w:styleLink w:val="Bullet Big"/>
    <w:lvl w:ilvl="0">
      <w:start w:val="1"/>
      <w:numFmt w:val="bullet"/>
      <w:suff w:val="tab"/>
      <w:lvlText w:val="•"/>
      <w:lvlJc w:val="left"/>
      <w:pPr>
        <w:ind w:left="327" w:hanging="327"/>
      </w:pPr>
      <w:rPr>
        <w:rFonts w:hAnsi="Arial Unicode MS"/>
        <w:caps w:val="0"/>
        <w:smallCaps w:val="0"/>
        <w:strike w:val="0"/>
        <w:dstrike w:val="0"/>
        <w:outline w:val="0"/>
        <w:emboss w:val="0"/>
        <w:imprint w:val="0"/>
        <w:spacing w:val="0"/>
        <w:w w:val="100"/>
        <w:kern w:val="0"/>
        <w:position w:val="0"/>
        <w:sz w:val="36"/>
        <w:szCs w:val="36"/>
        <w:highlight w:val="none"/>
        <w:vertAlign w:val="baseline"/>
      </w:rPr>
    </w:lvl>
    <w:lvl w:ilvl="1">
      <w:start w:val="1"/>
      <w:numFmt w:val="bullet"/>
      <w:suff w:val="tab"/>
      <w:lvlText w:val="•"/>
      <w:lvlJc w:val="left"/>
      <w:pPr>
        <w:ind w:left="567" w:hanging="327"/>
      </w:pPr>
      <w:rPr>
        <w:rFonts w:hAnsi="Arial Unicode MS"/>
        <w:caps w:val="0"/>
        <w:smallCaps w:val="0"/>
        <w:strike w:val="0"/>
        <w:dstrike w:val="0"/>
        <w:outline w:val="0"/>
        <w:emboss w:val="0"/>
        <w:imprint w:val="0"/>
        <w:spacing w:val="0"/>
        <w:w w:val="100"/>
        <w:kern w:val="0"/>
        <w:position w:val="0"/>
        <w:sz w:val="36"/>
        <w:szCs w:val="36"/>
        <w:highlight w:val="none"/>
        <w:vertAlign w:val="baseline"/>
      </w:rPr>
    </w:lvl>
    <w:lvl w:ilvl="2">
      <w:start w:val="1"/>
      <w:numFmt w:val="bullet"/>
      <w:suff w:val="tab"/>
      <w:lvlText w:val="•"/>
      <w:lvlJc w:val="left"/>
      <w:pPr>
        <w:ind w:left="807" w:hanging="327"/>
      </w:pPr>
      <w:rPr>
        <w:rFonts w:hAnsi="Arial Unicode MS"/>
        <w:caps w:val="0"/>
        <w:smallCaps w:val="0"/>
        <w:strike w:val="0"/>
        <w:dstrike w:val="0"/>
        <w:outline w:val="0"/>
        <w:emboss w:val="0"/>
        <w:imprint w:val="0"/>
        <w:spacing w:val="0"/>
        <w:w w:val="100"/>
        <w:kern w:val="0"/>
        <w:position w:val="0"/>
        <w:sz w:val="36"/>
        <w:szCs w:val="36"/>
        <w:highlight w:val="none"/>
        <w:vertAlign w:val="baseline"/>
      </w:rPr>
    </w:lvl>
    <w:lvl w:ilvl="3">
      <w:start w:val="1"/>
      <w:numFmt w:val="bullet"/>
      <w:suff w:val="tab"/>
      <w:lvlText w:val="•"/>
      <w:lvlJc w:val="left"/>
      <w:pPr>
        <w:ind w:left="1047" w:hanging="327"/>
      </w:pPr>
      <w:rPr>
        <w:rFonts w:hAnsi="Arial Unicode MS"/>
        <w:caps w:val="0"/>
        <w:smallCaps w:val="0"/>
        <w:strike w:val="0"/>
        <w:dstrike w:val="0"/>
        <w:outline w:val="0"/>
        <w:emboss w:val="0"/>
        <w:imprint w:val="0"/>
        <w:spacing w:val="0"/>
        <w:w w:val="100"/>
        <w:kern w:val="0"/>
        <w:position w:val="0"/>
        <w:sz w:val="36"/>
        <w:szCs w:val="36"/>
        <w:highlight w:val="none"/>
        <w:vertAlign w:val="baseline"/>
      </w:rPr>
    </w:lvl>
    <w:lvl w:ilvl="4">
      <w:start w:val="1"/>
      <w:numFmt w:val="bullet"/>
      <w:suff w:val="tab"/>
      <w:lvlText w:val="•"/>
      <w:lvlJc w:val="left"/>
      <w:pPr>
        <w:ind w:left="1287" w:hanging="327"/>
      </w:pPr>
      <w:rPr>
        <w:rFonts w:hAnsi="Arial Unicode MS"/>
        <w:caps w:val="0"/>
        <w:smallCaps w:val="0"/>
        <w:strike w:val="0"/>
        <w:dstrike w:val="0"/>
        <w:outline w:val="0"/>
        <w:emboss w:val="0"/>
        <w:imprint w:val="0"/>
        <w:spacing w:val="0"/>
        <w:w w:val="100"/>
        <w:kern w:val="0"/>
        <w:position w:val="0"/>
        <w:sz w:val="36"/>
        <w:szCs w:val="36"/>
        <w:highlight w:val="none"/>
        <w:vertAlign w:val="baseline"/>
      </w:rPr>
    </w:lvl>
    <w:lvl w:ilvl="5">
      <w:start w:val="1"/>
      <w:numFmt w:val="bullet"/>
      <w:suff w:val="tab"/>
      <w:lvlText w:val="•"/>
      <w:lvlJc w:val="left"/>
      <w:pPr>
        <w:ind w:left="1527" w:hanging="327"/>
      </w:pPr>
      <w:rPr>
        <w:rFonts w:hAnsi="Arial Unicode MS"/>
        <w:caps w:val="0"/>
        <w:smallCaps w:val="0"/>
        <w:strike w:val="0"/>
        <w:dstrike w:val="0"/>
        <w:outline w:val="0"/>
        <w:emboss w:val="0"/>
        <w:imprint w:val="0"/>
        <w:spacing w:val="0"/>
        <w:w w:val="100"/>
        <w:kern w:val="0"/>
        <w:position w:val="0"/>
        <w:sz w:val="36"/>
        <w:szCs w:val="36"/>
        <w:highlight w:val="none"/>
        <w:vertAlign w:val="baseline"/>
      </w:rPr>
    </w:lvl>
    <w:lvl w:ilvl="6">
      <w:start w:val="1"/>
      <w:numFmt w:val="bullet"/>
      <w:suff w:val="tab"/>
      <w:lvlText w:val="•"/>
      <w:lvlJc w:val="left"/>
      <w:pPr>
        <w:ind w:left="1767" w:hanging="327"/>
      </w:pPr>
      <w:rPr>
        <w:rFonts w:hAnsi="Arial Unicode MS"/>
        <w:caps w:val="0"/>
        <w:smallCaps w:val="0"/>
        <w:strike w:val="0"/>
        <w:dstrike w:val="0"/>
        <w:outline w:val="0"/>
        <w:emboss w:val="0"/>
        <w:imprint w:val="0"/>
        <w:spacing w:val="0"/>
        <w:w w:val="100"/>
        <w:kern w:val="0"/>
        <w:position w:val="0"/>
        <w:sz w:val="36"/>
        <w:szCs w:val="36"/>
        <w:highlight w:val="none"/>
        <w:vertAlign w:val="baseline"/>
      </w:rPr>
    </w:lvl>
    <w:lvl w:ilvl="7">
      <w:start w:val="1"/>
      <w:numFmt w:val="bullet"/>
      <w:suff w:val="tab"/>
      <w:lvlText w:val="•"/>
      <w:lvlJc w:val="left"/>
      <w:pPr>
        <w:ind w:left="2007" w:hanging="327"/>
      </w:pPr>
      <w:rPr>
        <w:rFonts w:hAnsi="Arial Unicode MS"/>
        <w:caps w:val="0"/>
        <w:smallCaps w:val="0"/>
        <w:strike w:val="0"/>
        <w:dstrike w:val="0"/>
        <w:outline w:val="0"/>
        <w:emboss w:val="0"/>
        <w:imprint w:val="0"/>
        <w:spacing w:val="0"/>
        <w:w w:val="100"/>
        <w:kern w:val="0"/>
        <w:position w:val="0"/>
        <w:sz w:val="36"/>
        <w:szCs w:val="36"/>
        <w:highlight w:val="none"/>
        <w:vertAlign w:val="baseline"/>
      </w:rPr>
    </w:lvl>
    <w:lvl w:ilvl="8">
      <w:start w:val="1"/>
      <w:numFmt w:val="bullet"/>
      <w:suff w:val="tab"/>
      <w:lvlText w:val="•"/>
      <w:lvlJc w:val="left"/>
      <w:pPr>
        <w:ind w:left="2247" w:hanging="327"/>
      </w:pPr>
      <w:rPr>
        <w:rFonts w:hAnsi="Arial Unicode MS"/>
        <w:caps w:val="0"/>
        <w:smallCaps w:val="0"/>
        <w:strike w:val="0"/>
        <w:dstrike w:val="0"/>
        <w:outline w:val="0"/>
        <w:emboss w:val="0"/>
        <w:imprint w:val="0"/>
        <w:spacing w:val="0"/>
        <w:w w:val="100"/>
        <w:kern w:val="0"/>
        <w:position w:val="0"/>
        <w:sz w:val="36"/>
        <w:szCs w:val="36"/>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character" w:styleId="Hyperlink.0">
    <w:name w:val="Hyperlink.0"/>
    <w:basedOn w:val="Hyperlink"/>
    <w:next w:val="Hyperlink.0"/>
    <w:rPr>
      <w:u w:val="single"/>
    </w:rPr>
  </w:style>
  <w:style w:type="numbering" w:styleId="Lettered">
    <w:name w:val="Lettered"/>
    <w:pPr>
      <w:numPr>
        <w:numId w:val="1"/>
      </w:numPr>
    </w:pPr>
  </w:style>
  <w:style w:type="numbering" w:styleId="Bullet Big">
    <w:name w:val="Bullet Big"/>
    <w:pPr>
      <w:numPr>
        <w:numId w:val="3"/>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