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AC" w:rsidRDefault="00207AFC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1714500</wp:posOffset>
                </wp:positionH>
                <wp:positionV relativeFrom="paragraph">
                  <wp:posOffset>139700</wp:posOffset>
                </wp:positionV>
                <wp:extent cx="3619500" cy="9461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3CAC" w:rsidRDefault="00313CA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:rsidR="00313CAC" w:rsidRDefault="006C1818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 xml:space="preserve">PTO General Meeting </w:t>
                            </w:r>
                          </w:p>
                          <w:p w:rsidR="00313CAC" w:rsidRDefault="00313CA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313CAC" w:rsidRDefault="00A83AC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January 18</w:t>
                            </w:r>
                            <w:r w:rsidRPr="00A83AC4">
                              <w:rPr>
                                <w:rFonts w:ascii="Arial" w:eastAsia="Arial" w:hAnsi="Arial" w:cs="Arial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</w:rPr>
                              <w:t>, 2018</w:t>
                            </w:r>
                          </w:p>
                          <w:p w:rsidR="00313CAC" w:rsidRDefault="006C181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5pt;margin-top:11pt;width:285pt;height:74.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">
                <v:textbox inset="2.53958mm,1.2694mm,2.53958mm,1.2694mm">
                  <w:txbxContent>
                    <w:p w:rsidR="00313CAC" w:rsidRDefault="00313CAC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:rsidR="00313CAC" w:rsidRDefault="006C1818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 xml:space="preserve">PTO General Meeting </w:t>
                      </w:r>
                    </w:p>
                    <w:p w:rsidR="00313CAC" w:rsidRDefault="00313CAC">
                      <w:pPr>
                        <w:spacing w:after="0" w:line="240" w:lineRule="auto"/>
                        <w:textDirection w:val="btLr"/>
                      </w:pPr>
                    </w:p>
                    <w:p w:rsidR="00313CAC" w:rsidRDefault="00A83AC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January 18</w:t>
                      </w:r>
                      <w:r w:rsidRPr="00A83AC4">
                        <w:rPr>
                          <w:rFonts w:ascii="Arial" w:eastAsia="Arial" w:hAnsi="Arial" w:cs="Arial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sz w:val="28"/>
                        </w:rPr>
                        <w:t>, 2018</w:t>
                      </w:r>
                    </w:p>
                    <w:p w:rsidR="00313CAC" w:rsidRDefault="006C1818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</w:rPr>
                        <w:t xml:space="preserve">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 </w:t>
      </w:r>
      <w:r w:rsidR="006C1818">
        <w:rPr>
          <w:b/>
          <w:noProof/>
        </w:rPr>
        <w:drawing>
          <wp:inline distT="0" distB="0" distL="0" distR="0">
            <wp:extent cx="1270345" cy="897612"/>
            <wp:effectExtent l="0" t="0" r="0" b="0"/>
            <wp:docPr id="1" name="image2.gif" descr="E:\PTA - Shafter Logos\Shafter Eagel Logo 201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E:\PTA - Shafter Logos\Shafter Eagel Logo 2016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345" cy="897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C1818">
        <w:rPr>
          <w:rFonts w:ascii="Arial" w:eastAsia="Arial" w:hAnsi="Arial" w:cs="Arial"/>
          <w:b/>
          <w:sz w:val="24"/>
          <w:szCs w:val="24"/>
        </w:rPr>
        <w:t xml:space="preserve">   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</w:t>
      </w:r>
      <w:r w:rsidR="006C1818">
        <w:rPr>
          <w:rFonts w:ascii="Arial" w:eastAsia="Arial" w:hAnsi="Arial" w:cs="Arial"/>
          <w:b/>
          <w:sz w:val="24"/>
          <w:szCs w:val="24"/>
        </w:rPr>
        <w:tab/>
        <w:t xml:space="preserve">         </w:t>
      </w:r>
      <w:r w:rsidR="006C1818">
        <w:rPr>
          <w:b/>
          <w:noProof/>
        </w:rPr>
        <w:drawing>
          <wp:inline distT="0" distB="0" distL="0" distR="0">
            <wp:extent cx="1061001" cy="958275"/>
            <wp:effectExtent l="0" t="0" r="0" b="0"/>
            <wp:docPr id="2" name="image4.png" descr="C:\Users\Sarah\AppData\Local\Microsoft\Windows\INetCache\IE\0P08IVCW\PTO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arah\AppData\Local\Microsoft\Windows\INetCache\IE\0P08IVCW\PTO[1]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1001" cy="95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13CAC" w:rsidRDefault="00313C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C18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A83AC4">
        <w:rPr>
          <w:rFonts w:ascii="Arial" w:eastAsia="Arial" w:hAnsi="Arial" w:cs="Arial"/>
          <w:b/>
          <w:sz w:val="24"/>
          <w:szCs w:val="24"/>
        </w:rPr>
        <w:t>Welcome/Board Changes</w:t>
      </w:r>
    </w:p>
    <w:p w:rsidR="00207AFC" w:rsidRDefault="00207AFC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A83AC4">
        <w:rPr>
          <w:rFonts w:ascii="Arial" w:eastAsia="Arial" w:hAnsi="Arial" w:cs="Arial"/>
          <w:sz w:val="24"/>
          <w:szCs w:val="24"/>
        </w:rPr>
        <w:t xml:space="preserve">Stephanie has stepped down as President. Kerry has moved to the position from 1stVP. Jennifer volunteered to take on the 1stVP roll. Chris will be </w:t>
      </w:r>
      <w:proofErr w:type="spellStart"/>
      <w:r w:rsidR="00A83AC4">
        <w:rPr>
          <w:rFonts w:ascii="Arial" w:eastAsia="Arial" w:hAnsi="Arial" w:cs="Arial"/>
          <w:sz w:val="24"/>
          <w:szCs w:val="24"/>
        </w:rPr>
        <w:t>PCSing</w:t>
      </w:r>
      <w:proofErr w:type="spellEnd"/>
      <w:r w:rsidR="00A83AC4">
        <w:rPr>
          <w:rFonts w:ascii="Arial" w:eastAsia="Arial" w:hAnsi="Arial" w:cs="Arial"/>
          <w:sz w:val="24"/>
          <w:szCs w:val="24"/>
        </w:rPr>
        <w:t xml:space="preserve"> soon, leaving the 2ndVP position open if anyone is interested.</w:t>
      </w:r>
    </w:p>
    <w:p w:rsidR="00A83AC4" w:rsidRDefault="00A83AC4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A83AC4" w:rsidRDefault="00A83AC4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83AC4">
        <w:rPr>
          <w:rFonts w:ascii="Arial" w:eastAsia="Arial" w:hAnsi="Arial" w:cs="Arial"/>
          <w:b/>
          <w:sz w:val="24"/>
          <w:szCs w:val="24"/>
        </w:rPr>
        <w:t xml:space="preserve">School Representative (Mrs. </w:t>
      </w:r>
      <w:proofErr w:type="spellStart"/>
      <w:r w:rsidRPr="00A83AC4">
        <w:rPr>
          <w:rFonts w:ascii="Arial" w:eastAsia="Arial" w:hAnsi="Arial" w:cs="Arial"/>
          <w:b/>
          <w:sz w:val="24"/>
          <w:szCs w:val="24"/>
        </w:rPr>
        <w:t>Higa</w:t>
      </w:r>
      <w:proofErr w:type="spellEnd"/>
      <w:r w:rsidRPr="00A83AC4">
        <w:rPr>
          <w:rFonts w:ascii="Arial" w:eastAsia="Arial" w:hAnsi="Arial" w:cs="Arial"/>
          <w:b/>
          <w:sz w:val="24"/>
          <w:szCs w:val="24"/>
        </w:rPr>
        <w:t>)</w:t>
      </w:r>
    </w:p>
    <w:p w:rsidR="00425795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25795" w:rsidRPr="00207AFC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3</w:t>
      </w:r>
      <w:r w:rsidR="00425795" w:rsidRPr="006D07D6">
        <w:rPr>
          <w:rFonts w:ascii="Arial" w:eastAsia="Arial" w:hAnsi="Arial" w:cs="Arial"/>
          <w:b/>
          <w:sz w:val="24"/>
          <w:szCs w:val="24"/>
        </w:rPr>
        <w:t>.</w:t>
      </w:r>
      <w:r w:rsidR="00425795">
        <w:rPr>
          <w:rFonts w:ascii="Arial" w:eastAsia="Arial" w:hAnsi="Arial" w:cs="Arial"/>
          <w:sz w:val="24"/>
          <w:szCs w:val="24"/>
        </w:rPr>
        <w:t xml:space="preserve"> 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>Treasurers Report</w:t>
      </w:r>
    </w:p>
    <w:p w:rsidR="00313CAC" w:rsidRDefault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A83AC4">
        <w:rPr>
          <w:rFonts w:ascii="Arial" w:eastAsia="Arial" w:hAnsi="Arial" w:cs="Arial"/>
          <w:sz w:val="24"/>
          <w:szCs w:val="24"/>
        </w:rPr>
        <w:t>We will try to get these posted on the website. It is a working document.</w:t>
      </w:r>
      <w:r>
        <w:rPr>
          <w:rFonts w:ascii="Arial" w:eastAsia="Arial" w:hAnsi="Arial" w:cs="Arial"/>
          <w:sz w:val="24"/>
          <w:szCs w:val="24"/>
        </w:rPr>
        <w:tab/>
      </w:r>
    </w:p>
    <w:p w:rsidR="00A83AC4" w:rsidRDefault="00A83AC4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83AC4">
        <w:rPr>
          <w:rFonts w:ascii="Arial" w:eastAsia="Arial" w:hAnsi="Arial" w:cs="Arial"/>
          <w:b/>
          <w:sz w:val="24"/>
          <w:szCs w:val="24"/>
        </w:rPr>
        <w:t>Fundraisers:</w:t>
      </w:r>
    </w:p>
    <w:p w:rsidR="00A83AC4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Box Tops</w:t>
      </w:r>
    </w:p>
    <w:p w:rsidR="00A83AC4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Ice Pops - $114 in Dec. Already at $47 this month.</w:t>
      </w:r>
    </w:p>
    <w:p w:rsidR="00A83AC4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Papa Johns – Due to the break our next one will be Tuesday January 23</w:t>
      </w:r>
      <w:r w:rsidRPr="00A83AC4">
        <w:rPr>
          <w:rFonts w:ascii="Arial" w:eastAsia="Arial" w:hAnsi="Arial" w:cs="Arial"/>
          <w:sz w:val="24"/>
          <w:szCs w:val="24"/>
          <w:vertAlign w:val="superscript"/>
        </w:rPr>
        <w:t>rd</w:t>
      </w:r>
    </w:p>
    <w:p w:rsidR="00A83AC4" w:rsidRPr="006D07D6" w:rsidRDefault="00A83AC4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6D07D6">
        <w:rPr>
          <w:rFonts w:ascii="Arial" w:eastAsia="Arial" w:hAnsi="Arial" w:cs="Arial"/>
          <w:sz w:val="24"/>
          <w:szCs w:val="24"/>
          <w:u w:val="single"/>
        </w:rPr>
        <w:t>Coming up:</w:t>
      </w:r>
    </w:p>
    <w:p w:rsidR="006D07D6" w:rsidRDefault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Bread Fundraiser – Selling February 1 – 15 with pick up March 6</w:t>
      </w:r>
      <w:r w:rsidRPr="00A83AC4">
        <w:rPr>
          <w:rFonts w:ascii="Arial" w:eastAsia="Arial" w:hAnsi="Arial" w:cs="Arial"/>
          <w:sz w:val="24"/>
          <w:szCs w:val="24"/>
          <w:vertAlign w:val="superscript"/>
        </w:rPr>
        <w:t>th</w:t>
      </w:r>
      <w:proofErr w:type="gramStart"/>
      <w:r w:rsidR="006D07D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1430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– 1730.</w:t>
      </w:r>
      <w:r w:rsidR="006D07D6">
        <w:rPr>
          <w:rFonts w:ascii="Arial" w:eastAsia="Arial" w:hAnsi="Arial" w:cs="Arial"/>
          <w:sz w:val="24"/>
          <w:szCs w:val="24"/>
        </w:rPr>
        <w:tab/>
      </w:r>
    </w:p>
    <w:p w:rsidR="00425795" w:rsidRPr="00425795" w:rsidRDefault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13CAC" w:rsidRDefault="00425795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5</w:t>
      </w:r>
      <w:r w:rsidR="006C1818" w:rsidRPr="006D07D6">
        <w:rPr>
          <w:rFonts w:ascii="Arial" w:eastAsia="Arial" w:hAnsi="Arial" w:cs="Arial"/>
          <w:b/>
          <w:sz w:val="24"/>
          <w:szCs w:val="24"/>
        </w:rPr>
        <w:t>.</w:t>
      </w:r>
      <w:r w:rsidR="006D07D6">
        <w:rPr>
          <w:rFonts w:ascii="Arial" w:eastAsia="Arial" w:hAnsi="Arial" w:cs="Arial"/>
          <w:b/>
          <w:sz w:val="24"/>
          <w:szCs w:val="24"/>
        </w:rPr>
        <w:t xml:space="preserve"> </w:t>
      </w:r>
      <w:r w:rsidR="00A83AC4" w:rsidRPr="006D07D6">
        <w:rPr>
          <w:rFonts w:ascii="Arial" w:eastAsia="Arial" w:hAnsi="Arial" w:cs="Arial"/>
          <w:b/>
          <w:sz w:val="24"/>
          <w:szCs w:val="24"/>
        </w:rPr>
        <w:t>PTO in Action</w:t>
      </w:r>
      <w:r w:rsidR="006D07D6">
        <w:rPr>
          <w:rFonts w:ascii="Arial" w:eastAsia="Arial" w:hAnsi="Arial" w:cs="Arial"/>
          <w:b/>
          <w:sz w:val="24"/>
          <w:szCs w:val="24"/>
        </w:rPr>
        <w:t>:</w:t>
      </w:r>
    </w:p>
    <w:p w:rsidR="00A83AC4" w:rsidRDefault="00A83AC4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6D07D6">
        <w:rPr>
          <w:rFonts w:ascii="Arial" w:eastAsia="Arial" w:hAnsi="Arial" w:cs="Arial"/>
          <w:sz w:val="24"/>
          <w:szCs w:val="24"/>
          <w:u w:val="single"/>
        </w:rPr>
        <w:t>Fall Festival</w:t>
      </w:r>
      <w:r>
        <w:rPr>
          <w:rFonts w:ascii="Arial" w:eastAsia="Arial" w:hAnsi="Arial" w:cs="Arial"/>
          <w:sz w:val="24"/>
          <w:szCs w:val="24"/>
        </w:rPr>
        <w:t xml:space="preserve"> – Thank you to the </w:t>
      </w:r>
      <w:proofErr w:type="gramStart"/>
      <w:r>
        <w:rPr>
          <w:rFonts w:ascii="Arial" w:eastAsia="Arial" w:hAnsi="Arial" w:cs="Arial"/>
          <w:sz w:val="24"/>
          <w:szCs w:val="24"/>
        </w:rPr>
        <w:t>large portion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the board who manned the ticket booths. Running ticket sales so the teachers could focus on their booths was helpful and at the end of the night Mrs. </w:t>
      </w:r>
      <w:proofErr w:type="spellStart"/>
      <w:r>
        <w:rPr>
          <w:rFonts w:ascii="Arial" w:eastAsia="Arial" w:hAnsi="Arial" w:cs="Arial"/>
          <w:sz w:val="24"/>
          <w:szCs w:val="24"/>
        </w:rPr>
        <w:t>Higa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was given all the money</w:t>
      </w:r>
      <w:r w:rsidR="006D07D6">
        <w:rPr>
          <w:rFonts w:ascii="Arial" w:eastAsia="Arial" w:hAnsi="Arial" w:cs="Arial"/>
          <w:sz w:val="24"/>
          <w:szCs w:val="24"/>
        </w:rPr>
        <w:t xml:space="preserve">, getting it to the teachers faster. </w:t>
      </w:r>
    </w:p>
    <w:p w:rsidR="006D07D6" w:rsidRDefault="006D07D6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6D07D6">
        <w:rPr>
          <w:rFonts w:ascii="Arial" w:eastAsia="Arial" w:hAnsi="Arial" w:cs="Arial"/>
          <w:sz w:val="24"/>
          <w:szCs w:val="24"/>
          <w:u w:val="single"/>
        </w:rPr>
        <w:t>Small Token</w:t>
      </w:r>
      <w:r>
        <w:rPr>
          <w:rFonts w:ascii="Arial" w:eastAsia="Arial" w:hAnsi="Arial" w:cs="Arial"/>
          <w:sz w:val="24"/>
          <w:szCs w:val="24"/>
        </w:rPr>
        <w:t xml:space="preserve"> – The Wednesday before the break the PTO sent a small flyer about what we have been up to and offered free ice pops to all the kids. </w:t>
      </w:r>
    </w:p>
    <w:p w:rsidR="006D07D6" w:rsidRDefault="006D07D6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D07D6" w:rsidRDefault="006D07D6" w:rsidP="00A83AC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D07D6">
        <w:rPr>
          <w:rFonts w:ascii="Arial" w:eastAsia="Arial" w:hAnsi="Arial" w:cs="Arial"/>
          <w:b/>
          <w:sz w:val="24"/>
          <w:szCs w:val="24"/>
        </w:rPr>
        <w:t>Plans:</w:t>
      </w:r>
    </w:p>
    <w:p w:rsidR="006D07D6" w:rsidRPr="006D07D6" w:rsidRDefault="006D07D6" w:rsidP="006D07D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6D07D6">
        <w:rPr>
          <w:rFonts w:ascii="Arial" w:eastAsia="Arial" w:hAnsi="Arial" w:cs="Arial"/>
          <w:sz w:val="24"/>
          <w:szCs w:val="24"/>
        </w:rPr>
        <w:t>Valentine’s for Students - February 14</w:t>
      </w:r>
      <w:r w:rsidRPr="006D07D6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– Ideas? </w:t>
      </w:r>
    </w:p>
    <w:p w:rsidR="006D07D6" w:rsidRPr="006D07D6" w:rsidRDefault="006D07D6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sz w:val="24"/>
          <w:szCs w:val="24"/>
        </w:rPr>
        <w:t>M.A.G.I.C. Breakfast - March 2nd</w:t>
      </w:r>
    </w:p>
    <w:p w:rsidR="006D07D6" w:rsidRDefault="006D07D6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sz w:val="24"/>
          <w:szCs w:val="24"/>
        </w:rPr>
        <w:t xml:space="preserve">Shafter Games - April 4th </w:t>
      </w:r>
    </w:p>
    <w:p w:rsidR="006D07D6" w:rsidRPr="006D07D6" w:rsidRDefault="006D07D6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Spring Fling</w:t>
      </w:r>
    </w:p>
    <w:p w:rsidR="006D07D6" w:rsidRPr="00A83AC4" w:rsidRDefault="006D07D6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6D07D6">
        <w:rPr>
          <w:rFonts w:ascii="Arial" w:eastAsia="Arial" w:hAnsi="Arial" w:cs="Arial"/>
          <w:sz w:val="24"/>
          <w:szCs w:val="24"/>
        </w:rPr>
        <w:t>Teacher Appreciation - May 9th</w:t>
      </w: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Default="006D07D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7</w:t>
      </w:r>
      <w:r w:rsidR="00425795" w:rsidRPr="006D07D6">
        <w:rPr>
          <w:rFonts w:ascii="Arial" w:eastAsia="Arial" w:hAnsi="Arial" w:cs="Arial"/>
          <w:b/>
          <w:sz w:val="24"/>
          <w:szCs w:val="24"/>
        </w:rPr>
        <w:t>.</w:t>
      </w:r>
      <w:r w:rsidR="00425795" w:rsidRPr="00425795">
        <w:rPr>
          <w:rFonts w:ascii="Arial" w:eastAsia="Arial" w:hAnsi="Arial" w:cs="Arial"/>
          <w:b/>
          <w:sz w:val="24"/>
          <w:szCs w:val="24"/>
        </w:rPr>
        <w:t xml:space="preserve"> Communication methods:</w:t>
      </w:r>
    </w:p>
    <w:p w:rsidR="006D07D6" w:rsidRPr="00425795" w:rsidRDefault="006D07D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425795">
        <w:rPr>
          <w:rFonts w:ascii="Arial" w:eastAsia="Arial" w:hAnsi="Arial" w:cs="Arial"/>
          <w:sz w:val="24"/>
          <w:szCs w:val="24"/>
        </w:rPr>
        <w:t xml:space="preserve">Shafter Elementary PTO – </w:t>
      </w:r>
      <w:hyperlink r:id="rId6" w:history="1">
        <w:r w:rsidR="006D07D6" w:rsidRPr="00707159">
          <w:rPr>
            <w:rStyle w:val="Hyperlink"/>
            <w:rFonts w:ascii="Arial" w:eastAsia="Arial" w:hAnsi="Arial" w:cs="Arial"/>
            <w:sz w:val="24"/>
            <w:szCs w:val="24"/>
          </w:rPr>
          <w:t>www.shafterelementarypto.com</w:t>
        </w:r>
      </w:hyperlink>
      <w:r w:rsidRPr="00425795">
        <w:rPr>
          <w:rFonts w:ascii="Arial" w:eastAsia="Arial" w:hAnsi="Arial" w:cs="Arial"/>
          <w:sz w:val="24"/>
          <w:szCs w:val="24"/>
        </w:rPr>
        <w:t xml:space="preserve"> </w:t>
      </w:r>
    </w:p>
    <w:p w:rsidR="006D07D6" w:rsidRDefault="006D07D6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Treasurer reports, meeting minutes, fundraiser information, contact forms, suggestion box, and more.</w:t>
      </w:r>
    </w:p>
    <w:p w:rsidR="006D07D6" w:rsidRPr="00425795" w:rsidRDefault="006D07D6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D07D6" w:rsidRDefault="003E0630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00425795">
        <w:rPr>
          <w:rFonts w:ascii="Arial" w:eastAsia="Arial" w:hAnsi="Arial" w:cs="Arial"/>
          <w:sz w:val="24"/>
          <w:szCs w:val="24"/>
        </w:rPr>
        <w:t>Facebook</w:t>
      </w:r>
      <w:bookmarkStart w:id="0" w:name="_GoBack"/>
      <w:bookmarkEnd w:id="0"/>
      <w:r w:rsidR="00425795" w:rsidRPr="00425795">
        <w:rPr>
          <w:rFonts w:ascii="Arial" w:eastAsia="Arial" w:hAnsi="Arial" w:cs="Arial"/>
          <w:sz w:val="24"/>
          <w:szCs w:val="24"/>
        </w:rPr>
        <w:t xml:space="preserve"> group - Shafter Elementary School PTO</w:t>
      </w:r>
    </w:p>
    <w:p w:rsidR="006D07D6" w:rsidRDefault="006D07D6" w:rsidP="006D07D6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:rsidR="006D07D6" w:rsidRPr="006D07D6" w:rsidRDefault="006D07D6" w:rsidP="006D07D6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 w:rsidRPr="006D07D6">
        <w:rPr>
          <w:rFonts w:ascii="Arial" w:eastAsia="Arial" w:hAnsi="Arial" w:cs="Arial"/>
          <w:sz w:val="24"/>
          <w:szCs w:val="24"/>
          <w:u w:val="single"/>
        </w:rPr>
        <w:t>Emails</w:t>
      </w:r>
    </w:p>
    <w:p w:rsidR="006D07D6" w:rsidRDefault="006D07D6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President email – </w:t>
      </w:r>
      <w:hyperlink r:id="rId7" w:history="1">
        <w:r w:rsidRPr="00707159">
          <w:rPr>
            <w:rStyle w:val="Hyperlink"/>
            <w:rFonts w:ascii="Arial" w:eastAsia="Arial" w:hAnsi="Arial" w:cs="Arial"/>
            <w:sz w:val="24"/>
            <w:szCs w:val="24"/>
          </w:rPr>
          <w:t>shafterpto@gmail.com</w:t>
        </w:r>
      </w:hyperlink>
    </w:p>
    <w:p w:rsidR="006D07D6" w:rsidRDefault="006D07D6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 suggestions email the 1</w:t>
      </w:r>
      <w:r w:rsidRPr="006D07D6"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VP at – </w:t>
      </w:r>
      <w:hyperlink r:id="rId8" w:history="1">
        <w:r w:rsidRPr="00707159">
          <w:rPr>
            <w:rStyle w:val="Hyperlink"/>
            <w:rFonts w:ascii="Arial" w:eastAsia="Arial" w:hAnsi="Arial" w:cs="Arial"/>
            <w:sz w:val="24"/>
            <w:szCs w:val="24"/>
          </w:rPr>
          <w:t>shaftervp1@gmail.com</w:t>
        </w:r>
      </w:hyperlink>
    </w:p>
    <w:p w:rsidR="006D07D6" w:rsidRDefault="006D07D6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give us your contact info email the 2</w:t>
      </w:r>
      <w:r w:rsidRPr="006D07D6"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VP at – </w:t>
      </w:r>
      <w:hyperlink r:id="rId9" w:history="1">
        <w:r w:rsidRPr="00707159">
          <w:rPr>
            <w:rStyle w:val="Hyperlink"/>
            <w:rFonts w:ascii="Arial" w:eastAsia="Arial" w:hAnsi="Arial" w:cs="Arial"/>
            <w:sz w:val="24"/>
            <w:szCs w:val="24"/>
          </w:rPr>
          <w:t>shaftervp2@gmail.com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25795" w:rsidRDefault="00425795" w:rsidP="0042579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</w:p>
    <w:p w:rsidR="00425795" w:rsidRDefault="00425795" w:rsidP="004257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13CAC" w:rsidRPr="00425795" w:rsidRDefault="00425795" w:rsidP="004257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6D07D6">
        <w:rPr>
          <w:rFonts w:ascii="Arial" w:eastAsia="Arial" w:hAnsi="Arial" w:cs="Arial"/>
          <w:b/>
          <w:sz w:val="24"/>
          <w:szCs w:val="24"/>
        </w:rPr>
        <w:t>8.</w:t>
      </w:r>
      <w:r w:rsidRPr="00425795">
        <w:rPr>
          <w:rFonts w:ascii="Arial" w:eastAsia="Arial" w:hAnsi="Arial" w:cs="Arial"/>
          <w:b/>
          <w:sz w:val="24"/>
          <w:szCs w:val="24"/>
        </w:rPr>
        <w:t xml:space="preserve"> Questions &amp; Concerns</w:t>
      </w:r>
    </w:p>
    <w:sectPr w:rsidR="00313CAC" w:rsidRPr="0042579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AC"/>
    <w:rsid w:val="00124D10"/>
    <w:rsid w:val="00207AFC"/>
    <w:rsid w:val="002A1BDD"/>
    <w:rsid w:val="00313CAC"/>
    <w:rsid w:val="003E0630"/>
    <w:rsid w:val="00425795"/>
    <w:rsid w:val="005A1117"/>
    <w:rsid w:val="006C1818"/>
    <w:rsid w:val="006D07D6"/>
    <w:rsid w:val="00A83AC4"/>
    <w:rsid w:val="00F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4B50"/>
  <w15:docId w15:val="{0C950A9E-B474-40DC-906F-9A2840A6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0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7D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ftervp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fterpt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fterelementarypt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shaftervp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Scamardo</dc:creator>
  <cp:lastModifiedBy>Kerry Campbell</cp:lastModifiedBy>
  <cp:revision>5</cp:revision>
  <cp:lastPrinted>2018-01-18T08:36:00Z</cp:lastPrinted>
  <dcterms:created xsi:type="dcterms:W3CDTF">2018-01-18T08:16:00Z</dcterms:created>
  <dcterms:modified xsi:type="dcterms:W3CDTF">2018-01-18T09:14:00Z</dcterms:modified>
</cp:coreProperties>
</file>