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pP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I: Name</w:t>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name of this organization is Shafter Elementary Parent Teacher Organization (PTO)</w:t>
      </w:r>
    </w:p>
    <w:p w:rsidR="00000000" w:rsidDel="00000000" w:rsidP="00000000" w:rsidRDefault="00000000" w:rsidRPr="00000000" w14:paraId="00000003">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II: Mission Statement</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Shafter Elementary PTO is a non-profit organization consisting of parents, teachers and staff at Shafter Elementary School whose mission is to work together to make a positive impact in our school community.</w:t>
      </w:r>
    </w:p>
    <w:p w:rsidR="00000000" w:rsidDel="00000000" w:rsidP="00000000" w:rsidRDefault="00000000" w:rsidRPr="00000000" w14:paraId="00000005">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III: Purposes</w:t>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1.</w:t>
      </w:r>
      <w:r w:rsidDel="00000000" w:rsidR="00000000" w:rsidRPr="00000000">
        <w:rPr>
          <w:rFonts w:ascii="Times New Roman" w:cs="Times New Roman" w:eastAsia="Times New Roman" w:hAnsi="Times New Roman"/>
          <w:rtl w:val="0"/>
        </w:rPr>
        <w:t xml:space="preserve"> To collaborate and align the parents, educators, school staff, and the community in a partnership to achieve goals that promote safety, quality, and diversity of education for the youth we serve.</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2</w:t>
      </w:r>
      <w:r w:rsidDel="00000000" w:rsidR="00000000" w:rsidRPr="00000000">
        <w:rPr>
          <w:rFonts w:ascii="Times New Roman" w:cs="Times New Roman" w:eastAsia="Times New Roman" w:hAnsi="Times New Roman"/>
          <w:rtl w:val="0"/>
        </w:rPr>
        <w:t xml:space="preserve">. The Shafter Elementary PTO is organized exclusively for the charitable, scientific, literary or educational purposes within the meaning of the Section 501 ( c ) 3 of the Federal Internal Revenue Tax Code.</w:t>
      </w:r>
    </w:p>
    <w:p w:rsidR="00000000" w:rsidDel="00000000" w:rsidP="00000000" w:rsidRDefault="00000000" w:rsidRPr="00000000" w14:paraId="00000008">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IV: Policies</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organization shall be noncommercial, nonsectarian, and nonpartisan.</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organization shall work to promote the health and welfare of the youth it serves and shall seek to promote collaboration between parents, the school and the community.</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officer, member or other private person shall monetarily benefit from the net earnings of the organization. Officers, members or other private persons shall be fairly reimbursed by the organization for their pre-authorized purchases that directly benefit the organization or the school it supports.</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organization shall not carry on any other activities not permitted by the Section 501 ( c ) 3 of the Federal Internal Revenue Tax Code.</w:t>
      </w:r>
    </w:p>
    <w:p w:rsidR="00000000" w:rsidDel="00000000" w:rsidP="00000000" w:rsidRDefault="00000000" w:rsidRPr="00000000" w14:paraId="0000000D">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V: Membership</w:t>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1.</w:t>
      </w:r>
      <w:r w:rsidDel="00000000" w:rsidR="00000000" w:rsidRPr="00000000">
        <w:rPr>
          <w:rFonts w:ascii="Times New Roman" w:cs="Times New Roman" w:eastAsia="Times New Roman" w:hAnsi="Times New Roman"/>
          <w:rtl w:val="0"/>
        </w:rPr>
        <w:t xml:space="preserve"> Any parent, guardian, or other adult standing in loco parentis for a student at the school may be a member and shall have voting rights. The principal and any staff employed at the school may be a member and have voting rights. </w:t>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2.</w:t>
      </w:r>
      <w:r w:rsidDel="00000000" w:rsidR="00000000" w:rsidRPr="00000000">
        <w:rPr>
          <w:rFonts w:ascii="Times New Roman" w:cs="Times New Roman" w:eastAsia="Times New Roman" w:hAnsi="Times New Roman"/>
          <w:rtl w:val="0"/>
        </w:rPr>
        <w:t xml:space="preserve"> Dues, if any, will be established by the Executive Committee. If dues are charged, a member must have paid their dues before the meeting to be considered a member in good standing for voting purposes at that meeting.</w:t>
      </w:r>
    </w:p>
    <w:p w:rsidR="00000000" w:rsidDel="00000000" w:rsidP="00000000" w:rsidRDefault="00000000" w:rsidRPr="00000000" w14:paraId="00000010">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VI: Organizational Structure</w:t>
      </w:r>
    </w:p>
    <w:p w:rsidR="00000000" w:rsidDel="00000000" w:rsidP="00000000" w:rsidRDefault="00000000" w:rsidRPr="00000000" w14:paraId="0000001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1.</w:t>
      </w:r>
      <w:r w:rsidDel="00000000" w:rsidR="00000000" w:rsidRPr="00000000">
        <w:rPr>
          <w:rFonts w:ascii="Times New Roman" w:cs="Times New Roman" w:eastAsia="Times New Roman" w:hAnsi="Times New Roman"/>
          <w:rtl w:val="0"/>
        </w:rPr>
        <w:t xml:space="preserve"> The Executive Committee shall review the organization’s bylaws annually to determine the need for revisions or amendments. If a revision or an amendment is deemed necessary, the Executive Committee will propose said revision(s) and/or amendment(s) to the general membership for a vote at the next scheduled general membership meeting. A majority vote of the meetings members (2/3 quorum) is required to revise or amend the organization’s bylaws.</w:t>
      </w:r>
    </w:p>
    <w:p w:rsidR="00000000" w:rsidDel="00000000" w:rsidP="00000000" w:rsidRDefault="00000000" w:rsidRPr="00000000" w14:paraId="0000001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2.</w:t>
      </w:r>
      <w:r w:rsidDel="00000000" w:rsidR="00000000" w:rsidRPr="00000000">
        <w:rPr>
          <w:rFonts w:ascii="Times New Roman" w:cs="Times New Roman" w:eastAsia="Times New Roman" w:hAnsi="Times New Roman"/>
          <w:rtl w:val="0"/>
        </w:rPr>
        <w:t xml:space="preserve"> Revisions and/or amendments may be proposed to the general membership at any time during the school year, if deemed necessary, as long as notice is provided to the Executive Committee, in writing, at least twenty-one (21) days prior to the meeting. Written notice can be by postal service, e-mail or hard copy.</w:t>
      </w:r>
    </w:p>
    <w:p w:rsidR="00000000" w:rsidDel="00000000" w:rsidP="00000000" w:rsidRDefault="00000000" w:rsidRPr="00000000" w14:paraId="0000001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3.</w:t>
      </w:r>
      <w:r w:rsidDel="00000000" w:rsidR="00000000" w:rsidRPr="00000000">
        <w:rPr>
          <w:rFonts w:ascii="Times New Roman" w:cs="Times New Roman" w:eastAsia="Times New Roman" w:hAnsi="Times New Roman"/>
          <w:rtl w:val="0"/>
        </w:rPr>
        <w:t xml:space="preserve"> Revisions and/or amendments will be placed on the agenda and distributed to the general membership no less than five (5) days prior to the general membership meeting.</w:t>
      </w:r>
    </w:p>
    <w:p w:rsidR="00000000" w:rsidDel="00000000" w:rsidP="00000000" w:rsidRDefault="00000000" w:rsidRPr="00000000" w14:paraId="0000001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4.</w:t>
      </w:r>
      <w:r w:rsidDel="00000000" w:rsidR="00000000" w:rsidRPr="00000000">
        <w:rPr>
          <w:rFonts w:ascii="Times New Roman" w:cs="Times New Roman" w:eastAsia="Times New Roman" w:hAnsi="Times New Roman"/>
          <w:rtl w:val="0"/>
        </w:rPr>
        <w:t xml:space="preserve"> The organization shall keep permanent books of accounts and electronic records that sufficiently establish the items of gross income, receipts of purchase and disbursements of the organization. </w:t>
      </w:r>
    </w:p>
    <w:p w:rsidR="00000000" w:rsidDel="00000000" w:rsidP="00000000" w:rsidRDefault="00000000" w:rsidRPr="00000000" w14:paraId="0000001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VII: Officers and Elections</w:t>
      </w:r>
    </w:p>
    <w:p w:rsidR="00000000" w:rsidDel="00000000" w:rsidP="00000000" w:rsidRDefault="00000000" w:rsidRPr="00000000" w14:paraId="00000017">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1. Officers</w:t>
      </w:r>
    </w:p>
    <w:p w:rsidR="00000000" w:rsidDel="00000000" w:rsidP="00000000" w:rsidRDefault="00000000" w:rsidRPr="00000000" w14:paraId="00000018">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officers shall be president, vice president, secretary, and treasurer. Co-Presidents are allowed with permission of the Executive Committee and the school’s principal. President, secretary, and treasurer are</w:t>
      </w:r>
      <w:r w:rsidDel="00000000" w:rsidR="00000000" w:rsidRPr="00000000">
        <w:rPr>
          <w:rFonts w:ascii="Times New Roman" w:cs="Times New Roman" w:eastAsia="Times New Roman" w:hAnsi="Times New Roman"/>
          <w:b w:val="1"/>
          <w:u w:val="single"/>
          <w:rtl w:val="0"/>
        </w:rPr>
        <w:t xml:space="preserve"> required</w:t>
      </w:r>
      <w:r w:rsidDel="00000000" w:rsidR="00000000" w:rsidRPr="00000000">
        <w:rPr>
          <w:rFonts w:ascii="Times New Roman" w:cs="Times New Roman" w:eastAsia="Times New Roman" w:hAnsi="Times New Roman"/>
          <w:rtl w:val="0"/>
        </w:rPr>
        <w:t xml:space="preserve"> positions, while vice presidents are preferred to assist the committee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and provide for succession.</w:t>
      </w:r>
    </w:p>
    <w:p w:rsidR="00000000" w:rsidDel="00000000" w:rsidP="00000000" w:rsidRDefault="00000000" w:rsidRPr="00000000" w14:paraId="00000019">
      <w:pPr>
        <w:spacing w:after="0" w:lineRule="auto"/>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1. Executive Committee</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President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The president shall preside over meetings of the organization and Executive Committee, have co-custody with the Treasurer of all PTO funds, maintain the PTO website, serve as an ex officio member of all committees (except the nominating committee), represent the organization at meetings outside of the organization, serve as the primary contact for the school’s principal, align all initiatives with the school administration, and direct and support the work of the officers and committees within the PTO. </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First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Vice President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The first vice president shall act as aide to the President and carry out the president’s duties in his/her absence or inability to serve, maintain a membership roster, coordinate and maintain at least bimonth</w:t>
      </w:r>
      <w:r w:rsidDel="00000000" w:rsidR="00000000" w:rsidRPr="00000000">
        <w:rPr>
          <w:rFonts w:ascii="Times New Roman" w:cs="Times New Roman" w:eastAsia="Times New Roman" w:hAnsi="Times New Roman"/>
          <w:rtl w:val="0"/>
        </w:rPr>
        <w:t xml:space="preserve">ly changes on the PTO bulletin board,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perform other delegated duties as assigned. Be a third custodian of all of the funds of the PTO. </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Treasurer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treasurer shall receive all funds of the organization; keep accurate paper and electronic records of receipts, expenditures, and disbursements in accordance with the approval of the Executive Committee. Have co-custody of all the funds of the PTO, propose a yearly budget (income versus expenses) for the upcoming school year to the Executive Committee. Present a financial statement at every general membership meeting, provide financial reports as requested by the Executive Committee, complete required Internal Revenue Services (IRS) paperwork, and complete a full financial report at the end of the school year. Due to the intense nature of this position additional duties shall not be assigned unless absolutely necessary. </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Secretary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secretary shall record the minutes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meetings of the organization (to include membership attendance), polish and distribute minutes to the general membership, maintain a current copy of the PTO bylaws, and initiate review annually, and perform other delegated duties as assigned. The </w:t>
      </w:r>
      <w:r w:rsidDel="00000000" w:rsidR="00000000" w:rsidRPr="00000000">
        <w:rPr>
          <w:rFonts w:ascii="Times New Roman" w:cs="Times New Roman" w:eastAsia="Times New Roman" w:hAnsi="Times New Roman"/>
          <w:rtl w:val="0"/>
        </w:rPr>
        <w:t xml:space="preserve">secretary will also be responsible for managing all PTO documents (past and present)</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2. Assistant Committee</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Correspond</w:t>
      </w:r>
      <w:r w:rsidDel="00000000" w:rsidR="00000000" w:rsidRPr="00000000">
        <w:rPr>
          <w:rFonts w:ascii="Times New Roman" w:cs="Times New Roman" w:eastAsia="Times New Roman" w:hAnsi="Times New Roman"/>
          <w:b w:val="1"/>
          <w:rtl w:val="0"/>
        </w:rPr>
        <w:t xml:space="preserve">ance Coordinator</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Handle PTO general membership correspondence, check PTO box in the school office and </w:t>
      </w:r>
      <w:r w:rsidDel="00000000" w:rsidR="00000000" w:rsidRPr="00000000">
        <w:rPr>
          <w:rFonts w:ascii="Times New Roman" w:cs="Times New Roman" w:eastAsia="Times New Roman" w:hAnsi="Times New Roman"/>
          <w:rtl w:val="0"/>
        </w:rPr>
        <w:t xml:space="preserve">deal with contents,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send notification of meetings to various entities, </w:t>
      </w:r>
      <w:r w:rsidDel="00000000" w:rsidR="00000000" w:rsidRPr="00000000">
        <w:rPr>
          <w:rFonts w:ascii="Times New Roman" w:cs="Times New Roman" w:eastAsia="Times New Roman" w:hAnsi="Times New Roman"/>
          <w:rtl w:val="0"/>
        </w:rPr>
        <w:t xml:space="preserve">create Facebook events, assist with website maintenance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perform other delegated duties as assigned. </w:t>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Newsletter Editor-in-Chief </w:t>
      </w:r>
      <w:r w:rsidDel="00000000" w:rsidR="00000000" w:rsidRPr="00000000">
        <w:rPr>
          <w:rFonts w:ascii="Times New Roman" w:cs="Times New Roman" w:eastAsia="Times New Roman" w:hAnsi="Times New Roman"/>
          <w:rtl w:val="0"/>
        </w:rPr>
        <w:t xml:space="preserve">- Will primarily handle creating a PTO newsletter at an interval determined by the Executive committee. They will also assist with the website maintenance as needed and monitor the Facebook page.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2. Nominations and Elections</w:t>
      </w:r>
    </w:p>
    <w:p w:rsidR="00000000" w:rsidDel="00000000" w:rsidP="00000000" w:rsidRDefault="00000000" w:rsidRPr="00000000" w14:paraId="00000023">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Elections will be held during the fourth quarter of the school year, generally. The nominating committee shall post the open positions to the membership so that interested candidates may make themselves known. The nominating committee shall select a candidate for each office and present the slate at the general membership meeting prior to the election, or at least fourteen (14) days prior, and the slate will be posted in all electronic formats to ensure maximum exposure. Upon receipt of the slate, either at a general membership meeting prior to the election or in electronic format at least fourteen (14) days prior, members can nominate additional candidates. Voting shall be by voice, ballot or electronically on or by a date determined by the nomination committee prior to the last week of the school year.</w:t>
      </w:r>
    </w:p>
    <w:p w:rsidR="00000000" w:rsidDel="00000000" w:rsidP="00000000" w:rsidRDefault="00000000" w:rsidRPr="00000000" w14:paraId="00000024">
      <w:pPr>
        <w:spacing w:after="0" w:lineRule="auto"/>
        <w:contextualSpacing w:val="0"/>
        <w:rPr/>
      </w:pPr>
      <w:r w:rsidDel="00000000" w:rsidR="00000000" w:rsidRPr="00000000">
        <w:rPr>
          <w:rtl w:val="0"/>
        </w:rPr>
      </w:r>
    </w:p>
    <w:p w:rsidR="00000000" w:rsidDel="00000000" w:rsidP="00000000" w:rsidRDefault="00000000" w:rsidRPr="00000000" w14:paraId="00000025">
      <w:pPr>
        <w:spacing w:after="0" w:lineRule="auto"/>
        <w:contextualSpacing w:val="0"/>
        <w:rPr/>
      </w:pPr>
      <w:r w:rsidDel="00000000" w:rsidR="00000000" w:rsidRPr="00000000">
        <w:rPr>
          <w:rtl w:val="0"/>
        </w:rPr>
      </w:r>
    </w:p>
    <w:p w:rsidR="00000000" w:rsidDel="00000000" w:rsidP="00000000" w:rsidRDefault="00000000" w:rsidRPr="00000000" w14:paraId="00000026">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no nominating committee exists, the current officers will be slated OR no slate will be presented and nominations only will take place the meeting prior to election. This will be decided by executive committee vote. </w:t>
      </w:r>
    </w:p>
    <w:p w:rsidR="00000000" w:rsidDel="00000000" w:rsidP="00000000" w:rsidRDefault="00000000" w:rsidRPr="00000000" w14:paraId="00000027">
      <w:pPr>
        <w:spacing w:after="0" w:lineRule="auto"/>
        <w:contextualSpacing w:val="0"/>
        <w:rPr/>
      </w:pPr>
      <w:r w:rsidDel="00000000" w:rsidR="00000000" w:rsidRPr="00000000">
        <w:rPr>
          <w:rtl w:val="0"/>
        </w:rPr>
      </w:r>
    </w:p>
    <w:p w:rsidR="00000000" w:rsidDel="00000000" w:rsidP="00000000" w:rsidRDefault="00000000" w:rsidRPr="00000000" w14:paraId="00000028">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3. Eligibility</w:t>
      </w:r>
    </w:p>
    <w:p w:rsidR="00000000" w:rsidDel="00000000" w:rsidP="00000000" w:rsidRDefault="00000000" w:rsidRPr="00000000" w14:paraId="00000029">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are eligible for office if they are members in good standing with the organization for at least twenty-one (21) days before the nomination committee presents the slate, and intend to commit one school year in the selected position.</w:t>
      </w:r>
    </w:p>
    <w:p w:rsidR="00000000" w:rsidDel="00000000" w:rsidP="00000000" w:rsidRDefault="00000000" w:rsidRPr="00000000" w14:paraId="0000002A">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4. Terms of Office</w:t>
      </w:r>
    </w:p>
    <w:p w:rsidR="00000000" w:rsidDel="00000000" w:rsidP="00000000" w:rsidRDefault="00000000" w:rsidRPr="00000000" w14:paraId="0000002C">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Officers are elected for one school year and may serve no more than two (2) consecutive terms in the same office. Each person elected shall hold only one office at a time. </w:t>
      </w:r>
    </w:p>
    <w:p w:rsidR="00000000" w:rsidDel="00000000" w:rsidP="00000000" w:rsidRDefault="00000000" w:rsidRPr="00000000" w14:paraId="0000002D">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5. Resignation of Office</w:t>
      </w:r>
    </w:p>
    <w:p w:rsidR="00000000" w:rsidDel="00000000" w:rsidP="00000000" w:rsidRDefault="00000000" w:rsidRPr="00000000" w14:paraId="0000002F">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 officer must vacate his/her position sooner than the end of the school year, than written notice will be given to the President of the vacancy date as soon as the vacancy date is known. In the case of the President vacating, written notice will be given to the Executive Committee.</w:t>
      </w:r>
    </w:p>
    <w:p w:rsidR="00000000" w:rsidDel="00000000" w:rsidP="00000000" w:rsidRDefault="00000000" w:rsidRPr="00000000" w14:paraId="00000030">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6. Removal from Office</w:t>
      </w:r>
    </w:p>
    <w:p w:rsidR="00000000" w:rsidDel="00000000" w:rsidP="00000000" w:rsidRDefault="00000000" w:rsidRPr="00000000" w14:paraId="00000032">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Officers can be removed from office with cause by two-thirds vote of those present members at a general membership meeting where previous notice has been given.</w:t>
      </w:r>
    </w:p>
    <w:p w:rsidR="00000000" w:rsidDel="00000000" w:rsidP="00000000" w:rsidRDefault="00000000" w:rsidRPr="00000000" w14:paraId="00000033">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7. Vacancies</w:t>
      </w:r>
    </w:p>
    <w:p w:rsidR="00000000" w:rsidDel="00000000" w:rsidP="00000000" w:rsidRDefault="00000000" w:rsidRPr="00000000" w14:paraId="00000035">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there is a vacancy in the office of President, the First Vice President will be offered the position. The Second Vice President, if there is one, will cover down on the duties of the First Vice President. Any remaining vacancies will be elected at the next general membership meeting. If there is a vacancy in the office of Treasurer, the President and/or First Vice President will do the immediate duties or the Treasurer until the position can be filled at the next general membership meeting. If there is a vacancy in any of the other Executive Committee positions they will be filled by election at the next general membership meeting. </w:t>
      </w:r>
    </w:p>
    <w:p w:rsidR="00000000" w:rsidDel="00000000" w:rsidP="00000000" w:rsidRDefault="00000000" w:rsidRPr="00000000" w14:paraId="00000036">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VIII: Meetings</w:t>
      </w:r>
    </w:p>
    <w:p w:rsidR="00000000" w:rsidDel="00000000" w:rsidP="00000000" w:rsidRDefault="00000000" w:rsidRPr="00000000" w14:paraId="0000003A">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1. Monthly Meetings</w:t>
      </w:r>
    </w:p>
    <w:p w:rsidR="00000000" w:rsidDel="00000000" w:rsidP="00000000" w:rsidRDefault="00000000" w:rsidRPr="00000000" w14:paraId="0000003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Executive Committee meetings shall be, at least, monthly at a time and place to be determined by the Executive Committee.</w:t>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General Membership meetings shall be monthly on a </w:t>
      </w:r>
      <w:r w:rsidDel="00000000" w:rsidR="00000000" w:rsidRPr="00000000">
        <w:rPr>
          <w:rFonts w:ascii="Times New Roman" w:cs="Times New Roman" w:eastAsia="Times New Roman" w:hAnsi="Times New Roman"/>
          <w:rtl w:val="0"/>
        </w:rPr>
        <w:t xml:space="preserve">recurring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routine for member predictability as determined by the Executive Committee and the school’s leadership.</w:t>
      </w:r>
    </w:p>
    <w:p w:rsidR="00000000" w:rsidDel="00000000" w:rsidP="00000000" w:rsidRDefault="00000000" w:rsidRPr="00000000" w14:paraId="0000003D">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2. Annual Meeting</w:t>
      </w:r>
    </w:p>
    <w:p w:rsidR="00000000" w:rsidDel="00000000" w:rsidP="00000000" w:rsidRDefault="00000000" w:rsidRPr="00000000" w14:paraId="0000003F">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Annual meeting is for publishing financial reports, electing officers and conducting other business that should arise in preparation for the following school year. This meeting date is determined by the Executive Committee and the school’s leadership, and can coincide with a monthly general membership meeting. </w:t>
      </w:r>
    </w:p>
    <w:p w:rsidR="00000000" w:rsidDel="00000000" w:rsidP="00000000" w:rsidRDefault="00000000" w:rsidRPr="00000000" w14:paraId="00000040">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3. Special Meeting</w:t>
      </w:r>
    </w:p>
    <w:p w:rsidR="00000000" w:rsidDel="00000000" w:rsidP="00000000" w:rsidRDefault="00000000" w:rsidRPr="00000000" w14:paraId="00000042">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meetings may be called by any Executive Committee member or three general members by submitting a written request to the Secretary. </w:t>
      </w:r>
    </w:p>
    <w:p w:rsidR="00000000" w:rsidDel="00000000" w:rsidP="00000000" w:rsidRDefault="00000000" w:rsidRPr="00000000" w14:paraId="00000043">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4. Quorum</w:t>
      </w:r>
    </w:p>
    <w:p w:rsidR="00000000" w:rsidDel="00000000" w:rsidP="00000000" w:rsidRDefault="00000000" w:rsidRPr="00000000" w14:paraId="00000045">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quorum shall be made up of six (6) members of the organization or 2/3 of the members present at a meeting.</w:t>
      </w:r>
    </w:p>
    <w:p w:rsidR="00000000" w:rsidDel="00000000" w:rsidP="00000000" w:rsidRDefault="00000000" w:rsidRPr="00000000" w14:paraId="00000046">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5. Notification of Meetings</w:t>
      </w:r>
    </w:p>
    <w:p w:rsidR="00000000" w:rsidDel="00000000" w:rsidP="00000000" w:rsidRDefault="00000000" w:rsidRPr="00000000" w14:paraId="00000048">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Correspondence Coordinator will notify the general membership, and any Fort Shafter contacts, at least six (6) days prior to any meeting by email. The President will post the date &amp; time of the meeting on the PTOs website as soon as the last meeting has passed or when the date is determined, whichever comes last. The First Vice President will post a reminder on the Shafter ES PTO facebook page within the days leading up to the meeting.</w:t>
      </w:r>
    </w:p>
    <w:p w:rsidR="00000000" w:rsidDel="00000000" w:rsidP="00000000" w:rsidRDefault="00000000" w:rsidRPr="00000000" w14:paraId="00000049">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6. Meeting Minutes</w:t>
      </w:r>
    </w:p>
    <w:p w:rsidR="00000000" w:rsidDel="00000000" w:rsidP="00000000" w:rsidRDefault="00000000" w:rsidRPr="00000000" w14:paraId="0000004B">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Secretary will record the minutes of all general membership, Executive Committee, or Special meetings. S/he will complete an electronic copy of the minutes and send it to a delegated member of the Executive Committee for oversight. The minutes will then be published as public record.</w:t>
      </w:r>
    </w:p>
    <w:p w:rsidR="00000000" w:rsidDel="00000000" w:rsidP="00000000" w:rsidRDefault="00000000" w:rsidRPr="00000000" w14:paraId="0000004C">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IX: Committees</w:t>
      </w:r>
    </w:p>
    <w:p w:rsidR="00000000" w:rsidDel="00000000" w:rsidP="00000000" w:rsidRDefault="00000000" w:rsidRPr="00000000" w14:paraId="0000004E">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1. Executive Committee</w:t>
      </w:r>
    </w:p>
    <w:p w:rsidR="00000000" w:rsidDel="00000000" w:rsidP="00000000" w:rsidRDefault="00000000" w:rsidRPr="00000000" w14:paraId="0000004F">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committee consists of the President, First Vice President, Second Vice President, Treasurer, and Secretary. Extended members of the Executive Committee include the principal and/or vice principal. This body should meet at least monthly in preparation for the general membership meeting, review of past events and consideration of upcoming events. A quorum consists of half of the Executive Committee members.</w:t>
      </w:r>
    </w:p>
    <w:p w:rsidR="00000000" w:rsidDel="00000000" w:rsidP="00000000" w:rsidRDefault="00000000" w:rsidRPr="00000000" w14:paraId="00000050">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2. Assistant Committee</w:t>
      </w:r>
      <w:r w:rsidDel="00000000" w:rsidR="00000000" w:rsidRPr="00000000">
        <w:rPr>
          <w:rtl w:val="0"/>
        </w:rPr>
      </w:r>
    </w:p>
    <w:p w:rsidR="00000000" w:rsidDel="00000000" w:rsidP="00000000" w:rsidRDefault="00000000" w:rsidRPr="00000000" w14:paraId="00000052">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Assistant Committee consists of the Correspondence Coordinator, the Newsletters Editor-in-Chief, and any current Fundraising or Event Chairs. They are not required to attend the monthly Executive Committee meetings. </w:t>
      </w:r>
    </w:p>
    <w:p w:rsidR="00000000" w:rsidDel="00000000" w:rsidP="00000000" w:rsidRDefault="00000000" w:rsidRPr="00000000" w14:paraId="00000053">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3. Fundraiser Committees/Chairs</w:t>
      </w:r>
    </w:p>
    <w:p w:rsidR="00000000" w:rsidDel="00000000" w:rsidP="00000000" w:rsidRDefault="00000000" w:rsidRPr="00000000" w14:paraId="00000055">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 include, but are not limited to the following:</w:t>
      </w:r>
    </w:p>
    <w:p w:rsidR="00000000" w:rsidDel="00000000" w:rsidP="00000000" w:rsidRDefault="00000000" w:rsidRPr="00000000" w14:paraId="00000056">
      <w:pPr>
        <w:numPr>
          <w:ilvl w:val="0"/>
          <w:numId w:val="2"/>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Box Tops Chair</w:t>
      </w:r>
      <w:r w:rsidDel="00000000" w:rsidR="00000000" w:rsidRPr="00000000">
        <w:rPr>
          <w:rFonts w:ascii="Times New Roman" w:cs="Times New Roman" w:eastAsia="Times New Roman" w:hAnsi="Times New Roman"/>
          <w:rtl w:val="0"/>
        </w:rPr>
        <w:t xml:space="preserve"> - This committee can consist of just a Box Tops Coordinator or a committee of members who raise awareness and motivate the community about the Box Tops program. S/he, or they, will collect, organize and submit all the Box Tops collected by the school. Each month they will acknowledge the class with the most Box Tops collected with an award. They will communicate with the Executive Committee and school supporters the amount collected. </w:t>
      </w:r>
    </w:p>
    <w:p w:rsidR="00000000" w:rsidDel="00000000" w:rsidP="00000000" w:rsidRDefault="00000000" w:rsidRPr="00000000" w14:paraId="00000057">
      <w:pPr>
        <w:numPr>
          <w:ilvl w:val="0"/>
          <w:numId w:val="2"/>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Ice pops Coordinator</w:t>
      </w:r>
      <w:r w:rsidDel="00000000" w:rsidR="00000000" w:rsidRPr="00000000">
        <w:rPr>
          <w:rFonts w:ascii="Times New Roman" w:cs="Times New Roman" w:eastAsia="Times New Roman" w:hAnsi="Times New Roman"/>
          <w:rtl w:val="0"/>
        </w:rPr>
        <w:t xml:space="preserve"> - An ice pop coordinator will ensure there are frozen ice pops ready each week unless otherwise notified, arrange for there to be assistance to man the line during sales, coordinate advertising and remingers, count money and turn it in to the treasurer. </w:t>
      </w:r>
    </w:p>
    <w:p w:rsidR="00000000" w:rsidDel="00000000" w:rsidP="00000000" w:rsidRDefault="00000000" w:rsidRPr="00000000" w14:paraId="00000058">
      <w:pPr>
        <w:numPr>
          <w:ilvl w:val="0"/>
          <w:numId w:val="2"/>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Papa John’s Chair </w:t>
      </w:r>
      <w:r w:rsidDel="00000000" w:rsidR="00000000" w:rsidRPr="00000000">
        <w:rPr>
          <w:rFonts w:ascii="Times New Roman" w:cs="Times New Roman" w:eastAsia="Times New Roman" w:hAnsi="Times New Roman"/>
          <w:rtl w:val="0"/>
        </w:rPr>
        <w:t xml:space="preserve">- The Papa John’s Chair will work with Papa John’s on fundraising dates, pick up flyers from the location on Paa St, get the flyers out to all classes, collect receipts after the fundraising date, turn all receipts in to Papa John’s for payment, and ensure that the treasurer gets the check cut monthly by Papa John’s. </w:t>
      </w:r>
    </w:p>
    <w:p w:rsidR="00000000" w:rsidDel="00000000" w:rsidP="00000000" w:rsidRDefault="00000000" w:rsidRPr="00000000" w14:paraId="00000059">
      <w:pPr>
        <w:numPr>
          <w:ilvl w:val="0"/>
          <w:numId w:val="2"/>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Other </w:t>
      </w:r>
      <w:r w:rsidDel="00000000" w:rsidR="00000000" w:rsidRPr="00000000">
        <w:rPr>
          <w:rFonts w:ascii="Times New Roman" w:cs="Times New Roman" w:eastAsia="Times New Roman" w:hAnsi="Times New Roman"/>
          <w:rtl w:val="0"/>
        </w:rPr>
        <w:t xml:space="preserve">- For any fundraiser the PTO participates in there can be either a committee, with a chair, or just co-chairs. The co-chairs will be one member of the Executive Committee and a volunteer from the general membership. This will allow the Executive Committee to receive updates without requiring more time from the volunteers. </w:t>
      </w:r>
    </w:p>
    <w:p w:rsidR="00000000" w:rsidDel="00000000" w:rsidP="00000000" w:rsidRDefault="00000000" w:rsidRPr="00000000" w14:paraId="0000005A">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4. Event Committees</w:t>
      </w:r>
    </w:p>
    <w:p w:rsidR="00000000" w:rsidDel="00000000" w:rsidP="00000000" w:rsidRDefault="00000000" w:rsidRPr="00000000" w14:paraId="0000005C">
      <w:pPr>
        <w:numPr>
          <w:ilvl w:val="0"/>
          <w:numId w:val="1"/>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Committees for events can be established if members are interested in volunteering for specific events; large once per year fundraiser, Fall Festival, Spring Fling, Month of the Military Child, etc. </w:t>
      </w:r>
    </w:p>
    <w:p w:rsidR="00000000" w:rsidDel="00000000" w:rsidP="00000000" w:rsidRDefault="00000000" w:rsidRPr="00000000" w14:paraId="0000005D">
      <w:pPr>
        <w:numPr>
          <w:ilvl w:val="0"/>
          <w:numId w:val="1"/>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member of the Executive Committee will Co-Chair with a volunteer from the general membership. </w:t>
      </w:r>
    </w:p>
    <w:p w:rsidR="00000000" w:rsidDel="00000000" w:rsidP="00000000" w:rsidRDefault="00000000" w:rsidRPr="00000000" w14:paraId="0000005E">
      <w:pPr>
        <w:numPr>
          <w:ilvl w:val="0"/>
          <w:numId w:val="1"/>
        </w:numPr>
        <w:spacing w:after="0" w:lineRule="auto"/>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Committee member will provide their Co-Chair with details about the event’s budget and act as a liaison between their Co-Chair and the Executive Committee. </w:t>
      </w:r>
    </w:p>
    <w:p w:rsidR="00000000" w:rsidDel="00000000" w:rsidP="00000000" w:rsidRDefault="00000000" w:rsidRPr="00000000" w14:paraId="0000005F">
      <w:pPr>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0">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X: Finances</w:t>
      </w:r>
    </w:p>
    <w:p w:rsidR="00000000" w:rsidDel="00000000" w:rsidP="00000000" w:rsidRDefault="00000000" w:rsidRPr="00000000" w14:paraId="00000061">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1. </w:t>
      </w:r>
      <w:r w:rsidDel="00000000" w:rsidR="00000000" w:rsidRPr="00000000">
        <w:rPr>
          <w:rFonts w:ascii="Times New Roman" w:cs="Times New Roman" w:eastAsia="Times New Roman" w:hAnsi="Times New Roman"/>
          <w:rtl w:val="0"/>
        </w:rPr>
        <w:t xml:space="preserve">The Treasurer and President shall draft a tentative budget in the fall of each school year to be approved by the Executive Committee.</w:t>
      </w:r>
    </w:p>
    <w:p w:rsidR="00000000" w:rsidDel="00000000" w:rsidP="00000000" w:rsidRDefault="00000000" w:rsidRPr="00000000" w14:paraId="00000062">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2.</w:t>
      </w:r>
      <w:r w:rsidDel="00000000" w:rsidR="00000000" w:rsidRPr="00000000">
        <w:rPr>
          <w:rFonts w:ascii="Times New Roman" w:cs="Times New Roman" w:eastAsia="Times New Roman" w:hAnsi="Times New Roman"/>
          <w:rtl w:val="0"/>
        </w:rPr>
        <w:t xml:space="preserve"> The Executive Committee members shall approve all expenses of the organization exceeding $50, and the general membership shall approve all outside Funds Requests.</w:t>
      </w:r>
    </w:p>
    <w:p w:rsidR="00000000" w:rsidDel="00000000" w:rsidP="00000000" w:rsidRDefault="00000000" w:rsidRPr="00000000" w14:paraId="00000064">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3.</w:t>
      </w:r>
      <w:r w:rsidDel="00000000" w:rsidR="00000000" w:rsidRPr="00000000">
        <w:rPr>
          <w:rFonts w:ascii="Times New Roman" w:cs="Times New Roman" w:eastAsia="Times New Roman" w:hAnsi="Times New Roman"/>
          <w:rtl w:val="0"/>
        </w:rPr>
        <w:t xml:space="preserve"> Authorized signers of checks and charges of the debit card are generally the President and the Treasurer. With the consensus of the Executive Committee, other Executive Committee members may be added as authorized signers of the bank account when necessary. </w:t>
      </w:r>
    </w:p>
    <w:p w:rsidR="00000000" w:rsidDel="00000000" w:rsidP="00000000" w:rsidRDefault="00000000" w:rsidRPr="00000000" w14:paraId="00000066">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4.</w:t>
      </w:r>
      <w:r w:rsidDel="00000000" w:rsidR="00000000" w:rsidRPr="00000000">
        <w:rPr>
          <w:rFonts w:ascii="Times New Roman" w:cs="Times New Roman" w:eastAsia="Times New Roman" w:hAnsi="Times New Roman"/>
          <w:rtl w:val="0"/>
        </w:rPr>
        <w:t xml:space="preserve"> The Treasurer shall keep accurate records of any disbursements, income and bank account information and prepare a yearly financial report to be reviews by the Executive Committee at the end of the school year and then made available to the school community. </w:t>
      </w:r>
    </w:p>
    <w:p w:rsidR="00000000" w:rsidDel="00000000" w:rsidP="00000000" w:rsidRDefault="00000000" w:rsidRPr="00000000" w14:paraId="00000068">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5.</w:t>
      </w:r>
      <w:r w:rsidDel="00000000" w:rsidR="00000000" w:rsidRPr="00000000">
        <w:rPr>
          <w:rFonts w:ascii="Times New Roman" w:cs="Times New Roman" w:eastAsia="Times New Roman" w:hAnsi="Times New Roman"/>
          <w:rtl w:val="0"/>
        </w:rPr>
        <w:t xml:space="preserve"> The fiscal year shall coordinate with the school year. Federal law requires our non-profit tax-exempt organization’s IRS Form 1023 and copies of the organization’s annual information returns (IRS Form 990 or 990EZ) for the most recent three years be available for public review when requested. </w:t>
      </w:r>
    </w:p>
    <w:p w:rsidR="00000000" w:rsidDel="00000000" w:rsidP="00000000" w:rsidRDefault="00000000" w:rsidRPr="00000000" w14:paraId="0000006A">
      <w:pPr>
        <w:spacing w:after="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6.</w:t>
      </w:r>
      <w:r w:rsidDel="00000000" w:rsidR="00000000" w:rsidRPr="00000000">
        <w:rPr>
          <w:rFonts w:ascii="Times New Roman" w:cs="Times New Roman" w:eastAsia="Times New Roman" w:hAnsi="Times New Roman"/>
          <w:rtl w:val="0"/>
        </w:rPr>
        <w:t xml:space="preserve"> In the event of the dissolution of the organization, all remaining funds shall be used to pay any outstanding debts, and with membership approval, be spent for the benefit of the school </w:t>
      </w:r>
    </w:p>
    <w:p w:rsidR="00000000" w:rsidDel="00000000" w:rsidP="00000000" w:rsidRDefault="00000000" w:rsidRPr="00000000" w14:paraId="0000006C">
      <w:pPr>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D">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Article XI: Dissolution:</w:t>
      </w:r>
    </w:p>
    <w:p w:rsidR="00000000" w:rsidDel="00000000" w:rsidP="00000000" w:rsidRDefault="00000000" w:rsidRPr="00000000" w14:paraId="0000006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organization may be dissolved with previous notice (14 calendar days) and a two-thirds vote of those present at the meeting.</w:t>
      </w:r>
    </w:p>
    <w:p w:rsidR="00000000" w:rsidDel="00000000" w:rsidP="00000000" w:rsidRDefault="00000000" w:rsidRPr="00000000" w14:paraId="0000006F">
      <w:pPr>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Upon dissolution of this organization, the organization will pay all debts and any remaining assets shall be distributed for the promotion of education and welfare of the school. After all assets are liquidated the organization’s bank account will be closed.</w:t>
      </w:r>
    </w:p>
    <w:p w:rsidR="00000000" w:rsidDel="00000000" w:rsidP="00000000" w:rsidRDefault="00000000" w:rsidRPr="00000000" w14:paraId="0000007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Fonts w:ascii="Times New Roman" w:cs="Times New Roman" w:eastAsia="Times New Roman" w:hAnsi="Times New Roman"/>
          <w:rtl w:val="0"/>
        </w:rPr>
        <w:t xml:space="preserve">These bylaws were passed on _______________ through a vote conducted __________________ with a majority in favor. They were published for at least one (1) month prior to the vote taking place. The voting was announced by email, on the website and through the Facebook page.</w:t>
      </w: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          _________________ </w:t>
      </w:r>
    </w:p>
    <w:p w:rsidR="00000000" w:rsidDel="00000000" w:rsidP="00000000" w:rsidRDefault="00000000" w:rsidRPr="00000000" w14:paraId="0000008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President’s name</w:t>
        <w:tab/>
        <w:t xml:space="preserve">     Signature</w:t>
      </w:r>
    </w:p>
    <w:p w:rsidR="00000000" w:rsidDel="00000000" w:rsidP="00000000" w:rsidRDefault="00000000" w:rsidRPr="00000000" w14:paraId="0000008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         _________________</w:t>
      </w:r>
    </w:p>
    <w:p w:rsidR="00000000" w:rsidDel="00000000" w:rsidP="00000000" w:rsidRDefault="00000000" w:rsidRPr="00000000" w14:paraId="0000008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Principal’s name                Signature</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rFonts w:ascii="Times New Roman" w:cs="Times New Roman" w:eastAsia="Times New Roman" w:hAnsi="Times New Roman"/>
        </w:rPr>
      </w:pPr>
      <w:r w:rsidDel="00000000" w:rsidR="00000000" w:rsidRPr="00000000">
        <w:rPr>
          <w:rtl w:val="0"/>
        </w:rPr>
        <w:t xml:space="preserve">Adopted Date: _______________________</w:t>
      </w:r>
      <w:r w:rsidDel="00000000" w:rsidR="00000000" w:rsidRPr="00000000">
        <w:rPr>
          <w:rtl w:val="0"/>
        </w:rPr>
      </w:r>
    </w:p>
    <w:p w:rsidR="00000000" w:rsidDel="00000000" w:rsidP="00000000" w:rsidRDefault="00000000" w:rsidRPr="00000000" w14:paraId="0000009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contextualSpacing w:val="0"/>
        <w:rPr>
          <w:rFonts w:ascii="Times New Roman" w:cs="Times New Roman" w:eastAsia="Times New Roman" w:hAnsi="Times New Roman"/>
          <w:b w:val="1"/>
          <w:u w:val="single"/>
        </w:rPr>
      </w:pPr>
      <w:r w:rsidDel="00000000" w:rsidR="00000000" w:rsidRPr="00000000">
        <w:rPr>
          <w:rtl w:val="0"/>
        </w:rPr>
      </w:r>
    </w:p>
    <w:sectPr>
      <w:headerReference r:id="rId6" w:type="default"/>
      <w:pgSz w:h="15840" w:w="12240"/>
      <w:pgMar w:bottom="1440" w:top="1440" w:left="1440" w:right="1440" w:header="720" w:footer="720"/>
      <w:pgNumType w:start="1"/>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Shafter Elementary Parent Teacher Organization (PTO)</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BYLAWS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