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06" w:rsidRDefault="006C6D06" w:rsidP="00E81798">
      <w:pPr>
        <w:jc w:val="center"/>
        <w:rPr>
          <w:b/>
          <w:bCs/>
          <w:color w:val="1F497D"/>
          <w:sz w:val="36"/>
          <w:szCs w:val="36"/>
          <w:lang w:val="en"/>
        </w:rPr>
      </w:pPr>
      <w:bookmarkStart w:id="0" w:name="_GoBack"/>
      <w:bookmarkEnd w:id="0"/>
      <w:r>
        <w:rPr>
          <w:b/>
          <w:bCs/>
          <w:color w:val="1F497D"/>
          <w:sz w:val="36"/>
          <w:szCs w:val="36"/>
          <w:lang w:val="en"/>
        </w:rPr>
        <w:t xml:space="preserve">Hospitalists Needed </w:t>
      </w:r>
    </w:p>
    <w:p w:rsidR="006C6D06" w:rsidRDefault="002669A3" w:rsidP="00E81798">
      <w:pPr>
        <w:jc w:val="center"/>
        <w:rPr>
          <w:b/>
          <w:bCs/>
          <w:color w:val="1F497D"/>
          <w:sz w:val="36"/>
          <w:szCs w:val="36"/>
          <w:lang w:val="en"/>
        </w:rPr>
      </w:pPr>
      <w:r>
        <w:rPr>
          <w:b/>
          <w:bCs/>
          <w:color w:val="1F497D"/>
          <w:sz w:val="36"/>
          <w:szCs w:val="36"/>
          <w:lang w:val="en"/>
        </w:rPr>
        <w:t xml:space="preserve">    </w:t>
      </w:r>
      <w:r w:rsidR="006C6D06" w:rsidRPr="006C6D06">
        <w:rPr>
          <w:b/>
          <w:bCs/>
          <w:color w:val="1F497D"/>
          <w:sz w:val="36"/>
          <w:szCs w:val="36"/>
          <w:lang w:val="en"/>
        </w:rPr>
        <w:t>Family Physicians or Internists</w:t>
      </w:r>
    </w:p>
    <w:p w:rsidR="00E81798" w:rsidRPr="00E81798" w:rsidRDefault="00E81798" w:rsidP="00E81798">
      <w:pPr>
        <w:jc w:val="center"/>
        <w:rPr>
          <w:b/>
          <w:bCs/>
          <w:color w:val="1F497D"/>
          <w:sz w:val="12"/>
          <w:szCs w:val="36"/>
          <w:lang w:val="en"/>
        </w:rPr>
      </w:pPr>
    </w:p>
    <w:p w:rsidR="006C6D06" w:rsidRPr="00E81798" w:rsidRDefault="006C6D06" w:rsidP="00E81798">
      <w:pPr>
        <w:spacing w:line="300" w:lineRule="atLeast"/>
        <w:jc w:val="center"/>
        <w:rPr>
          <w:sz w:val="32"/>
          <w:szCs w:val="36"/>
          <w:lang w:val="en-US"/>
        </w:rPr>
      </w:pPr>
      <w:r w:rsidRPr="00E81798">
        <w:rPr>
          <w:bCs/>
          <w:color w:val="244061"/>
          <w:sz w:val="32"/>
          <w:szCs w:val="36"/>
          <w:lang w:val="en"/>
        </w:rPr>
        <w:t>Week &amp; Weekend Locums Available</w:t>
      </w:r>
    </w:p>
    <w:p w:rsidR="006C6D06" w:rsidRPr="00E81798" w:rsidRDefault="006C6D06" w:rsidP="00E81798">
      <w:pPr>
        <w:spacing w:line="300" w:lineRule="atLeast"/>
        <w:jc w:val="center"/>
        <w:rPr>
          <w:bCs/>
          <w:color w:val="244061"/>
          <w:sz w:val="28"/>
          <w:szCs w:val="36"/>
          <w:lang w:val="en"/>
        </w:rPr>
      </w:pPr>
      <w:r w:rsidRPr="00E81798">
        <w:rPr>
          <w:bCs/>
          <w:color w:val="244061"/>
          <w:sz w:val="28"/>
          <w:szCs w:val="36"/>
          <w:lang w:val="en"/>
        </w:rPr>
        <w:t>Mon – Sunday/ Mon – Friday / Sat – Sun</w:t>
      </w:r>
    </w:p>
    <w:p w:rsidR="00E81798" w:rsidRDefault="00E81798" w:rsidP="00E81798">
      <w:pPr>
        <w:spacing w:line="300" w:lineRule="atLeast"/>
        <w:ind w:left="360"/>
        <w:jc w:val="center"/>
        <w:rPr>
          <w:rFonts w:asciiTheme="minorHAnsi" w:hAnsiTheme="minorHAnsi" w:cstheme="minorBidi"/>
          <w:color w:val="1F497D" w:themeColor="dark2"/>
          <w:lang w:val="en"/>
        </w:rPr>
      </w:pPr>
    </w:p>
    <w:p w:rsidR="00E81798" w:rsidRDefault="000259AD" w:rsidP="00E81798">
      <w:pPr>
        <w:spacing w:after="150" w:line="300" w:lineRule="atLeast"/>
        <w:rPr>
          <w:sz w:val="24"/>
          <w:szCs w:val="24"/>
          <w:lang w:val="en-US"/>
        </w:rPr>
      </w:pPr>
      <w:hyperlink r:id="rId8" w:tgtFrame="_blank" w:history="1">
        <w:r w:rsidR="006C6D06" w:rsidRPr="006C6D06">
          <w:rPr>
            <w:rStyle w:val="Hyperlink"/>
            <w:i/>
            <w:iCs/>
            <w:color w:val="0563C1"/>
            <w:sz w:val="24"/>
            <w:szCs w:val="24"/>
            <w:lang w:val="en"/>
          </w:rPr>
          <w:t>Brockville General Hospital</w:t>
        </w:r>
      </w:hyperlink>
      <w:r w:rsidR="006C6D06" w:rsidRPr="006C6D06">
        <w:rPr>
          <w:i/>
          <w:iCs/>
          <w:color w:val="000000"/>
          <w:sz w:val="24"/>
          <w:szCs w:val="24"/>
          <w:lang w:val="en"/>
        </w:rPr>
        <w:t xml:space="preserve"> is a 1</w:t>
      </w:r>
      <w:r w:rsidR="006C6D06" w:rsidRPr="006C6D06">
        <w:rPr>
          <w:i/>
          <w:iCs/>
          <w:color w:val="1F497D"/>
          <w:sz w:val="24"/>
          <w:szCs w:val="24"/>
          <w:lang w:val="en"/>
        </w:rPr>
        <w:t>3</w:t>
      </w:r>
      <w:r w:rsidR="006C6D06" w:rsidRPr="006C6D06">
        <w:rPr>
          <w:i/>
          <w:iCs/>
          <w:color w:val="000000"/>
          <w:sz w:val="24"/>
          <w:szCs w:val="24"/>
          <w:lang w:val="en"/>
        </w:rPr>
        <w:t>8 bed, community hospital, serving a referral area of 125,000.</w:t>
      </w:r>
    </w:p>
    <w:p w:rsidR="006C6D06" w:rsidRPr="00E81798" w:rsidRDefault="006C6D06" w:rsidP="00E81798">
      <w:pPr>
        <w:rPr>
          <w:i/>
          <w:iCs/>
          <w:color w:val="000000"/>
          <w:sz w:val="24"/>
          <w:szCs w:val="24"/>
          <w:lang w:val="en"/>
        </w:rPr>
      </w:pPr>
      <w:r w:rsidRPr="006C6D06">
        <w:rPr>
          <w:i/>
          <w:iCs/>
          <w:color w:val="000000"/>
          <w:sz w:val="24"/>
          <w:szCs w:val="24"/>
          <w:lang w:val="en"/>
        </w:rPr>
        <w:t xml:space="preserve">The city of </w:t>
      </w:r>
      <w:hyperlink r:id="rId9" w:tgtFrame="_blank" w:history="1">
        <w:r w:rsidRPr="006C6D06">
          <w:rPr>
            <w:rStyle w:val="Hyperlink"/>
            <w:i/>
            <w:iCs/>
            <w:color w:val="0563C1"/>
            <w:sz w:val="24"/>
            <w:szCs w:val="24"/>
            <w:lang w:val="en"/>
          </w:rPr>
          <w:t>Brockville</w:t>
        </w:r>
      </w:hyperlink>
      <w:r w:rsidRPr="006C6D06">
        <w:rPr>
          <w:i/>
          <w:iCs/>
          <w:color w:val="000000"/>
          <w:sz w:val="24"/>
          <w:szCs w:val="24"/>
          <w:lang w:val="en"/>
        </w:rPr>
        <w:t xml:space="preserve"> (pop. 22,000) is located on</w:t>
      </w:r>
      <w:r w:rsidR="00E81798">
        <w:rPr>
          <w:i/>
          <w:iCs/>
          <w:color w:val="000000"/>
          <w:sz w:val="24"/>
          <w:szCs w:val="24"/>
          <w:lang w:val="en"/>
        </w:rPr>
        <w:t xml:space="preserve"> the St. Lawrence River, in the </w:t>
      </w:r>
      <w:r w:rsidRPr="006C6D06">
        <w:rPr>
          <w:i/>
          <w:iCs/>
          <w:color w:val="000000"/>
          <w:sz w:val="24"/>
          <w:szCs w:val="24"/>
          <w:lang w:val="en"/>
        </w:rPr>
        <w:t xml:space="preserve">beautiful Thousand Islands region. The perfect place to practice and play.  Driving distances:  Kingston 75 </w:t>
      </w:r>
      <w:proofErr w:type="gramStart"/>
      <w:r w:rsidRPr="006C6D06">
        <w:rPr>
          <w:i/>
          <w:iCs/>
          <w:color w:val="000000"/>
          <w:sz w:val="24"/>
          <w:szCs w:val="24"/>
          <w:lang w:val="en"/>
        </w:rPr>
        <w:t>km  /</w:t>
      </w:r>
      <w:proofErr w:type="gramEnd"/>
      <w:r w:rsidRPr="006C6D06">
        <w:rPr>
          <w:i/>
          <w:iCs/>
          <w:color w:val="000000"/>
          <w:sz w:val="24"/>
          <w:szCs w:val="24"/>
          <w:lang w:val="en"/>
        </w:rPr>
        <w:t xml:space="preserve"> Ottawa 110 km / Montreal 210 km  / Toronto 350 km </w:t>
      </w:r>
    </w:p>
    <w:p w:rsidR="006C6D06" w:rsidRPr="006C6D06" w:rsidRDefault="006C6D06" w:rsidP="00E81798">
      <w:pPr>
        <w:spacing w:after="150" w:line="300" w:lineRule="atLeast"/>
        <w:rPr>
          <w:sz w:val="24"/>
          <w:szCs w:val="24"/>
          <w:lang w:val="en-US"/>
        </w:rPr>
      </w:pPr>
      <w:r w:rsidRPr="006C6D06">
        <w:rPr>
          <w:i/>
          <w:iCs/>
          <w:color w:val="000000"/>
          <w:sz w:val="24"/>
          <w:szCs w:val="24"/>
          <w:lang w:val="en"/>
        </w:rPr>
        <w:t>  </w:t>
      </w:r>
      <w:r>
        <w:rPr>
          <w:i/>
          <w:iCs/>
          <w:color w:val="000000"/>
          <w:sz w:val="24"/>
          <w:szCs w:val="24"/>
          <w:lang w:val="en"/>
        </w:rPr>
        <w:br/>
      </w:r>
      <w:r w:rsidRPr="006C6D06">
        <w:rPr>
          <w:i/>
          <w:iCs/>
          <w:color w:val="000000"/>
          <w:sz w:val="24"/>
          <w:szCs w:val="24"/>
          <w:lang w:val="en"/>
        </w:rPr>
        <w:t> </w:t>
      </w:r>
      <w:r w:rsidRPr="006C6D06">
        <w:rPr>
          <w:b/>
          <w:bCs/>
          <w:color w:val="244061"/>
          <w:sz w:val="24"/>
          <w:szCs w:val="24"/>
          <w:lang w:val="en"/>
        </w:rPr>
        <w:t xml:space="preserve">Remuneration </w:t>
      </w:r>
    </w:p>
    <w:p w:rsidR="006C6D06" w:rsidRPr="006C6D06" w:rsidRDefault="006C6D06" w:rsidP="00E81798">
      <w:pPr>
        <w:numPr>
          <w:ilvl w:val="0"/>
          <w:numId w:val="1"/>
        </w:numPr>
        <w:spacing w:after="100" w:afterAutospacing="1" w:line="300" w:lineRule="atLeast"/>
        <w:ind w:left="450"/>
        <w:jc w:val="both"/>
        <w:rPr>
          <w:sz w:val="24"/>
          <w:szCs w:val="24"/>
          <w:lang w:val="en-US"/>
        </w:rPr>
      </w:pPr>
      <w:r w:rsidRPr="006C6D06">
        <w:rPr>
          <w:color w:val="000000"/>
          <w:sz w:val="24"/>
          <w:szCs w:val="24"/>
          <w:lang w:val="en"/>
        </w:rPr>
        <w:t xml:space="preserve">Fee For Service with $1,200 / day income guarantee weekdays, $1,500/day weekends </w:t>
      </w:r>
    </w:p>
    <w:p w:rsidR="006C6D06" w:rsidRPr="006C6D06" w:rsidRDefault="006C6D06" w:rsidP="00E81798">
      <w:pPr>
        <w:numPr>
          <w:ilvl w:val="0"/>
          <w:numId w:val="1"/>
        </w:numPr>
        <w:spacing w:after="100" w:afterAutospacing="1" w:line="300" w:lineRule="atLeast"/>
        <w:ind w:left="450"/>
        <w:jc w:val="both"/>
        <w:rPr>
          <w:sz w:val="24"/>
          <w:szCs w:val="24"/>
          <w:lang w:val="en-US"/>
        </w:rPr>
      </w:pPr>
      <w:r w:rsidRPr="006C6D06">
        <w:rPr>
          <w:sz w:val="24"/>
          <w:szCs w:val="24"/>
          <w:lang w:val="en"/>
        </w:rPr>
        <w:t xml:space="preserve">On Call  stipend   $350 / day weekday  &amp;    $700 / day weekend days </w:t>
      </w:r>
    </w:p>
    <w:p w:rsidR="006C6D06" w:rsidRPr="006C6D06" w:rsidRDefault="006C6D06" w:rsidP="00E81798">
      <w:pPr>
        <w:numPr>
          <w:ilvl w:val="0"/>
          <w:numId w:val="1"/>
        </w:numPr>
        <w:spacing w:after="100" w:afterAutospacing="1" w:line="300" w:lineRule="atLeast"/>
        <w:ind w:left="450"/>
        <w:jc w:val="both"/>
        <w:rPr>
          <w:sz w:val="24"/>
          <w:szCs w:val="24"/>
          <w:lang w:val="en-US"/>
        </w:rPr>
      </w:pPr>
      <w:r w:rsidRPr="006C6D06">
        <w:rPr>
          <w:sz w:val="24"/>
          <w:szCs w:val="24"/>
          <w:lang w:val="en"/>
        </w:rPr>
        <w:t>Billing support provided</w:t>
      </w:r>
    </w:p>
    <w:p w:rsidR="006C6D06" w:rsidRPr="006C6D06" w:rsidRDefault="006C6D06" w:rsidP="00E81798">
      <w:pPr>
        <w:numPr>
          <w:ilvl w:val="0"/>
          <w:numId w:val="1"/>
        </w:numPr>
        <w:spacing w:after="100" w:afterAutospacing="1" w:line="300" w:lineRule="atLeast"/>
        <w:ind w:left="450"/>
        <w:jc w:val="both"/>
        <w:rPr>
          <w:sz w:val="24"/>
          <w:szCs w:val="24"/>
          <w:lang w:val="en-US"/>
        </w:rPr>
      </w:pPr>
      <w:r w:rsidRPr="006C6D06">
        <w:rPr>
          <w:sz w:val="24"/>
          <w:szCs w:val="24"/>
          <w:lang w:val="en"/>
        </w:rPr>
        <w:t xml:space="preserve">Travel costs (within Ontario)  reimbursed /  Accommodation provided </w:t>
      </w:r>
    </w:p>
    <w:p w:rsidR="006C6D06" w:rsidRPr="006C6D06" w:rsidRDefault="006C6D06" w:rsidP="00E81798">
      <w:pPr>
        <w:spacing w:after="150"/>
        <w:rPr>
          <w:b/>
          <w:bCs/>
          <w:color w:val="244061"/>
          <w:sz w:val="24"/>
          <w:szCs w:val="24"/>
          <w:lang w:val="en"/>
        </w:rPr>
      </w:pPr>
      <w:r w:rsidRPr="006C6D06">
        <w:rPr>
          <w:b/>
          <w:bCs/>
          <w:color w:val="244061"/>
          <w:sz w:val="24"/>
          <w:szCs w:val="24"/>
          <w:lang w:val="en"/>
        </w:rPr>
        <w:t>The Practice</w:t>
      </w:r>
    </w:p>
    <w:p w:rsidR="006C6D06" w:rsidRPr="006C6D06" w:rsidRDefault="006C6D06" w:rsidP="00E81798">
      <w:pPr>
        <w:numPr>
          <w:ilvl w:val="0"/>
          <w:numId w:val="2"/>
        </w:numPr>
        <w:spacing w:after="100" w:afterAutospacing="1"/>
        <w:ind w:left="450"/>
        <w:jc w:val="both"/>
        <w:rPr>
          <w:sz w:val="24"/>
          <w:szCs w:val="24"/>
          <w:lang w:val="en-US"/>
        </w:rPr>
      </w:pPr>
      <w:r w:rsidRPr="006C6D06">
        <w:rPr>
          <w:color w:val="000000"/>
          <w:sz w:val="24"/>
          <w:szCs w:val="24"/>
          <w:lang w:val="en"/>
        </w:rPr>
        <w:t>MRP</w:t>
      </w:r>
      <w:r w:rsidRPr="006C6D06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Pr="006C6D06">
        <w:rPr>
          <w:color w:val="000000"/>
          <w:sz w:val="24"/>
          <w:szCs w:val="24"/>
          <w:lang w:val="en"/>
        </w:rPr>
        <w:t>for adult in patients  </w:t>
      </w:r>
      <w:r w:rsidRPr="006C6D06">
        <w:rPr>
          <w:sz w:val="24"/>
          <w:szCs w:val="24"/>
          <w:lang w:val="en"/>
        </w:rPr>
        <w:t xml:space="preserve">( 52 Acute care beds) </w:t>
      </w:r>
    </w:p>
    <w:p w:rsidR="006C6D06" w:rsidRPr="006C6D06" w:rsidRDefault="006C6D06" w:rsidP="00E81798">
      <w:pPr>
        <w:numPr>
          <w:ilvl w:val="0"/>
          <w:numId w:val="2"/>
        </w:numPr>
        <w:spacing w:after="100" w:afterAutospacing="1"/>
        <w:ind w:left="450"/>
        <w:jc w:val="both"/>
        <w:rPr>
          <w:sz w:val="24"/>
          <w:szCs w:val="24"/>
          <w:lang w:val="en-US"/>
        </w:rPr>
      </w:pPr>
      <w:r w:rsidRPr="006C6D06">
        <w:rPr>
          <w:sz w:val="24"/>
          <w:szCs w:val="24"/>
          <w:lang w:val="en"/>
        </w:rPr>
        <w:t xml:space="preserve">Provision of medical care and support for surgical/rehab/restorative care patients </w:t>
      </w:r>
    </w:p>
    <w:p w:rsidR="006C6D06" w:rsidRPr="006C6D06" w:rsidRDefault="006C6D06" w:rsidP="00E81798">
      <w:pPr>
        <w:numPr>
          <w:ilvl w:val="0"/>
          <w:numId w:val="2"/>
        </w:numPr>
        <w:spacing w:after="100" w:afterAutospacing="1"/>
        <w:ind w:left="450"/>
        <w:jc w:val="both"/>
        <w:rPr>
          <w:color w:val="1F497D"/>
          <w:sz w:val="24"/>
          <w:szCs w:val="24"/>
          <w:lang w:val="en-US"/>
        </w:rPr>
      </w:pPr>
      <w:r w:rsidRPr="006C6D06">
        <w:rPr>
          <w:sz w:val="24"/>
          <w:szCs w:val="24"/>
          <w:lang w:val="en-US"/>
        </w:rPr>
        <w:t xml:space="preserve">3 Hospitalists Monday – Friday </w:t>
      </w:r>
    </w:p>
    <w:p w:rsidR="006C6D06" w:rsidRPr="006C6D06" w:rsidRDefault="006C6D06" w:rsidP="00E81798">
      <w:pPr>
        <w:numPr>
          <w:ilvl w:val="0"/>
          <w:numId w:val="2"/>
        </w:numPr>
        <w:spacing w:after="100" w:afterAutospacing="1"/>
        <w:ind w:left="450"/>
        <w:jc w:val="both"/>
        <w:rPr>
          <w:color w:val="1F497D"/>
          <w:sz w:val="24"/>
          <w:szCs w:val="24"/>
          <w:lang w:val="en-US"/>
        </w:rPr>
      </w:pPr>
      <w:r w:rsidRPr="006C6D06">
        <w:rPr>
          <w:sz w:val="24"/>
          <w:szCs w:val="24"/>
          <w:lang w:val="en-US"/>
        </w:rPr>
        <w:t xml:space="preserve">2 Hospitalists  Saturday / Sunday </w:t>
      </w:r>
    </w:p>
    <w:p w:rsidR="006C6D06" w:rsidRPr="006C6D06" w:rsidRDefault="006C6D06" w:rsidP="00E81798">
      <w:pPr>
        <w:numPr>
          <w:ilvl w:val="0"/>
          <w:numId w:val="2"/>
        </w:numPr>
        <w:spacing w:after="100" w:afterAutospacing="1"/>
        <w:ind w:left="450"/>
        <w:jc w:val="both"/>
        <w:rPr>
          <w:color w:val="1F497D"/>
          <w:sz w:val="24"/>
          <w:szCs w:val="24"/>
          <w:lang w:val="en-US"/>
        </w:rPr>
      </w:pPr>
      <w:r w:rsidRPr="006C6D06">
        <w:rPr>
          <w:sz w:val="24"/>
          <w:szCs w:val="24"/>
          <w:lang w:val="en"/>
        </w:rPr>
        <w:t>ON Call   1700-0800</w:t>
      </w:r>
      <w:r>
        <w:rPr>
          <w:sz w:val="24"/>
          <w:szCs w:val="24"/>
          <w:lang w:val="en"/>
        </w:rPr>
        <w:t xml:space="preserve"> </w:t>
      </w:r>
      <w:r w:rsidRPr="006C6D06">
        <w:rPr>
          <w:sz w:val="24"/>
          <w:szCs w:val="24"/>
          <w:lang w:val="en"/>
        </w:rPr>
        <w:t>hrs.    1:3 weekday  /   1:2 weekend day</w:t>
      </w:r>
    </w:p>
    <w:p w:rsidR="006C6D06" w:rsidRPr="006C6D06" w:rsidRDefault="006C6D06" w:rsidP="00E81798">
      <w:pPr>
        <w:numPr>
          <w:ilvl w:val="0"/>
          <w:numId w:val="2"/>
        </w:numPr>
        <w:spacing w:after="100" w:afterAutospacing="1"/>
        <w:ind w:left="450"/>
        <w:jc w:val="both"/>
        <w:rPr>
          <w:sz w:val="24"/>
          <w:szCs w:val="24"/>
          <w:lang w:val="en"/>
        </w:rPr>
      </w:pPr>
      <w:r w:rsidRPr="006C6D06">
        <w:rPr>
          <w:sz w:val="24"/>
          <w:szCs w:val="24"/>
          <w:lang w:val="en"/>
        </w:rPr>
        <w:t>Supportive staff and colleagues</w:t>
      </w:r>
    </w:p>
    <w:p w:rsidR="006C6D06" w:rsidRPr="006C6D06" w:rsidRDefault="006C6D06" w:rsidP="00E81798">
      <w:pPr>
        <w:spacing w:after="150"/>
        <w:rPr>
          <w:sz w:val="24"/>
          <w:szCs w:val="24"/>
          <w:lang w:val="en-US"/>
        </w:rPr>
      </w:pPr>
      <w:r w:rsidRPr="006C6D06">
        <w:rPr>
          <w:b/>
          <w:bCs/>
          <w:color w:val="244061"/>
          <w:sz w:val="24"/>
          <w:szCs w:val="24"/>
          <w:lang w:val="en"/>
        </w:rPr>
        <w:t xml:space="preserve">Hospital Resources </w:t>
      </w:r>
    </w:p>
    <w:p w:rsidR="006C6D06" w:rsidRPr="006C6D06" w:rsidRDefault="006C6D06" w:rsidP="00E81798">
      <w:pPr>
        <w:numPr>
          <w:ilvl w:val="0"/>
          <w:numId w:val="3"/>
        </w:numPr>
        <w:spacing w:after="100" w:afterAutospacing="1"/>
        <w:ind w:left="450"/>
        <w:jc w:val="both"/>
        <w:rPr>
          <w:sz w:val="24"/>
          <w:szCs w:val="24"/>
          <w:lang w:val="en-US"/>
        </w:rPr>
      </w:pPr>
      <w:r w:rsidRPr="006C6D06">
        <w:rPr>
          <w:sz w:val="24"/>
          <w:szCs w:val="24"/>
          <w:lang w:val="en"/>
        </w:rPr>
        <w:t xml:space="preserve">Electronic Medical Record (Quadramed) with remote systems access </w:t>
      </w:r>
    </w:p>
    <w:p w:rsidR="006C6D06" w:rsidRPr="006C6D06" w:rsidRDefault="006C6D06" w:rsidP="00E81798">
      <w:pPr>
        <w:numPr>
          <w:ilvl w:val="0"/>
          <w:numId w:val="3"/>
        </w:numPr>
        <w:spacing w:after="100" w:afterAutospacing="1"/>
        <w:ind w:left="450"/>
        <w:jc w:val="both"/>
        <w:rPr>
          <w:sz w:val="24"/>
          <w:szCs w:val="24"/>
          <w:lang w:val="en-US"/>
        </w:rPr>
      </w:pPr>
      <w:r w:rsidRPr="006C6D06">
        <w:rPr>
          <w:sz w:val="24"/>
          <w:szCs w:val="24"/>
          <w:lang w:val="en"/>
        </w:rPr>
        <w:t>CT / PACs / Bedside Ultra Sound / telemetry</w:t>
      </w:r>
    </w:p>
    <w:p w:rsidR="006C6D06" w:rsidRPr="002669A3" w:rsidRDefault="006C6D06" w:rsidP="00E81798">
      <w:pPr>
        <w:numPr>
          <w:ilvl w:val="0"/>
          <w:numId w:val="3"/>
        </w:numPr>
        <w:spacing w:after="100" w:afterAutospacing="1"/>
        <w:ind w:left="450"/>
        <w:jc w:val="both"/>
        <w:rPr>
          <w:sz w:val="24"/>
          <w:szCs w:val="24"/>
          <w:lang w:val="en-US"/>
        </w:rPr>
      </w:pPr>
      <w:r w:rsidRPr="002669A3">
        <w:rPr>
          <w:sz w:val="24"/>
          <w:szCs w:val="24"/>
          <w:lang w:val="en"/>
        </w:rPr>
        <w:t>9 Bed, Level III ICU 24/7 Emergency services</w:t>
      </w:r>
    </w:p>
    <w:p w:rsidR="006C6D06" w:rsidRPr="006C6D06" w:rsidRDefault="006C6D06" w:rsidP="00E81798">
      <w:pPr>
        <w:numPr>
          <w:ilvl w:val="0"/>
          <w:numId w:val="3"/>
        </w:numPr>
        <w:spacing w:after="100" w:afterAutospacing="1"/>
        <w:ind w:left="450"/>
        <w:jc w:val="both"/>
        <w:rPr>
          <w:sz w:val="24"/>
          <w:szCs w:val="24"/>
          <w:lang w:val="en-US"/>
        </w:rPr>
      </w:pPr>
      <w:r w:rsidRPr="006C6D06">
        <w:rPr>
          <w:sz w:val="24"/>
          <w:szCs w:val="24"/>
          <w:lang w:val="en"/>
        </w:rPr>
        <w:t>Full complement of medical and surgical specialist backup available locally  </w:t>
      </w:r>
    </w:p>
    <w:p w:rsidR="006C6D06" w:rsidRPr="002669A3" w:rsidRDefault="006C6D06" w:rsidP="00E81798">
      <w:pPr>
        <w:numPr>
          <w:ilvl w:val="0"/>
          <w:numId w:val="3"/>
        </w:numPr>
        <w:spacing w:after="150" w:afterAutospacing="1"/>
        <w:ind w:left="450"/>
        <w:jc w:val="both"/>
        <w:rPr>
          <w:b/>
          <w:bCs/>
          <w:color w:val="1F497D"/>
          <w:sz w:val="24"/>
          <w:szCs w:val="24"/>
          <w:lang w:val="en-US"/>
        </w:rPr>
      </w:pPr>
      <w:r w:rsidRPr="002669A3">
        <w:rPr>
          <w:sz w:val="24"/>
          <w:szCs w:val="24"/>
          <w:lang w:val="en"/>
        </w:rPr>
        <w:t>Access to tertiary care services  1 hour away in Kingston and Ottawa</w:t>
      </w:r>
    </w:p>
    <w:p w:rsidR="006C6D06" w:rsidRPr="006C6D06" w:rsidRDefault="006C6D06" w:rsidP="006C6D06">
      <w:pPr>
        <w:spacing w:after="150" w:line="300" w:lineRule="atLeast"/>
        <w:rPr>
          <w:b/>
          <w:bCs/>
          <w:sz w:val="24"/>
          <w:szCs w:val="24"/>
          <w:lang w:val="en-US"/>
        </w:rPr>
      </w:pPr>
      <w:r w:rsidRPr="006C6D06">
        <w:rPr>
          <w:b/>
          <w:bCs/>
          <w:color w:val="1F497D"/>
          <w:sz w:val="24"/>
          <w:szCs w:val="24"/>
          <w:lang w:val="en-US"/>
        </w:rPr>
        <w:t>Qualifications</w:t>
      </w:r>
    </w:p>
    <w:p w:rsidR="006816AA" w:rsidRPr="00D768A3" w:rsidRDefault="00D768A3" w:rsidP="00E81798">
      <w:pPr>
        <w:numPr>
          <w:ilvl w:val="0"/>
          <w:numId w:val="3"/>
        </w:numPr>
        <w:spacing w:after="100" w:afterAutospacing="1"/>
        <w:ind w:left="450"/>
        <w:jc w:val="both"/>
      </w:pPr>
      <w:r w:rsidRPr="00266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73B8" wp14:editId="04ED1C89">
                <wp:simplePos x="0" y="0"/>
                <wp:positionH relativeFrom="column">
                  <wp:posOffset>201930</wp:posOffset>
                </wp:positionH>
                <wp:positionV relativeFrom="paragraph">
                  <wp:posOffset>256540</wp:posOffset>
                </wp:positionV>
                <wp:extent cx="2838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A3" w:rsidRDefault="00D768A3" w:rsidP="00D768A3">
                            <w:pPr>
                              <w:spacing w:after="150" w:line="300" w:lineRule="atLeast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 w:rsidRPr="002669A3"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Contact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D768A3" w:rsidRPr="002669A3" w:rsidRDefault="00D768A3" w:rsidP="00D768A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9A3">
                              <w:rPr>
                                <w:sz w:val="24"/>
                                <w:szCs w:val="24"/>
                                <w:lang w:val="en"/>
                              </w:rPr>
                              <w:t>Carlene MacDonald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r w:rsidRPr="002669A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RN</w:t>
                            </w:r>
                          </w:p>
                          <w:p w:rsidR="00D768A3" w:rsidRPr="002669A3" w:rsidRDefault="00D768A3" w:rsidP="00D768A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9A3">
                              <w:rPr>
                                <w:sz w:val="24"/>
                                <w:szCs w:val="24"/>
                                <w:lang w:val="en"/>
                              </w:rPr>
                              <w:t>Physician Recruiter</w:t>
                            </w:r>
                          </w:p>
                          <w:p w:rsidR="00D768A3" w:rsidRPr="002669A3" w:rsidRDefault="000259AD" w:rsidP="00D768A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hyperlink r:id="rId10" w:history="1">
                              <w:r w:rsidR="00D768A3" w:rsidRPr="002669A3">
                                <w:rPr>
                                  <w:sz w:val="24"/>
                                  <w:szCs w:val="24"/>
                                  <w:lang w:val="en"/>
                                </w:rPr>
                                <w:t>bghphysicianrecruitment@bgh-on.ca</w:t>
                              </w:r>
                            </w:hyperlink>
                            <w:r w:rsidR="00D768A3" w:rsidRPr="002669A3">
                              <w:rPr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D768A3" w:rsidRPr="002669A3" w:rsidRDefault="00D768A3" w:rsidP="00D768A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9A3">
                              <w:rPr>
                                <w:sz w:val="24"/>
                                <w:szCs w:val="24"/>
                                <w:lang w:val="en"/>
                              </w:rPr>
                              <w:t>Brockville General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9pt;margin-top:20.2pt;width:22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RO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" stroked="f">
                <v:textbox style="mso-fit-shape-to-text:t">
                  <w:txbxContent>
                    <w:p w:rsidR="00D768A3" w:rsidRDefault="00D768A3" w:rsidP="00D768A3">
                      <w:pPr>
                        <w:spacing w:after="150" w:line="300" w:lineRule="atLeast"/>
                        <w:rPr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 w:rsidRPr="002669A3">
                        <w:rPr>
                          <w:b/>
                          <w:bCs/>
                          <w:color w:val="1F497D"/>
                          <w:sz w:val="24"/>
                          <w:szCs w:val="24"/>
                          <w:lang w:val="en-US"/>
                        </w:rPr>
                        <w:t>Contact :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D768A3" w:rsidRPr="002669A3" w:rsidRDefault="00D768A3" w:rsidP="00D768A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2669A3">
                        <w:rPr>
                          <w:sz w:val="24"/>
                          <w:szCs w:val="24"/>
                          <w:lang w:val="en"/>
                        </w:rPr>
                        <w:t>Carlene MacDonald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,</w:t>
                      </w:r>
                      <w:r w:rsidRPr="002669A3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"/>
                        </w:rPr>
                        <w:t>RN</w:t>
                      </w:r>
                    </w:p>
                    <w:p w:rsidR="00D768A3" w:rsidRPr="002669A3" w:rsidRDefault="00D768A3" w:rsidP="00D768A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2669A3">
                        <w:rPr>
                          <w:sz w:val="24"/>
                          <w:szCs w:val="24"/>
                          <w:lang w:val="en"/>
                        </w:rPr>
                        <w:t>Physician Recruiter</w:t>
                      </w:r>
                    </w:p>
                    <w:p w:rsidR="00D768A3" w:rsidRPr="002669A3" w:rsidRDefault="00C46E03" w:rsidP="00D768A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hyperlink r:id="rId11" w:history="1">
                        <w:r w:rsidR="00D768A3" w:rsidRPr="002669A3">
                          <w:rPr>
                            <w:sz w:val="24"/>
                            <w:szCs w:val="24"/>
                            <w:lang w:val="en"/>
                          </w:rPr>
                          <w:t>bghphysicianrecruitment@bgh-on.ca</w:t>
                        </w:r>
                      </w:hyperlink>
                      <w:r w:rsidR="00D768A3" w:rsidRPr="002669A3">
                        <w:rPr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D768A3" w:rsidRPr="002669A3" w:rsidRDefault="00D768A3" w:rsidP="00D768A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 w:rsidRPr="002669A3">
                        <w:rPr>
                          <w:sz w:val="24"/>
                          <w:szCs w:val="24"/>
                          <w:lang w:val="en"/>
                        </w:rPr>
                        <w:t>Brockville General Hospital</w:t>
                      </w:r>
                    </w:p>
                  </w:txbxContent>
                </v:textbox>
              </v:shape>
            </w:pict>
          </mc:Fallback>
        </mc:AlternateContent>
      </w:r>
      <w:r w:rsidR="006C6D06" w:rsidRPr="00D768A3">
        <w:rPr>
          <w:sz w:val="24"/>
          <w:szCs w:val="24"/>
          <w:lang w:val="en"/>
        </w:rPr>
        <w:t xml:space="preserve">Independent registration with the College of Physicians and Surgeons of Ontario </w:t>
      </w:r>
    </w:p>
    <w:p w:rsidR="00D768A3" w:rsidRDefault="00D768A3" w:rsidP="00D768A3">
      <w:pPr>
        <w:spacing w:after="150" w:line="300" w:lineRule="atLeast"/>
        <w:ind w:left="360"/>
      </w:pPr>
    </w:p>
    <w:sectPr w:rsidR="00D768A3" w:rsidSect="00E81798">
      <w:headerReference w:type="default" r:id="rId12"/>
      <w:pgSz w:w="12240" w:h="15840"/>
      <w:pgMar w:top="284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03" w:rsidRDefault="00C46E03" w:rsidP="00B95ADF">
      <w:r>
        <w:separator/>
      </w:r>
    </w:p>
  </w:endnote>
  <w:endnote w:type="continuationSeparator" w:id="0">
    <w:p w:rsidR="00C46E03" w:rsidRDefault="00C46E03" w:rsidP="00B9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03" w:rsidRDefault="00C46E03" w:rsidP="00B95ADF">
      <w:r>
        <w:separator/>
      </w:r>
    </w:p>
  </w:footnote>
  <w:footnote w:type="continuationSeparator" w:id="0">
    <w:p w:rsidR="00C46E03" w:rsidRDefault="00C46E03" w:rsidP="00B9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DF" w:rsidRDefault="00B95ADF">
    <w:pPr>
      <w:pStyle w:val="Header"/>
    </w:pPr>
    <w:r>
      <w:rPr>
        <w:noProof/>
      </w:rPr>
      <w:drawing>
        <wp:inline distT="0" distB="0" distL="0" distR="0">
          <wp:extent cx="2892322" cy="7524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680" cy="75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ADF" w:rsidRDefault="00B95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5A8"/>
    <w:multiLevelType w:val="multilevel"/>
    <w:tmpl w:val="E424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22837"/>
    <w:multiLevelType w:val="multilevel"/>
    <w:tmpl w:val="E424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87466F"/>
    <w:multiLevelType w:val="multilevel"/>
    <w:tmpl w:val="9F1681F8"/>
    <w:lvl w:ilvl="0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890"/>
        </w:tabs>
        <w:ind w:left="1089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1610"/>
        </w:tabs>
        <w:ind w:left="11610" w:hanging="360"/>
      </w:pPr>
      <w:rPr>
        <w:rFonts w:ascii="Symbol" w:hAnsi="Symbol" w:hint="default"/>
        <w:sz w:val="20"/>
      </w:rPr>
    </w:lvl>
  </w:abstractNum>
  <w:abstractNum w:abstractNumId="3">
    <w:nsid w:val="66B87D56"/>
    <w:multiLevelType w:val="multilevel"/>
    <w:tmpl w:val="2FF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06852"/>
    <w:multiLevelType w:val="hybridMultilevel"/>
    <w:tmpl w:val="106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06"/>
    <w:rsid w:val="000259AD"/>
    <w:rsid w:val="000519E1"/>
    <w:rsid w:val="002669A3"/>
    <w:rsid w:val="006816AA"/>
    <w:rsid w:val="006C6D06"/>
    <w:rsid w:val="0097137A"/>
    <w:rsid w:val="00B95ADF"/>
    <w:rsid w:val="00C46E03"/>
    <w:rsid w:val="00D1246B"/>
    <w:rsid w:val="00D768A3"/>
    <w:rsid w:val="00E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06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D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06"/>
    <w:rPr>
      <w:rFonts w:ascii="Tahoma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817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DF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95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DF"/>
    <w:rPr>
      <w:rFonts w:ascii="Calibri" w:hAnsi="Calibri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06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D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D0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06"/>
    <w:rPr>
      <w:rFonts w:ascii="Tahoma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817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DF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95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DF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h-on.ca/?_n=Our_Hospital&amp;PGI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ghphysicianrecruitment@bgh-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ghphysicianrecruitment@bgh-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ockvilletourism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orchardj</dc:creator>
  <cp:lastModifiedBy>orchardj</cp:lastModifiedBy>
  <cp:revision>2</cp:revision>
  <cp:lastPrinted>2017-08-31T19:54:00Z</cp:lastPrinted>
  <dcterms:created xsi:type="dcterms:W3CDTF">2017-08-31T19:55:00Z</dcterms:created>
  <dcterms:modified xsi:type="dcterms:W3CDTF">2017-08-31T19:55:00Z</dcterms:modified>
</cp:coreProperties>
</file>