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A53" w:rsidRPr="00954D30" w:rsidRDefault="00401A53" w:rsidP="00401A53">
      <w:pPr>
        <w:tabs>
          <w:tab w:val="left" w:pos="8364"/>
        </w:tabs>
        <w:rPr>
          <w:rFonts w:ascii="Arial" w:hAnsi="Arial" w:cs="Arial"/>
          <w:b/>
        </w:rPr>
      </w:pPr>
      <w:r w:rsidRPr="00954D30">
        <w:rPr>
          <w:rFonts w:ascii="Arial" w:hAnsi="Arial" w:cs="Arial"/>
          <w:b/>
        </w:rPr>
        <w:t>Giovedì 5 settembre, ore 18:30</w:t>
      </w:r>
    </w:p>
    <w:p w:rsidR="00401A53" w:rsidRDefault="00401A53" w:rsidP="00401A53">
      <w:pPr>
        <w:tabs>
          <w:tab w:val="left" w:pos="8364"/>
        </w:tabs>
        <w:rPr>
          <w:rFonts w:ascii="Arial" w:hAnsi="Arial" w:cs="Arial"/>
          <w:b/>
        </w:rPr>
      </w:pPr>
      <w:r w:rsidRPr="00954D30">
        <w:rPr>
          <w:rFonts w:ascii="Arial" w:hAnsi="Arial" w:cs="Arial"/>
          <w:b/>
        </w:rPr>
        <w:t>Piazza del Popolo</w:t>
      </w:r>
    </w:p>
    <w:p w:rsidR="00954D30" w:rsidRDefault="00954D30" w:rsidP="00401A53">
      <w:pPr>
        <w:tabs>
          <w:tab w:val="left" w:pos="8364"/>
        </w:tabs>
        <w:rPr>
          <w:rFonts w:ascii="Arial" w:hAnsi="Arial" w:cs="Arial"/>
          <w:b/>
        </w:rPr>
      </w:pPr>
    </w:p>
    <w:p w:rsidR="00954D30" w:rsidRPr="00954D30" w:rsidRDefault="00954D30" w:rsidP="00401A53">
      <w:pPr>
        <w:tabs>
          <w:tab w:val="left" w:pos="8364"/>
        </w:tabs>
        <w:rPr>
          <w:rFonts w:ascii="Arial" w:hAnsi="Arial" w:cs="Arial"/>
          <w:b/>
        </w:rPr>
      </w:pPr>
    </w:p>
    <w:p w:rsidR="00401A53" w:rsidRDefault="00401A53" w:rsidP="00401A53">
      <w:pPr>
        <w:tabs>
          <w:tab w:val="left" w:pos="8364"/>
        </w:tabs>
        <w:rPr>
          <w:rFonts w:ascii="Arial" w:hAnsi="Arial" w:cs="Arial"/>
          <w:b/>
          <w:sz w:val="28"/>
          <w:szCs w:val="28"/>
        </w:rPr>
      </w:pPr>
      <w:r w:rsidRPr="00954D30">
        <w:rPr>
          <w:rFonts w:ascii="Arial" w:hAnsi="Arial" w:cs="Arial"/>
          <w:b/>
          <w:sz w:val="28"/>
          <w:szCs w:val="28"/>
        </w:rPr>
        <w:t>TRANSPORTS EXCEPTIONNELS</w:t>
      </w:r>
    </w:p>
    <w:p w:rsidR="00954D30" w:rsidRPr="00954D30" w:rsidRDefault="00954D30" w:rsidP="00401A53">
      <w:pPr>
        <w:tabs>
          <w:tab w:val="left" w:pos="8364"/>
        </w:tabs>
        <w:rPr>
          <w:rFonts w:ascii="Arial" w:hAnsi="Arial" w:cs="Arial"/>
          <w:bCs/>
          <w:i/>
          <w:iCs/>
        </w:rPr>
      </w:pPr>
      <w:r w:rsidRPr="00287F71">
        <w:rPr>
          <w:rFonts w:ascii="Arial" w:hAnsi="Arial" w:cs="Arial"/>
          <w:bCs/>
          <w:i/>
          <w:iCs/>
        </w:rPr>
        <w:t xml:space="preserve">Prima </w:t>
      </w:r>
      <w:r>
        <w:rPr>
          <w:rFonts w:ascii="Arial" w:hAnsi="Arial" w:cs="Arial"/>
          <w:bCs/>
          <w:i/>
          <w:iCs/>
        </w:rPr>
        <w:t>regionale</w:t>
      </w:r>
      <w:bookmarkStart w:id="0" w:name="_GoBack"/>
      <w:bookmarkEnd w:id="0"/>
    </w:p>
    <w:p w:rsidR="00401A53" w:rsidRPr="00954D30" w:rsidRDefault="00401A53" w:rsidP="00401A53">
      <w:pPr>
        <w:tabs>
          <w:tab w:val="left" w:pos="8364"/>
        </w:tabs>
        <w:rPr>
          <w:rFonts w:ascii="Arial" w:hAnsi="Arial" w:cs="Arial"/>
          <w:b/>
        </w:rPr>
      </w:pPr>
    </w:p>
    <w:p w:rsidR="00401A53" w:rsidRPr="00954D30" w:rsidRDefault="00401A53" w:rsidP="00401A53">
      <w:pPr>
        <w:tabs>
          <w:tab w:val="left" w:pos="8364"/>
        </w:tabs>
        <w:rPr>
          <w:rFonts w:ascii="Arial" w:hAnsi="Arial" w:cs="Arial"/>
          <w:b/>
        </w:rPr>
      </w:pPr>
    </w:p>
    <w:p w:rsidR="00401A53" w:rsidRPr="00954D30" w:rsidRDefault="00401A53" w:rsidP="00401A53">
      <w:pPr>
        <w:tabs>
          <w:tab w:val="left" w:pos="8364"/>
        </w:tabs>
        <w:rPr>
          <w:rFonts w:ascii="Arial" w:hAnsi="Arial" w:cs="Arial"/>
          <w:b/>
        </w:rPr>
      </w:pPr>
      <w:r w:rsidRPr="00954D30">
        <w:rPr>
          <w:rFonts w:ascii="Arial" w:hAnsi="Arial" w:cs="Arial"/>
          <w:b/>
        </w:rPr>
        <w:t>Compagn</w:t>
      </w:r>
      <w:r w:rsidRPr="00954D30">
        <w:rPr>
          <w:rFonts w:ascii="Arial" w:hAnsi="Arial" w:cs="Arial"/>
          <w:b/>
          <w:color w:val="000000" w:themeColor="text1"/>
        </w:rPr>
        <w:t>ie</w:t>
      </w:r>
      <w:r w:rsidRPr="00954D30">
        <w:rPr>
          <w:rFonts w:ascii="Arial" w:hAnsi="Arial" w:cs="Arial"/>
          <w:b/>
        </w:rPr>
        <w:t xml:space="preserve"> </w:t>
      </w:r>
      <w:proofErr w:type="spellStart"/>
      <w:r w:rsidRPr="00954D30">
        <w:rPr>
          <w:rFonts w:ascii="Arial" w:hAnsi="Arial" w:cs="Arial"/>
          <w:b/>
        </w:rPr>
        <w:t>Beau</w:t>
      </w:r>
      <w:proofErr w:type="spellEnd"/>
      <w:r w:rsidRPr="00954D30">
        <w:rPr>
          <w:rFonts w:ascii="Arial" w:hAnsi="Arial" w:cs="Arial"/>
          <w:b/>
        </w:rPr>
        <w:t xml:space="preserve"> </w:t>
      </w:r>
      <w:proofErr w:type="spellStart"/>
      <w:r w:rsidRPr="00954D30">
        <w:rPr>
          <w:rFonts w:ascii="Arial" w:hAnsi="Arial" w:cs="Arial"/>
          <w:b/>
        </w:rPr>
        <w:t>Geste</w:t>
      </w:r>
      <w:proofErr w:type="spellEnd"/>
      <w:r w:rsidRPr="00954D30">
        <w:rPr>
          <w:rFonts w:ascii="Arial" w:hAnsi="Arial" w:cs="Arial"/>
          <w:b/>
        </w:rPr>
        <w:t xml:space="preserve"> (Francia)</w:t>
      </w:r>
    </w:p>
    <w:p w:rsidR="00401A53" w:rsidRPr="00954D30" w:rsidRDefault="00401A53" w:rsidP="00401A53">
      <w:pPr>
        <w:tabs>
          <w:tab w:val="left" w:pos="8364"/>
        </w:tabs>
        <w:rPr>
          <w:rFonts w:ascii="Arial" w:hAnsi="Arial" w:cs="Arial"/>
          <w:b/>
        </w:rPr>
      </w:pPr>
    </w:p>
    <w:p w:rsidR="00401A53" w:rsidRPr="00954D30" w:rsidRDefault="00401A53" w:rsidP="00401A53">
      <w:pPr>
        <w:rPr>
          <w:rFonts w:ascii="Arial" w:hAnsi="Arial" w:cs="Arial"/>
          <w:b/>
          <w:sz w:val="22"/>
          <w:szCs w:val="22"/>
        </w:rPr>
      </w:pPr>
      <w:r w:rsidRPr="00954D30">
        <w:rPr>
          <w:rFonts w:ascii="Arial" w:hAnsi="Arial" w:cs="Arial"/>
          <w:b/>
          <w:sz w:val="22"/>
          <w:szCs w:val="22"/>
        </w:rPr>
        <w:t xml:space="preserve">Coreografia e </w:t>
      </w:r>
      <w:proofErr w:type="spellStart"/>
      <w:r w:rsidRPr="00954D30">
        <w:rPr>
          <w:rFonts w:ascii="Arial" w:hAnsi="Arial" w:cs="Arial"/>
          <w:b/>
          <w:sz w:val="22"/>
          <w:szCs w:val="22"/>
        </w:rPr>
        <w:t>concept</w:t>
      </w:r>
      <w:proofErr w:type="spellEnd"/>
      <w:r w:rsidRPr="00954D30">
        <w:rPr>
          <w:rFonts w:ascii="Arial" w:hAnsi="Arial" w:cs="Arial"/>
          <w:b/>
          <w:sz w:val="22"/>
          <w:szCs w:val="22"/>
        </w:rPr>
        <w:t xml:space="preserve">: </w:t>
      </w:r>
      <w:r w:rsidRPr="00954D30">
        <w:rPr>
          <w:rFonts w:ascii="Arial" w:hAnsi="Arial" w:cs="Arial"/>
          <w:sz w:val="22"/>
          <w:szCs w:val="22"/>
        </w:rPr>
        <w:t xml:space="preserve">Dominique </w:t>
      </w:r>
      <w:proofErr w:type="spellStart"/>
      <w:r w:rsidRPr="00954D30">
        <w:rPr>
          <w:rFonts w:ascii="Arial" w:hAnsi="Arial" w:cs="Arial"/>
          <w:sz w:val="22"/>
          <w:szCs w:val="22"/>
        </w:rPr>
        <w:t>Boivin</w:t>
      </w:r>
      <w:proofErr w:type="spellEnd"/>
      <w:r w:rsidRPr="00954D30">
        <w:rPr>
          <w:rFonts w:ascii="Arial" w:hAnsi="Arial" w:cs="Arial"/>
          <w:b/>
          <w:sz w:val="22"/>
          <w:szCs w:val="22"/>
        </w:rPr>
        <w:br/>
        <w:t xml:space="preserve">Assistente alla coreografia: </w:t>
      </w:r>
      <w:r w:rsidRPr="00954D30">
        <w:rPr>
          <w:rFonts w:ascii="Arial" w:hAnsi="Arial" w:cs="Arial"/>
          <w:sz w:val="22"/>
          <w:szCs w:val="22"/>
        </w:rPr>
        <w:t>Christine Erbé</w:t>
      </w:r>
      <w:r w:rsidRPr="00954D30">
        <w:rPr>
          <w:rFonts w:ascii="Arial" w:hAnsi="Arial" w:cs="Arial"/>
          <w:b/>
          <w:sz w:val="22"/>
          <w:szCs w:val="22"/>
        </w:rPr>
        <w:br/>
        <w:t xml:space="preserve">Interprete: </w:t>
      </w:r>
      <w:proofErr w:type="spellStart"/>
      <w:r w:rsidRPr="00954D30">
        <w:rPr>
          <w:rFonts w:ascii="Arial" w:hAnsi="Arial" w:cs="Arial"/>
          <w:sz w:val="22"/>
          <w:szCs w:val="22"/>
        </w:rPr>
        <w:t>Aurélien</w:t>
      </w:r>
      <w:proofErr w:type="spellEnd"/>
      <w:r w:rsidRPr="00954D30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954D30">
        <w:rPr>
          <w:rFonts w:ascii="Arial" w:hAnsi="Arial" w:cs="Arial"/>
          <w:sz w:val="22"/>
          <w:szCs w:val="22"/>
        </w:rPr>
        <w:t>Glaunec</w:t>
      </w:r>
      <w:proofErr w:type="spellEnd"/>
      <w:r w:rsidRPr="00954D30">
        <w:rPr>
          <w:rFonts w:ascii="Arial" w:hAnsi="Arial" w:cs="Arial"/>
          <w:b/>
          <w:sz w:val="22"/>
          <w:szCs w:val="22"/>
        </w:rPr>
        <w:br/>
      </w:r>
      <w:r w:rsidRPr="00954D30">
        <w:rPr>
          <w:rFonts w:ascii="Arial" w:hAnsi="Arial" w:cs="Arial"/>
          <w:b/>
          <w:color w:val="000000" w:themeColor="text1"/>
          <w:sz w:val="22"/>
          <w:szCs w:val="22"/>
        </w:rPr>
        <w:t>Operatore macchina</w:t>
      </w:r>
      <w:r w:rsidRPr="00954D30">
        <w:rPr>
          <w:rFonts w:ascii="Arial" w:hAnsi="Arial" w:cs="Arial"/>
          <w:b/>
          <w:sz w:val="22"/>
          <w:szCs w:val="22"/>
        </w:rPr>
        <w:t xml:space="preserve">: </w:t>
      </w:r>
      <w:r w:rsidRPr="00954D30">
        <w:rPr>
          <w:rFonts w:ascii="Arial" w:hAnsi="Arial" w:cs="Arial"/>
          <w:sz w:val="22"/>
          <w:szCs w:val="22"/>
        </w:rPr>
        <w:t xml:space="preserve">William </w:t>
      </w:r>
      <w:proofErr w:type="spellStart"/>
      <w:r w:rsidRPr="00954D30">
        <w:rPr>
          <w:rFonts w:ascii="Arial" w:hAnsi="Arial" w:cs="Arial"/>
          <w:sz w:val="22"/>
          <w:szCs w:val="22"/>
        </w:rPr>
        <w:t>Defresne</w:t>
      </w:r>
      <w:proofErr w:type="spellEnd"/>
      <w:r w:rsidRPr="00954D30">
        <w:rPr>
          <w:rFonts w:ascii="Arial" w:hAnsi="Arial" w:cs="Arial"/>
          <w:b/>
          <w:sz w:val="22"/>
          <w:szCs w:val="22"/>
        </w:rPr>
        <w:br/>
      </w:r>
      <w:r w:rsidRPr="00954D30">
        <w:rPr>
          <w:rFonts w:ascii="Arial" w:hAnsi="Arial" w:cs="Arial"/>
          <w:b/>
          <w:color w:val="000000" w:themeColor="text1"/>
          <w:sz w:val="22"/>
          <w:szCs w:val="22"/>
        </w:rPr>
        <w:t xml:space="preserve">Assistente artistico: 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Philippe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Priasso</w:t>
      </w:r>
      <w:proofErr w:type="spellEnd"/>
    </w:p>
    <w:p w:rsidR="00401A53" w:rsidRPr="00954D30" w:rsidRDefault="00401A53" w:rsidP="00401A5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1A53" w:rsidRPr="00954D30" w:rsidRDefault="00401A53" w:rsidP="00401A53">
      <w:pPr>
        <w:rPr>
          <w:rFonts w:ascii="Arial" w:hAnsi="Arial" w:cs="Arial"/>
          <w:color w:val="000000" w:themeColor="text1"/>
          <w:sz w:val="22"/>
          <w:szCs w:val="22"/>
        </w:rPr>
      </w:pPr>
      <w:r w:rsidRPr="00954D30">
        <w:rPr>
          <w:rFonts w:ascii="Arial" w:hAnsi="Arial" w:cs="Arial"/>
          <w:b/>
          <w:bCs/>
          <w:color w:val="000000" w:themeColor="text1"/>
          <w:sz w:val="22"/>
          <w:szCs w:val="22"/>
        </w:rPr>
        <w:t>Durata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>: 20 minuti</w:t>
      </w:r>
    </w:p>
    <w:p w:rsidR="00401A53" w:rsidRPr="00954D30" w:rsidRDefault="00401A53" w:rsidP="00401A53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401A53" w:rsidRPr="00954D30" w:rsidRDefault="00401A53" w:rsidP="00401A53">
      <w:pP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In collaborazione con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Piolanti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 JCB</w:t>
      </w:r>
    </w:p>
    <w:p w:rsidR="00401A53" w:rsidRPr="00954D30" w:rsidRDefault="00401A53" w:rsidP="00401A53">
      <w:pPr>
        <w:rPr>
          <w:rFonts w:ascii="Arial" w:hAnsi="Arial" w:cs="Arial"/>
          <w:bCs/>
          <w:sz w:val="22"/>
          <w:szCs w:val="22"/>
        </w:rPr>
      </w:pPr>
    </w:p>
    <w:p w:rsidR="00401A53" w:rsidRPr="00954D30" w:rsidRDefault="00401A53" w:rsidP="00401A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401A53" w:rsidRPr="00954D30" w:rsidRDefault="00401A53" w:rsidP="00401A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954D3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Transports</w:t>
      </w:r>
      <w:proofErr w:type="spellEnd"/>
      <w:r w:rsidRPr="00954D3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Exceptionnels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> è un duo per un danzatore e un escavatore.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br/>
        <w:t>Per la sua grandezza‚ l’escavatore crea una forte tensione con il corpo del danzatore. Si tratta di un incontro inatteso. Il braccio della macchina viene usato sfruttandone la funzionalità e la dinamica‚ ma anche come braccio umano che prende‚ porta‚ solleva e protegge. La macchina viene immaginata come un essere umano rude e imperfetto‚ come il 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Frankenstein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 di Boris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Karloff o com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>e la Bestia in 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La Bella e la Bestia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>. La pièce dà vita a un canto lirico e onirico quasi universale che può ricordarci anche l’infelice storia di Romeo e Giulietta. 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401A53" w:rsidRPr="00954D30" w:rsidRDefault="00401A53" w:rsidP="00401A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954D30">
        <w:rPr>
          <w:rFonts w:ascii="Arial" w:hAnsi="Arial" w:cs="Arial"/>
          <w:b/>
          <w:bCs/>
          <w:color w:val="000000" w:themeColor="text1"/>
          <w:sz w:val="22"/>
          <w:szCs w:val="22"/>
        </w:rPr>
        <w:t>BEAU GESTE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401A53" w:rsidRPr="00954D30" w:rsidRDefault="00401A53" w:rsidP="00401A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Viene fondata nel 1981 da 7 danzatori del Centre National de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Danse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Contemporaine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, diretto dal coreografo americano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Alwin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Nikolaïs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. La compagnia si sviluppa sotto forma di collettivo artistico: i danzatori si scambiano i loro diversi punti di vista sulla danza e alternativamente assumono il ruolo di coreografo e interprete, facendo della diversità e del potenziale artistico dei membri il punto di forza del gruppo. Nel 1991 la direzione artistica viene affidata a Dominique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Boivin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, Christine Erbé e Philippe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Priasso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; ognuno si assume responsabilità che, sebbene distinte, sono sempre condivise tra i tre. In linea con questo approccio – mettendo l'accento sulla personalità e sul movimento unici di ogni ballerino –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Beau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Geste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si avventura in molteplici stili di performance.</w:t>
      </w:r>
    </w:p>
    <w:p w:rsidR="00401A53" w:rsidRPr="00954D30" w:rsidRDefault="00401A53" w:rsidP="00401A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401A53" w:rsidRPr="00954D30" w:rsidRDefault="00401A53" w:rsidP="00401A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954D30">
        <w:rPr>
          <w:rFonts w:ascii="Arial" w:hAnsi="Arial" w:cs="Arial"/>
          <w:b/>
          <w:bCs/>
          <w:color w:val="000000" w:themeColor="text1"/>
          <w:sz w:val="22"/>
          <w:szCs w:val="22"/>
        </w:rPr>
        <w:t>DOMINIQUE BOIVIN</w:t>
      </w:r>
    </w:p>
    <w:p w:rsidR="00401A53" w:rsidRPr="00954D30" w:rsidRDefault="00401A53" w:rsidP="00401A53">
      <w:pPr>
        <w:rPr>
          <w:rFonts w:ascii="Arial" w:hAnsi="Arial" w:cs="Arial"/>
          <w:color w:val="000000" w:themeColor="text1"/>
          <w:sz w:val="22"/>
          <w:szCs w:val="22"/>
        </w:rPr>
      </w:pP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Si forma in danza classica e studia contemporanea con Carolyn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Carlson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Alwin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Nikolaïs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. Nel 1978 il suo primo assolo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Vol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d’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Oiseau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vince il “premio dell’umorismo” al Concorso di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Bagnolet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. Nel 1980 ottiene una borsa di studio per un corso di formazione di due anni a New York, dove segue le lezioni di Merce Cunningham e Douglas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Dunn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. Successivamente‚ viene invitato ad unirsi alla compagnia CNDC di Angers‚ dove incontra alcuni ballerini con cui creerà‚ nel settembre 1981‚ la Compagnia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Beau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Geste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>. Negli anni successivi alterna lavori da interprete in diverse compagnie (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Decouflé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‚ Daniel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Larrieu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‚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Grand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Magasin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>...) ad altri da coreografo (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Carmen‚ 1992 - La Belle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Etoile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‚ 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Cabaret ‘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pataphysique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’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‚ 1993). Nel 1997 crea a Ginevra la coreografia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Orphèe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aux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Enfers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e nel 2002 realizza a Rouen‚ Parigi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Les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Amours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Bastien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Bastienne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. Contemporaneamente continua a lavorare alla realizzazione di spettacoli per la compagnia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Beau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Geste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‚ ideando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Petites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histories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au-dessus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du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ciel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gramStart"/>
      <w:r w:rsidRPr="00954D30">
        <w:rPr>
          <w:rFonts w:ascii="Arial" w:hAnsi="Arial" w:cs="Arial"/>
          <w:color w:val="000000" w:themeColor="text1"/>
          <w:sz w:val="22"/>
          <w:szCs w:val="22"/>
        </w:rPr>
        <w:t>1996)‚</w:t>
      </w:r>
      <w:proofErr w:type="gram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Conte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sur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Moi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(2000) e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Miniatures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de l’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émoi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(2003). Altre sue creazioni occupano universi molto diversificati‚ alcuni esempi sono l’evento in piscina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Aqua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Ça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Rrime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? e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Transport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Exceptionnels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‚ duo per un ballerino ed un escavatore. Nel 2009‚ crea il solo 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Don Chisciotte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al Centro Nazionale della Danza di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Pantin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e reinterpreta‚ con il coreografo Dominique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Rebaud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‚ la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Revue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Zoopsie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Comedi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(1986). Lavora ai pezzi 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Offline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(2010), nell’ambito 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del progetto europeo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Korespondance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avviato da Marie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Kinsky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‚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Travelling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(2011) e 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Chat perché‚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opèra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rural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(Opera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Bastille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2011) messo in scena da Caroline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Gautier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. Sempre aperto a nuove esperienze artistiche, crea nel 2015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Connais-Moi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Toi-Même</w:t>
      </w:r>
      <w:proofErr w:type="spellEnd"/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con la cantante Claire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Diterzi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e partecipa al Festival di Avignone.  Nello stesso anno gli viene affidata la codirezione del Teatro dell’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Arsenal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a Val-de-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Reuil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. Nel 2016 crea 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Macbeth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al Teatro La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Monnaie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di Bruxelles con la regia di Olivier </w:t>
      </w:r>
      <w:proofErr w:type="spellStart"/>
      <w:r w:rsidRPr="00954D30">
        <w:rPr>
          <w:rFonts w:ascii="Arial" w:hAnsi="Arial" w:cs="Arial"/>
          <w:color w:val="000000" w:themeColor="text1"/>
          <w:sz w:val="22"/>
          <w:szCs w:val="22"/>
        </w:rPr>
        <w:t>Fredj</w:t>
      </w:r>
      <w:proofErr w:type="spellEnd"/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. Nel 2017 crea le coreografie per la </w:t>
      </w:r>
      <w:r w:rsidRPr="00954D30">
        <w:rPr>
          <w:rFonts w:ascii="Arial" w:hAnsi="Arial" w:cs="Arial"/>
          <w:i/>
          <w:iCs/>
          <w:color w:val="000000" w:themeColor="text1"/>
          <w:sz w:val="22"/>
          <w:szCs w:val="22"/>
        </w:rPr>
        <w:t>Norma</w:t>
      </w:r>
      <w:r w:rsidRPr="00954D30">
        <w:rPr>
          <w:rFonts w:ascii="Arial" w:hAnsi="Arial" w:cs="Arial"/>
          <w:color w:val="000000" w:themeColor="text1"/>
          <w:sz w:val="22"/>
          <w:szCs w:val="22"/>
        </w:rPr>
        <w:t xml:space="preserve"> al Teatro dell’Opera di Rouen.</w:t>
      </w:r>
    </w:p>
    <w:p w:rsidR="00E62459" w:rsidRDefault="00954D30"/>
    <w:sectPr w:rsidR="00E62459" w:rsidSect="00FD1A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53"/>
    <w:rsid w:val="00401A53"/>
    <w:rsid w:val="00954D30"/>
    <w:rsid w:val="00DA47B4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5C8E1"/>
  <w14:defaultImageDpi w14:val="32767"/>
  <w15:chartTrackingRefBased/>
  <w15:docId w15:val="{CC00D08C-E684-FE4C-A28B-7288935E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01A5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elisa.candelaresi@gmail.com</dc:creator>
  <cp:keywords/>
  <dc:description/>
  <cp:lastModifiedBy>elisa.candelaresi@gmail.com</cp:lastModifiedBy>
  <cp:revision>2</cp:revision>
  <dcterms:created xsi:type="dcterms:W3CDTF">2019-07-22T14:51:00Z</dcterms:created>
  <dcterms:modified xsi:type="dcterms:W3CDTF">2019-07-22T14:54:00Z</dcterms:modified>
</cp:coreProperties>
</file>