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FA" w:rsidRPr="00F44E96" w:rsidRDefault="001C3FFA" w:rsidP="00DB1D40">
      <w:pPr>
        <w:rPr>
          <w:rFonts w:asciiTheme="minorHAnsi" w:hAnsiTheme="minorHAnsi"/>
          <w:b/>
          <w:sz w:val="24"/>
          <w:szCs w:val="24"/>
        </w:rPr>
      </w:pPr>
    </w:p>
    <w:p w:rsidR="00E935CC" w:rsidRDefault="00E935CC" w:rsidP="00E935CC">
      <w:pPr>
        <w:jc w:val="center"/>
        <w:rPr>
          <w:rFonts w:asciiTheme="minorHAnsi" w:hAnsiTheme="minorHAnsi"/>
          <w:b/>
          <w:sz w:val="44"/>
          <w:szCs w:val="44"/>
        </w:rPr>
      </w:pPr>
      <w:r>
        <w:rPr>
          <w:rFonts w:asciiTheme="minorHAnsi" w:hAnsiTheme="minorHAnsi"/>
          <w:b/>
          <w:sz w:val="44"/>
          <w:szCs w:val="44"/>
        </w:rPr>
        <w:t>LINGO for</w:t>
      </w:r>
      <w:r w:rsidR="00DB1D40" w:rsidRPr="00E935CC">
        <w:rPr>
          <w:rFonts w:asciiTheme="minorHAnsi" w:hAnsiTheme="minorHAnsi"/>
          <w:b/>
          <w:sz w:val="44"/>
          <w:szCs w:val="44"/>
        </w:rPr>
        <w:t xml:space="preserve"> Students Thinking About</w:t>
      </w:r>
      <w:r w:rsidRPr="00E935CC">
        <w:rPr>
          <w:rFonts w:asciiTheme="minorHAnsi" w:hAnsiTheme="minorHAnsi"/>
          <w:b/>
          <w:sz w:val="44"/>
          <w:szCs w:val="44"/>
        </w:rPr>
        <w:t xml:space="preserve">  </w:t>
      </w:r>
    </w:p>
    <w:p w:rsidR="00DB1D40" w:rsidRPr="00E935CC" w:rsidRDefault="00DB1D40" w:rsidP="00E935CC">
      <w:pPr>
        <w:jc w:val="center"/>
        <w:rPr>
          <w:rFonts w:asciiTheme="minorHAnsi" w:hAnsiTheme="minorHAnsi"/>
          <w:b/>
          <w:sz w:val="44"/>
          <w:szCs w:val="44"/>
        </w:rPr>
      </w:pPr>
      <w:r w:rsidRPr="00E935CC">
        <w:rPr>
          <w:rFonts w:asciiTheme="minorHAnsi" w:hAnsiTheme="minorHAnsi"/>
          <w:b/>
          <w:sz w:val="44"/>
          <w:szCs w:val="44"/>
        </w:rPr>
        <w:t>University or College</w:t>
      </w:r>
    </w:p>
    <w:p w:rsidR="00DB1D40" w:rsidRPr="00F44E96" w:rsidRDefault="00DB1D40" w:rsidP="00DB1D40">
      <w:pPr>
        <w:rPr>
          <w:rFonts w:asciiTheme="minorHAnsi" w:hAnsiTheme="minorHAnsi"/>
          <w:b/>
          <w:sz w:val="24"/>
          <w:szCs w:val="24"/>
        </w:rPr>
      </w:pPr>
    </w:p>
    <w:p w:rsidR="009F47ED" w:rsidRDefault="00E935CC">
      <w:pPr>
        <w:rPr>
          <w:rFonts w:asciiTheme="minorHAnsi" w:hAnsiTheme="minorHAnsi"/>
          <w:b/>
          <w:sz w:val="24"/>
          <w:szCs w:val="24"/>
        </w:rPr>
      </w:pPr>
      <w:r>
        <w:rPr>
          <w:rFonts w:asciiTheme="minorHAnsi" w:hAnsiTheme="minorHAnsi"/>
          <w:b/>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margin-left:81pt;margin-top:9.05pt;width:240.75pt;height:57.4pt;z-index:251659264">
            <v:textbox style="mso-next-textbox:#_x0000_s1038">
              <w:txbxContent>
                <w:p w:rsidR="00007F24" w:rsidRPr="00E935CC" w:rsidRDefault="00007F24" w:rsidP="00E935CC">
                  <w:pPr>
                    <w:pStyle w:val="Default"/>
                    <w:rPr>
                      <w:rFonts w:asciiTheme="minorHAnsi" w:hAnsiTheme="minorHAnsi" w:cs="Times New Roman"/>
                      <w:color w:val="auto"/>
                      <w:sz w:val="72"/>
                      <w:szCs w:val="72"/>
                    </w:rPr>
                  </w:pPr>
                  <w:r w:rsidRPr="00E935CC">
                    <w:rPr>
                      <w:rFonts w:asciiTheme="minorHAnsi" w:hAnsiTheme="minorHAnsi" w:cs="Times New Roman"/>
                      <w:color w:val="auto"/>
                      <w:sz w:val="72"/>
                      <w:szCs w:val="72"/>
                    </w:rPr>
                    <w:t>Academic Year</w:t>
                  </w:r>
                </w:p>
              </w:txbxContent>
            </v:textbox>
          </v:shape>
        </w:pict>
      </w:r>
    </w:p>
    <w:p w:rsidR="00E935CC" w:rsidRDefault="00E935CC" w:rsidP="00DF68A9">
      <w:pPr>
        <w:pStyle w:val="Default"/>
        <w:rPr>
          <w:rFonts w:asciiTheme="minorHAnsi" w:hAnsiTheme="minorHAnsi" w:cs="Times New Roman"/>
          <w:color w:val="auto"/>
        </w:rPr>
      </w:pPr>
      <w:r>
        <w:rPr>
          <w:rFonts w:asciiTheme="minorHAnsi" w:hAnsiTheme="minorHAnsi" w:cs="Times New Roman"/>
          <w:noProof/>
          <w:color w:val="auto"/>
        </w:rPr>
        <w:drawing>
          <wp:inline distT="0" distB="0" distL="0" distR="0">
            <wp:extent cx="833001" cy="885825"/>
            <wp:effectExtent l="19050" t="0" r="5199" b="0"/>
            <wp:docPr id="2" name="Picture 1"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8"/>
                    <a:srcRect/>
                    <a:stretch>
                      <a:fillRect/>
                    </a:stretch>
                  </pic:blipFill>
                  <pic:spPr bwMode="auto">
                    <a:xfrm>
                      <a:off x="0" y="0"/>
                      <a:ext cx="833001" cy="885825"/>
                    </a:xfrm>
                    <a:prstGeom prst="rect">
                      <a:avLst/>
                    </a:prstGeom>
                    <a:noFill/>
                    <a:ln w="9525">
                      <a:noFill/>
                      <a:miter lim="800000"/>
                      <a:headEnd/>
                      <a:tailEnd/>
                    </a:ln>
                  </pic:spPr>
                </pic:pic>
              </a:graphicData>
            </a:graphic>
          </wp:inline>
        </w:drawing>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sidRPr="00E935CC">
        <w:rPr>
          <w:rFonts w:asciiTheme="minorHAnsi" w:hAnsiTheme="minorHAnsi" w:cs="Times New Roman"/>
          <w:color w:val="auto"/>
        </w:rPr>
        <w:drawing>
          <wp:inline distT="0" distB="0" distL="0" distR="0">
            <wp:extent cx="833001" cy="885825"/>
            <wp:effectExtent l="19050" t="0" r="5199" b="0"/>
            <wp:docPr id="3" name="Picture 1"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8"/>
                    <a:srcRect/>
                    <a:stretch>
                      <a:fillRect/>
                    </a:stretch>
                  </pic:blipFill>
                  <pic:spPr bwMode="auto">
                    <a:xfrm>
                      <a:off x="0" y="0"/>
                      <a:ext cx="833001" cy="885825"/>
                    </a:xfrm>
                    <a:prstGeom prst="rect">
                      <a:avLst/>
                    </a:prstGeom>
                    <a:noFill/>
                    <a:ln w="9525">
                      <a:noFill/>
                      <a:miter lim="800000"/>
                      <a:headEnd/>
                      <a:tailEnd/>
                    </a:ln>
                  </pic:spPr>
                </pic:pic>
              </a:graphicData>
            </a:graphic>
          </wp:inline>
        </w:drawing>
      </w:r>
    </w:p>
    <w:p w:rsidR="00E935CC" w:rsidRDefault="00E935CC" w:rsidP="00DF68A9">
      <w:pPr>
        <w:pStyle w:val="Default"/>
        <w:rPr>
          <w:rFonts w:asciiTheme="minorHAnsi" w:hAnsiTheme="minorHAnsi" w:cs="Times New Roman"/>
          <w:color w:val="auto"/>
        </w:rPr>
      </w:pPr>
    </w:p>
    <w:p w:rsidR="009F47ED" w:rsidRPr="00DF68A9" w:rsidRDefault="00E935CC" w:rsidP="00DF68A9">
      <w:pPr>
        <w:pStyle w:val="Default"/>
        <w:rPr>
          <w:rFonts w:asciiTheme="minorHAnsi" w:hAnsiTheme="minorHAnsi" w:cs="Times New Roman"/>
          <w:color w:val="auto"/>
        </w:rPr>
      </w:pPr>
      <w:r w:rsidRPr="00BB0EB0">
        <w:rPr>
          <w:rFonts w:asciiTheme="minorHAnsi" w:hAnsiTheme="minorHAnsi" w:cs="Times New Roman"/>
          <w:b/>
          <w:color w:val="auto"/>
        </w:rPr>
        <w:t>Def:</w:t>
      </w:r>
      <w:r>
        <w:rPr>
          <w:rFonts w:asciiTheme="minorHAnsi" w:hAnsiTheme="minorHAnsi" w:cs="Times New Roman"/>
          <w:color w:val="auto"/>
        </w:rPr>
        <w:t xml:space="preserve"> </w:t>
      </w:r>
      <w:r w:rsidR="00DF68A9" w:rsidRPr="00DF68A9">
        <w:rPr>
          <w:rFonts w:asciiTheme="minorHAnsi" w:hAnsiTheme="minorHAnsi" w:cs="Times New Roman"/>
          <w:color w:val="auto"/>
        </w:rPr>
        <w:t xml:space="preserve">An expression normally used to describe the period between the start of the </w:t>
      </w:r>
      <w:proofErr w:type="gramStart"/>
      <w:r w:rsidR="00DF68A9" w:rsidRPr="00DF68A9">
        <w:rPr>
          <w:rFonts w:asciiTheme="minorHAnsi" w:hAnsiTheme="minorHAnsi" w:cs="Times New Roman"/>
          <w:color w:val="auto"/>
        </w:rPr>
        <w:t>Fall</w:t>
      </w:r>
      <w:proofErr w:type="gramEnd"/>
      <w:r w:rsidR="00DF68A9" w:rsidRPr="00DF68A9">
        <w:rPr>
          <w:rFonts w:asciiTheme="minorHAnsi" w:hAnsiTheme="minorHAnsi" w:cs="Times New Roman"/>
          <w:color w:val="auto"/>
        </w:rPr>
        <w:t xml:space="preserve"> session (September) and the end of the Winter session (April).</w:t>
      </w:r>
    </w:p>
    <w:p w:rsidR="009F47ED" w:rsidRDefault="009F47ED">
      <w:pPr>
        <w:rPr>
          <w:rFonts w:asciiTheme="minorHAnsi" w:hAnsiTheme="minorHAnsi"/>
          <w:b/>
          <w:sz w:val="24"/>
          <w:szCs w:val="24"/>
        </w:rPr>
      </w:pPr>
    </w:p>
    <w:p w:rsidR="002E277E" w:rsidRPr="00F44E96" w:rsidRDefault="001C3FFA">
      <w:pPr>
        <w:rPr>
          <w:rFonts w:asciiTheme="minorHAnsi" w:hAnsiTheme="minorHAnsi"/>
          <w:b/>
          <w:sz w:val="24"/>
          <w:szCs w:val="24"/>
        </w:rPr>
      </w:pPr>
      <w:r w:rsidRPr="00F44E96">
        <w:rPr>
          <w:rFonts w:asciiTheme="minorHAnsi" w:hAnsiTheme="minorHAnsi"/>
          <w:sz w:val="24"/>
          <w:szCs w:val="24"/>
        </w:rPr>
        <w:t>There are three ways that universities</w:t>
      </w:r>
      <w:r w:rsidR="00A7572A" w:rsidRPr="00F44E96">
        <w:rPr>
          <w:rFonts w:asciiTheme="minorHAnsi" w:hAnsiTheme="minorHAnsi"/>
          <w:sz w:val="24"/>
          <w:szCs w:val="24"/>
        </w:rPr>
        <w:t>/colleges</w:t>
      </w:r>
      <w:r w:rsidRPr="00F44E96">
        <w:rPr>
          <w:rFonts w:asciiTheme="minorHAnsi" w:hAnsiTheme="minorHAnsi"/>
          <w:sz w:val="24"/>
          <w:szCs w:val="24"/>
        </w:rPr>
        <w:t xml:space="preserve"> organize their year</w:t>
      </w:r>
      <w:r w:rsidR="009F47ED">
        <w:rPr>
          <w:rFonts w:asciiTheme="minorHAnsi" w:hAnsiTheme="minorHAnsi"/>
          <w:sz w:val="24"/>
          <w:szCs w:val="24"/>
        </w:rPr>
        <w:t>:</w:t>
      </w:r>
    </w:p>
    <w:p w:rsidR="001C3FFA" w:rsidRPr="00785D56" w:rsidRDefault="001C3FFA">
      <w:pPr>
        <w:rPr>
          <w:rFonts w:asciiTheme="minorHAnsi" w:hAnsiTheme="minorHAnsi"/>
          <w:sz w:val="24"/>
          <w:szCs w:val="24"/>
        </w:rPr>
      </w:pPr>
    </w:p>
    <w:p w:rsidR="001C3FFA" w:rsidRPr="00785D56" w:rsidRDefault="001C3FFA" w:rsidP="00F44E96">
      <w:pPr>
        <w:rPr>
          <w:rFonts w:asciiTheme="minorHAnsi" w:hAnsiTheme="minorHAnsi"/>
          <w:sz w:val="24"/>
          <w:szCs w:val="24"/>
        </w:rPr>
      </w:pPr>
      <w:r w:rsidRPr="00785D56">
        <w:rPr>
          <w:rFonts w:asciiTheme="minorHAnsi" w:hAnsiTheme="minorHAnsi"/>
          <w:b/>
          <w:sz w:val="24"/>
          <w:szCs w:val="24"/>
        </w:rPr>
        <w:t>Full year programs</w:t>
      </w:r>
    </w:p>
    <w:p w:rsidR="001C3FFA" w:rsidRPr="00785D56" w:rsidRDefault="001C3FFA" w:rsidP="001C3FFA">
      <w:pPr>
        <w:numPr>
          <w:ilvl w:val="0"/>
          <w:numId w:val="3"/>
        </w:numPr>
        <w:rPr>
          <w:rFonts w:asciiTheme="minorHAnsi" w:hAnsiTheme="minorHAnsi"/>
          <w:sz w:val="24"/>
          <w:szCs w:val="24"/>
        </w:rPr>
      </w:pPr>
      <w:r w:rsidRPr="00785D56">
        <w:rPr>
          <w:rFonts w:asciiTheme="minorHAnsi" w:hAnsiTheme="minorHAnsi"/>
          <w:sz w:val="24"/>
          <w:szCs w:val="24"/>
        </w:rPr>
        <w:t xml:space="preserve">Courses run the full length of the academic year (from September to April). </w:t>
      </w:r>
    </w:p>
    <w:p w:rsidR="002E277E" w:rsidRPr="00785D56" w:rsidRDefault="001C3FFA" w:rsidP="001C3FFA">
      <w:pPr>
        <w:numPr>
          <w:ilvl w:val="0"/>
          <w:numId w:val="3"/>
        </w:numPr>
        <w:rPr>
          <w:rFonts w:asciiTheme="minorHAnsi" w:hAnsiTheme="minorHAnsi"/>
          <w:sz w:val="24"/>
          <w:szCs w:val="24"/>
        </w:rPr>
      </w:pPr>
      <w:r w:rsidRPr="00785D56">
        <w:rPr>
          <w:rFonts w:asciiTheme="minorHAnsi" w:hAnsiTheme="minorHAnsi"/>
          <w:sz w:val="24"/>
          <w:szCs w:val="24"/>
        </w:rPr>
        <w:t>Some courses have two parts:  part A from September to December and part B from January to April.</w:t>
      </w:r>
    </w:p>
    <w:p w:rsidR="001C3FFA" w:rsidRPr="00785D56" w:rsidRDefault="001C3FFA" w:rsidP="001C3FFA">
      <w:pPr>
        <w:ind w:left="360"/>
        <w:rPr>
          <w:rFonts w:asciiTheme="minorHAnsi" w:hAnsiTheme="minorHAnsi"/>
          <w:sz w:val="24"/>
          <w:szCs w:val="24"/>
        </w:rPr>
      </w:pPr>
    </w:p>
    <w:p w:rsidR="001C3FFA" w:rsidRPr="00785D56" w:rsidRDefault="001C3FFA" w:rsidP="00F44E96">
      <w:pPr>
        <w:rPr>
          <w:rFonts w:asciiTheme="minorHAnsi" w:hAnsiTheme="minorHAnsi"/>
          <w:b/>
          <w:sz w:val="24"/>
          <w:szCs w:val="24"/>
        </w:rPr>
      </w:pPr>
      <w:proofErr w:type="spellStart"/>
      <w:r w:rsidRPr="00785D56">
        <w:rPr>
          <w:rFonts w:asciiTheme="minorHAnsi" w:hAnsiTheme="minorHAnsi"/>
          <w:b/>
          <w:sz w:val="24"/>
          <w:szCs w:val="24"/>
        </w:rPr>
        <w:t>Semestered</w:t>
      </w:r>
      <w:proofErr w:type="spellEnd"/>
      <w:r w:rsidRPr="00785D56">
        <w:rPr>
          <w:rFonts w:asciiTheme="minorHAnsi" w:hAnsiTheme="minorHAnsi"/>
          <w:b/>
          <w:sz w:val="24"/>
          <w:szCs w:val="24"/>
        </w:rPr>
        <w:t xml:space="preserve"> programs </w:t>
      </w:r>
    </w:p>
    <w:p w:rsidR="001C3FFA" w:rsidRPr="00785D56" w:rsidRDefault="001C3FFA" w:rsidP="001C3FFA">
      <w:pPr>
        <w:numPr>
          <w:ilvl w:val="0"/>
          <w:numId w:val="3"/>
        </w:numPr>
        <w:rPr>
          <w:rFonts w:asciiTheme="minorHAnsi" w:hAnsiTheme="minorHAnsi"/>
          <w:sz w:val="24"/>
          <w:szCs w:val="24"/>
        </w:rPr>
      </w:pPr>
      <w:r w:rsidRPr="00785D56">
        <w:rPr>
          <w:rFonts w:asciiTheme="minorHAnsi" w:hAnsiTheme="minorHAnsi"/>
          <w:sz w:val="24"/>
          <w:szCs w:val="24"/>
        </w:rPr>
        <w:t>Semester one is from September to December</w:t>
      </w:r>
    </w:p>
    <w:p w:rsidR="002E277E" w:rsidRPr="00785D56" w:rsidRDefault="001C3FFA" w:rsidP="001C3FFA">
      <w:pPr>
        <w:numPr>
          <w:ilvl w:val="0"/>
          <w:numId w:val="3"/>
        </w:numPr>
        <w:rPr>
          <w:rFonts w:asciiTheme="minorHAnsi" w:hAnsiTheme="minorHAnsi"/>
          <w:sz w:val="24"/>
          <w:szCs w:val="24"/>
        </w:rPr>
      </w:pPr>
      <w:r w:rsidRPr="00785D56">
        <w:rPr>
          <w:rFonts w:asciiTheme="minorHAnsi" w:hAnsiTheme="minorHAnsi"/>
          <w:sz w:val="24"/>
          <w:szCs w:val="24"/>
        </w:rPr>
        <w:t>S</w:t>
      </w:r>
      <w:r w:rsidR="009F47ED" w:rsidRPr="00785D56">
        <w:rPr>
          <w:rFonts w:asciiTheme="minorHAnsi" w:hAnsiTheme="minorHAnsi"/>
          <w:sz w:val="24"/>
          <w:szCs w:val="24"/>
        </w:rPr>
        <w:t>emester two is January to April</w:t>
      </w:r>
    </w:p>
    <w:p w:rsidR="009F47ED" w:rsidRPr="00785D56" w:rsidRDefault="009F47ED" w:rsidP="009F47ED">
      <w:pPr>
        <w:rPr>
          <w:rFonts w:asciiTheme="minorHAnsi" w:hAnsiTheme="minorHAnsi"/>
          <w:sz w:val="24"/>
          <w:szCs w:val="24"/>
        </w:rPr>
      </w:pPr>
      <w:r w:rsidRPr="00785D56">
        <w:rPr>
          <w:rFonts w:asciiTheme="minorHAnsi" w:hAnsiTheme="minorHAnsi"/>
          <w:sz w:val="24"/>
          <w:szCs w:val="24"/>
        </w:rPr>
        <w:t xml:space="preserve">**Some programs require students to take classes that run the full length of the year, and courses that only run one semester. It is important to look at the class start date and end date to know how long your class will run. </w:t>
      </w:r>
    </w:p>
    <w:p w:rsidR="001C3FFA" w:rsidRPr="00785D56" w:rsidRDefault="001C3FFA" w:rsidP="00DB1D40">
      <w:pPr>
        <w:rPr>
          <w:rFonts w:asciiTheme="minorHAnsi" w:hAnsiTheme="minorHAnsi"/>
          <w:sz w:val="24"/>
          <w:szCs w:val="24"/>
        </w:rPr>
      </w:pPr>
    </w:p>
    <w:p w:rsidR="00FF340E" w:rsidRPr="00785D56" w:rsidRDefault="001C3FFA" w:rsidP="00F44E96">
      <w:pPr>
        <w:rPr>
          <w:rFonts w:asciiTheme="minorHAnsi" w:hAnsiTheme="minorHAnsi"/>
          <w:sz w:val="24"/>
          <w:szCs w:val="24"/>
        </w:rPr>
      </w:pPr>
      <w:proofErr w:type="spellStart"/>
      <w:r w:rsidRPr="00785D56">
        <w:rPr>
          <w:rFonts w:asciiTheme="minorHAnsi" w:hAnsiTheme="minorHAnsi"/>
          <w:b/>
          <w:sz w:val="24"/>
          <w:szCs w:val="24"/>
        </w:rPr>
        <w:t>Trimestered</w:t>
      </w:r>
      <w:proofErr w:type="spellEnd"/>
      <w:r w:rsidRPr="00785D56">
        <w:rPr>
          <w:rFonts w:asciiTheme="minorHAnsi" w:hAnsiTheme="minorHAnsi"/>
          <w:b/>
          <w:sz w:val="24"/>
          <w:szCs w:val="24"/>
        </w:rPr>
        <w:t xml:space="preserve"> programs</w:t>
      </w:r>
    </w:p>
    <w:p w:rsidR="002E277E" w:rsidRPr="00785D56" w:rsidRDefault="009F47ED" w:rsidP="00FF340E">
      <w:pPr>
        <w:pStyle w:val="ListParagraph"/>
        <w:numPr>
          <w:ilvl w:val="0"/>
          <w:numId w:val="3"/>
        </w:numPr>
        <w:rPr>
          <w:rFonts w:asciiTheme="minorHAnsi" w:hAnsiTheme="minorHAnsi"/>
          <w:sz w:val="24"/>
          <w:szCs w:val="24"/>
        </w:rPr>
      </w:pPr>
      <w:r w:rsidRPr="00785D56">
        <w:rPr>
          <w:rFonts w:asciiTheme="minorHAnsi" w:hAnsiTheme="minorHAnsi"/>
          <w:sz w:val="24"/>
          <w:szCs w:val="24"/>
        </w:rPr>
        <w:t xml:space="preserve"> </w:t>
      </w:r>
      <w:r w:rsidR="001C3FFA" w:rsidRPr="00785D56">
        <w:rPr>
          <w:rFonts w:asciiTheme="minorHAnsi" w:hAnsiTheme="minorHAnsi"/>
          <w:sz w:val="24"/>
          <w:szCs w:val="24"/>
        </w:rPr>
        <w:t>The school year is divided in to three parts.  September-December, January-April, and May-August.</w:t>
      </w:r>
      <w:r w:rsidRPr="00785D56">
        <w:rPr>
          <w:rFonts w:asciiTheme="minorHAnsi" w:hAnsiTheme="minorHAnsi"/>
          <w:sz w:val="24"/>
          <w:szCs w:val="24"/>
        </w:rPr>
        <w:t xml:space="preserve"> At the college level, these programs are often labeled “intensive” and students often have previous experience in the field before being admitted to them. For example, Algonquin offers an intensive Early Childhood Education program that requires students to attend class for 35 consecutive weeks in a row. </w:t>
      </w:r>
    </w:p>
    <w:p w:rsidR="00C479D4" w:rsidRDefault="00C479D4" w:rsidP="00C479D4">
      <w:pPr>
        <w:rPr>
          <w:rFonts w:asciiTheme="minorHAnsi" w:hAnsiTheme="minorHAnsi"/>
          <w:color w:val="FF0000"/>
          <w:sz w:val="24"/>
          <w:szCs w:val="24"/>
        </w:rPr>
      </w:pPr>
    </w:p>
    <w:p w:rsidR="00C479D4" w:rsidRDefault="00C479D4" w:rsidP="00C479D4">
      <w:pPr>
        <w:rPr>
          <w:rFonts w:asciiTheme="minorHAnsi" w:hAnsiTheme="minorHAnsi"/>
          <w:color w:val="FF0000"/>
          <w:sz w:val="24"/>
          <w:szCs w:val="24"/>
        </w:rPr>
      </w:pPr>
    </w:p>
    <w:p w:rsidR="00C479D4" w:rsidRDefault="00C479D4" w:rsidP="00C479D4">
      <w:pPr>
        <w:rPr>
          <w:rFonts w:asciiTheme="minorHAnsi" w:hAnsiTheme="minorHAnsi"/>
          <w:color w:val="FF0000"/>
          <w:sz w:val="24"/>
          <w:szCs w:val="24"/>
        </w:rPr>
      </w:pPr>
    </w:p>
    <w:p w:rsidR="00C479D4" w:rsidRDefault="00C479D4" w:rsidP="00C479D4">
      <w:pPr>
        <w:rPr>
          <w:rFonts w:asciiTheme="minorHAnsi" w:hAnsiTheme="minorHAnsi"/>
          <w:color w:val="FF0000"/>
          <w:sz w:val="24"/>
          <w:szCs w:val="24"/>
        </w:rPr>
      </w:pPr>
    </w:p>
    <w:p w:rsidR="00C479D4" w:rsidRDefault="00C479D4" w:rsidP="00C479D4">
      <w:pPr>
        <w:rPr>
          <w:rFonts w:asciiTheme="minorHAnsi" w:hAnsiTheme="minorHAnsi"/>
          <w:color w:val="FF0000"/>
          <w:sz w:val="24"/>
          <w:szCs w:val="24"/>
        </w:rPr>
      </w:pPr>
    </w:p>
    <w:p w:rsidR="00C479D4" w:rsidRDefault="00C479D4" w:rsidP="00C479D4">
      <w:pPr>
        <w:rPr>
          <w:rFonts w:asciiTheme="minorHAnsi" w:hAnsiTheme="minorHAnsi"/>
          <w:color w:val="FF0000"/>
          <w:sz w:val="24"/>
          <w:szCs w:val="24"/>
        </w:rPr>
      </w:pPr>
    </w:p>
    <w:p w:rsidR="00C479D4" w:rsidRDefault="00C479D4" w:rsidP="00C479D4">
      <w:pPr>
        <w:rPr>
          <w:rFonts w:asciiTheme="minorHAnsi" w:hAnsiTheme="minorHAnsi"/>
          <w:color w:val="FF0000"/>
          <w:sz w:val="24"/>
          <w:szCs w:val="24"/>
        </w:rPr>
      </w:pPr>
    </w:p>
    <w:p w:rsidR="00C479D4" w:rsidRDefault="00C479D4" w:rsidP="00C479D4">
      <w:pPr>
        <w:rPr>
          <w:rFonts w:asciiTheme="minorHAnsi" w:hAnsiTheme="minorHAnsi"/>
          <w:color w:val="FF0000"/>
          <w:sz w:val="24"/>
          <w:szCs w:val="24"/>
        </w:rPr>
      </w:pPr>
    </w:p>
    <w:p w:rsidR="00C479D4" w:rsidRDefault="00C479D4" w:rsidP="00C479D4">
      <w:pPr>
        <w:rPr>
          <w:rFonts w:asciiTheme="minorHAnsi" w:hAnsiTheme="minorHAnsi"/>
          <w:color w:val="FF0000"/>
          <w:sz w:val="24"/>
          <w:szCs w:val="24"/>
        </w:rPr>
      </w:pPr>
    </w:p>
    <w:p w:rsidR="00C479D4" w:rsidRDefault="00C479D4" w:rsidP="00C479D4">
      <w:pPr>
        <w:rPr>
          <w:rFonts w:asciiTheme="minorHAnsi" w:hAnsiTheme="minorHAnsi"/>
          <w:color w:val="FF0000"/>
          <w:sz w:val="24"/>
          <w:szCs w:val="24"/>
        </w:rPr>
      </w:pPr>
    </w:p>
    <w:p w:rsidR="00C479D4" w:rsidRDefault="00C479D4" w:rsidP="00C479D4">
      <w:pPr>
        <w:rPr>
          <w:rFonts w:asciiTheme="minorHAnsi" w:hAnsiTheme="minorHAnsi"/>
          <w:color w:val="FF0000"/>
          <w:sz w:val="24"/>
          <w:szCs w:val="24"/>
        </w:rPr>
      </w:pPr>
    </w:p>
    <w:p w:rsidR="00C479D4" w:rsidRPr="00C479D4" w:rsidRDefault="00C479D4" w:rsidP="00C479D4">
      <w:pPr>
        <w:rPr>
          <w:rFonts w:asciiTheme="minorHAnsi" w:hAnsiTheme="minorHAnsi"/>
          <w:color w:val="FF0000"/>
          <w:sz w:val="24"/>
          <w:szCs w:val="24"/>
        </w:rPr>
      </w:pPr>
    </w:p>
    <w:p w:rsidR="002E277E" w:rsidRPr="00F44E96" w:rsidRDefault="00987CBF">
      <w:pPr>
        <w:rPr>
          <w:rFonts w:asciiTheme="minorHAnsi" w:hAnsiTheme="minorHAnsi"/>
          <w:b/>
          <w:sz w:val="24"/>
          <w:szCs w:val="24"/>
          <w:u w:val="single"/>
        </w:rPr>
      </w:pPr>
      <w:r>
        <w:rPr>
          <w:rFonts w:asciiTheme="minorHAnsi" w:hAnsiTheme="minorHAnsi"/>
          <w:b/>
          <w:noProof/>
          <w:sz w:val="24"/>
          <w:szCs w:val="24"/>
          <w:u w:val="single"/>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margin-left:-15pt;margin-top:-17.35pt;width:402.75pt;height:70.8pt;z-index:251658240">
            <v:textbox>
              <w:txbxContent>
                <w:p w:rsidR="00007F24" w:rsidRPr="00785D56" w:rsidRDefault="00007F24">
                  <w:pPr>
                    <w:rPr>
                      <w:rFonts w:asciiTheme="minorHAnsi" w:hAnsiTheme="minorHAnsi"/>
                      <w:b/>
                      <w:sz w:val="48"/>
                      <w:szCs w:val="48"/>
                    </w:rPr>
                  </w:pPr>
                  <w:r w:rsidRPr="00785D56">
                    <w:rPr>
                      <w:rFonts w:asciiTheme="minorHAnsi" w:hAnsiTheme="minorHAnsi"/>
                      <w:b/>
                      <w:sz w:val="48"/>
                      <w:szCs w:val="48"/>
                    </w:rPr>
                    <w:t>Certificates, Degrees and Diplomas</w:t>
                  </w:r>
                </w:p>
              </w:txbxContent>
            </v:textbox>
          </v:shape>
        </w:pict>
      </w:r>
    </w:p>
    <w:p w:rsidR="00F44E96" w:rsidRDefault="00F44E96">
      <w:pPr>
        <w:rPr>
          <w:rFonts w:asciiTheme="minorHAnsi" w:hAnsiTheme="minorHAnsi"/>
          <w:b/>
          <w:sz w:val="24"/>
          <w:szCs w:val="24"/>
        </w:rPr>
      </w:pPr>
    </w:p>
    <w:p w:rsidR="00F44E96" w:rsidRPr="00F44E96" w:rsidRDefault="00F44E96">
      <w:pPr>
        <w:rPr>
          <w:rFonts w:asciiTheme="minorHAnsi" w:hAnsiTheme="minorHAnsi"/>
          <w:sz w:val="24"/>
          <w:szCs w:val="24"/>
        </w:rPr>
      </w:pPr>
    </w:p>
    <w:p w:rsidR="00F44E96" w:rsidRDefault="009320C8">
      <w:pPr>
        <w:rPr>
          <w:rFonts w:asciiTheme="minorHAnsi" w:hAnsiTheme="minorHAnsi"/>
          <w:sz w:val="24"/>
          <w:szCs w:val="24"/>
        </w:rPr>
      </w:pPr>
      <w:r>
        <w:rPr>
          <w:rFonts w:asciiTheme="minorHAnsi" w:hAnsiTheme="minorHAnsi"/>
          <w:b/>
          <w:sz w:val="24"/>
          <w:szCs w:val="24"/>
        </w:rPr>
        <w:t xml:space="preserve">1. </w:t>
      </w:r>
      <w:r w:rsidR="00F44E96" w:rsidRPr="00F44E96">
        <w:rPr>
          <w:rFonts w:asciiTheme="minorHAnsi" w:hAnsiTheme="minorHAnsi"/>
          <w:b/>
          <w:sz w:val="24"/>
          <w:szCs w:val="24"/>
        </w:rPr>
        <w:t>Certificate:</w:t>
      </w:r>
      <w:r w:rsidR="00F44E96" w:rsidRPr="00F44E96">
        <w:rPr>
          <w:rFonts w:asciiTheme="minorHAnsi" w:hAnsiTheme="minorHAnsi"/>
          <w:sz w:val="24"/>
          <w:szCs w:val="24"/>
        </w:rPr>
        <w:t xml:space="preserve"> </w:t>
      </w:r>
      <w:r w:rsidR="00F44E96">
        <w:rPr>
          <w:rFonts w:asciiTheme="minorHAnsi" w:hAnsiTheme="minorHAnsi"/>
          <w:sz w:val="24"/>
          <w:szCs w:val="24"/>
        </w:rPr>
        <w:t xml:space="preserve">Issued if a student completes a series of courses in one subject matter (e.g. 1 year programs at Algonquin are offered in General Arts and Science that provide students with a certificate in a particular subject area. There are also certificates that students can take only after they have completed previous postsecondary study) </w:t>
      </w:r>
    </w:p>
    <w:p w:rsidR="00F44E96" w:rsidRPr="00F44E96" w:rsidRDefault="00F44E96">
      <w:pPr>
        <w:rPr>
          <w:rFonts w:asciiTheme="minorHAnsi" w:hAnsiTheme="minorHAnsi"/>
          <w:sz w:val="24"/>
          <w:szCs w:val="24"/>
        </w:rPr>
      </w:pPr>
    </w:p>
    <w:p w:rsidR="00F44E96" w:rsidRPr="00F44E96" w:rsidRDefault="009320C8">
      <w:pPr>
        <w:rPr>
          <w:rFonts w:asciiTheme="minorHAnsi" w:hAnsiTheme="minorHAnsi"/>
          <w:sz w:val="24"/>
          <w:szCs w:val="24"/>
        </w:rPr>
      </w:pPr>
      <w:r>
        <w:rPr>
          <w:rFonts w:asciiTheme="minorHAnsi" w:hAnsiTheme="minorHAnsi"/>
          <w:b/>
          <w:sz w:val="24"/>
          <w:szCs w:val="24"/>
        </w:rPr>
        <w:t xml:space="preserve">2. </w:t>
      </w:r>
      <w:r w:rsidR="00F44E96" w:rsidRPr="00F44E96">
        <w:rPr>
          <w:rFonts w:asciiTheme="minorHAnsi" w:hAnsiTheme="minorHAnsi"/>
          <w:b/>
          <w:sz w:val="24"/>
          <w:szCs w:val="24"/>
        </w:rPr>
        <w:t>Diploma:</w:t>
      </w:r>
      <w:r w:rsidR="00F44E96">
        <w:rPr>
          <w:rFonts w:asciiTheme="minorHAnsi" w:hAnsiTheme="minorHAnsi"/>
          <w:sz w:val="24"/>
          <w:szCs w:val="24"/>
        </w:rPr>
        <w:t xml:space="preserve"> Diplomas are often 2 year college programs and are issued when students complete further study in a field at a college. </w:t>
      </w:r>
    </w:p>
    <w:p w:rsidR="00F44E96" w:rsidRDefault="00F44E96">
      <w:pPr>
        <w:rPr>
          <w:rFonts w:asciiTheme="minorHAnsi" w:hAnsiTheme="minorHAnsi"/>
          <w:sz w:val="24"/>
          <w:szCs w:val="24"/>
        </w:rPr>
      </w:pPr>
    </w:p>
    <w:p w:rsidR="00F44E96" w:rsidRDefault="009320C8">
      <w:pPr>
        <w:rPr>
          <w:rFonts w:asciiTheme="minorHAnsi" w:hAnsiTheme="minorHAnsi"/>
          <w:sz w:val="24"/>
          <w:szCs w:val="24"/>
        </w:rPr>
      </w:pPr>
      <w:r>
        <w:rPr>
          <w:rFonts w:asciiTheme="minorHAnsi" w:hAnsiTheme="minorHAnsi"/>
          <w:b/>
          <w:sz w:val="24"/>
          <w:szCs w:val="24"/>
        </w:rPr>
        <w:t xml:space="preserve">3. </w:t>
      </w:r>
      <w:r w:rsidR="009F47ED">
        <w:rPr>
          <w:rFonts w:asciiTheme="minorHAnsi" w:hAnsiTheme="minorHAnsi"/>
          <w:b/>
          <w:sz w:val="24"/>
          <w:szCs w:val="24"/>
        </w:rPr>
        <w:t xml:space="preserve">Bachelor’s Degree: </w:t>
      </w:r>
      <w:r w:rsidR="009F47ED">
        <w:rPr>
          <w:rFonts w:asciiTheme="minorHAnsi" w:hAnsiTheme="minorHAnsi"/>
          <w:sz w:val="24"/>
          <w:szCs w:val="24"/>
        </w:rPr>
        <w:t xml:space="preserve">Otherwise known as </w:t>
      </w:r>
      <w:r w:rsidR="009F47ED">
        <w:rPr>
          <w:rFonts w:asciiTheme="minorHAnsi" w:hAnsiTheme="minorHAnsi"/>
          <w:i/>
          <w:sz w:val="24"/>
          <w:szCs w:val="24"/>
        </w:rPr>
        <w:t xml:space="preserve">undergraduate </w:t>
      </w:r>
      <w:r w:rsidR="009F47ED">
        <w:rPr>
          <w:rFonts w:asciiTheme="minorHAnsi" w:hAnsiTheme="minorHAnsi"/>
          <w:sz w:val="24"/>
          <w:szCs w:val="24"/>
        </w:rPr>
        <w:t xml:space="preserve">degree. A Bachelor’s degree is a document students receive when they have successfully completed a three or four year university program. </w:t>
      </w:r>
    </w:p>
    <w:p w:rsidR="009F47ED" w:rsidRDefault="009F47ED">
      <w:pPr>
        <w:rPr>
          <w:rFonts w:asciiTheme="minorHAnsi" w:hAnsiTheme="minorHAnsi"/>
          <w:sz w:val="24"/>
          <w:szCs w:val="24"/>
        </w:rPr>
      </w:pPr>
    </w:p>
    <w:p w:rsidR="000D4533" w:rsidRDefault="009320C8" w:rsidP="009320C8">
      <w:pPr>
        <w:rPr>
          <w:rFonts w:asciiTheme="minorHAnsi" w:hAnsiTheme="minorHAnsi"/>
          <w:sz w:val="24"/>
          <w:szCs w:val="24"/>
        </w:rPr>
      </w:pPr>
      <w:r>
        <w:rPr>
          <w:rFonts w:asciiTheme="minorHAnsi" w:hAnsiTheme="minorHAnsi"/>
          <w:b/>
          <w:sz w:val="24"/>
          <w:szCs w:val="24"/>
        </w:rPr>
        <w:t xml:space="preserve">4. </w:t>
      </w:r>
      <w:r w:rsidR="009F47ED" w:rsidRPr="009320C8">
        <w:rPr>
          <w:rFonts w:asciiTheme="minorHAnsi" w:hAnsiTheme="minorHAnsi"/>
          <w:b/>
          <w:sz w:val="24"/>
          <w:szCs w:val="24"/>
        </w:rPr>
        <w:t xml:space="preserve">Bachelor’s Degree with </w:t>
      </w:r>
      <w:proofErr w:type="spellStart"/>
      <w:r w:rsidR="009F47ED" w:rsidRPr="009320C8">
        <w:rPr>
          <w:rFonts w:asciiTheme="minorHAnsi" w:hAnsiTheme="minorHAnsi"/>
          <w:b/>
          <w:sz w:val="24"/>
          <w:szCs w:val="24"/>
        </w:rPr>
        <w:t>Honours</w:t>
      </w:r>
      <w:proofErr w:type="spellEnd"/>
      <w:r w:rsidR="009F47ED" w:rsidRPr="009320C8">
        <w:rPr>
          <w:rFonts w:asciiTheme="minorHAnsi" w:hAnsiTheme="minorHAnsi"/>
          <w:b/>
          <w:sz w:val="24"/>
          <w:szCs w:val="24"/>
        </w:rPr>
        <w:t xml:space="preserve">: </w:t>
      </w:r>
      <w:r w:rsidR="00DF68A9" w:rsidRPr="009320C8">
        <w:rPr>
          <w:rFonts w:asciiTheme="minorHAnsi" w:hAnsiTheme="minorHAnsi"/>
          <w:sz w:val="24"/>
          <w:szCs w:val="24"/>
        </w:rPr>
        <w:t xml:space="preserve">Also known as an </w:t>
      </w:r>
      <w:r w:rsidR="00DF68A9" w:rsidRPr="009320C8">
        <w:rPr>
          <w:rFonts w:asciiTheme="minorHAnsi" w:hAnsiTheme="minorHAnsi"/>
          <w:i/>
          <w:sz w:val="24"/>
          <w:szCs w:val="24"/>
        </w:rPr>
        <w:t xml:space="preserve">undergraduate degree. </w:t>
      </w:r>
      <w:proofErr w:type="gramStart"/>
      <w:r w:rsidR="009F47ED" w:rsidRPr="009320C8">
        <w:rPr>
          <w:rFonts w:asciiTheme="minorHAnsi" w:hAnsiTheme="minorHAnsi"/>
          <w:sz w:val="24"/>
          <w:szCs w:val="24"/>
        </w:rPr>
        <w:t>A document students</w:t>
      </w:r>
      <w:proofErr w:type="gramEnd"/>
      <w:r w:rsidR="00987CBF">
        <w:rPr>
          <w:rFonts w:asciiTheme="minorHAnsi" w:hAnsiTheme="minorHAnsi"/>
          <w:sz w:val="24"/>
          <w:szCs w:val="24"/>
        </w:rPr>
        <w:t>’</w:t>
      </w:r>
      <w:r w:rsidR="009F47ED" w:rsidRPr="009320C8">
        <w:rPr>
          <w:rFonts w:asciiTheme="minorHAnsi" w:hAnsiTheme="minorHAnsi"/>
          <w:sz w:val="24"/>
          <w:szCs w:val="24"/>
        </w:rPr>
        <w:t xml:space="preserve"> receive after completing a four year university program, including a special course that is designed for that particular program. Sometimes this course is an independent research project or a thesis and is supervised by a professor in the student’s department.</w:t>
      </w:r>
    </w:p>
    <w:p w:rsidR="009320C8" w:rsidRDefault="009320C8" w:rsidP="009320C8">
      <w:pPr>
        <w:rPr>
          <w:rFonts w:asciiTheme="minorHAnsi" w:hAnsiTheme="minorHAnsi"/>
          <w:sz w:val="24"/>
          <w:szCs w:val="24"/>
        </w:rPr>
      </w:pPr>
    </w:p>
    <w:p w:rsidR="009320C8" w:rsidRPr="009320C8" w:rsidRDefault="009320C8" w:rsidP="009320C8">
      <w:pPr>
        <w:rPr>
          <w:rFonts w:asciiTheme="minorHAnsi" w:hAnsiTheme="minorHAnsi"/>
          <w:sz w:val="24"/>
          <w:szCs w:val="24"/>
        </w:rPr>
      </w:pPr>
      <w:r w:rsidRPr="009320C8">
        <w:rPr>
          <w:rFonts w:asciiTheme="minorHAnsi" w:hAnsiTheme="minorHAnsi"/>
          <w:sz w:val="24"/>
          <w:szCs w:val="24"/>
        </w:rPr>
        <w:t>After their first year, most students specialize in one or two subject areas.</w:t>
      </w:r>
    </w:p>
    <w:p w:rsidR="009320C8" w:rsidRPr="009320C8" w:rsidRDefault="009320C8" w:rsidP="009320C8">
      <w:pPr>
        <w:rPr>
          <w:rFonts w:asciiTheme="minorHAnsi" w:hAnsiTheme="minorHAnsi"/>
          <w:sz w:val="24"/>
          <w:szCs w:val="24"/>
        </w:rPr>
      </w:pPr>
    </w:p>
    <w:p w:rsidR="00DF68A9" w:rsidRPr="000D4533" w:rsidRDefault="000D4533" w:rsidP="000D4533">
      <w:pPr>
        <w:pStyle w:val="ListParagraph"/>
        <w:numPr>
          <w:ilvl w:val="0"/>
          <w:numId w:val="3"/>
        </w:numPr>
        <w:rPr>
          <w:rFonts w:asciiTheme="minorHAnsi" w:hAnsiTheme="minorHAnsi"/>
          <w:sz w:val="24"/>
          <w:szCs w:val="24"/>
        </w:rPr>
      </w:pPr>
      <w:proofErr w:type="spellStart"/>
      <w:r w:rsidRPr="000D4533">
        <w:rPr>
          <w:rFonts w:asciiTheme="minorHAnsi" w:hAnsiTheme="minorHAnsi"/>
          <w:b/>
          <w:sz w:val="24"/>
          <w:szCs w:val="24"/>
        </w:rPr>
        <w:t>Honours</w:t>
      </w:r>
      <w:proofErr w:type="spellEnd"/>
      <w:r w:rsidRPr="000D4533">
        <w:rPr>
          <w:rFonts w:asciiTheme="minorHAnsi" w:hAnsiTheme="minorHAnsi"/>
          <w:b/>
          <w:sz w:val="24"/>
          <w:szCs w:val="24"/>
        </w:rPr>
        <w:t xml:space="preserve"> </w:t>
      </w:r>
      <w:r w:rsidR="00DF68A9" w:rsidRPr="000D4533">
        <w:rPr>
          <w:rFonts w:asciiTheme="minorHAnsi" w:hAnsiTheme="minorHAnsi"/>
          <w:b/>
          <w:sz w:val="24"/>
          <w:szCs w:val="24"/>
        </w:rPr>
        <w:t>Bachelor’s Degree with Specialization</w:t>
      </w:r>
      <w:r w:rsidRPr="000D4533">
        <w:rPr>
          <w:rFonts w:asciiTheme="minorHAnsi" w:hAnsiTheme="minorHAnsi"/>
          <w:b/>
          <w:sz w:val="24"/>
          <w:szCs w:val="24"/>
        </w:rPr>
        <w:t>:</w:t>
      </w:r>
      <w:r w:rsidRPr="000D4533">
        <w:rPr>
          <w:rFonts w:asciiTheme="minorHAnsi" w:hAnsiTheme="minorHAnsi"/>
          <w:sz w:val="24"/>
          <w:szCs w:val="24"/>
        </w:rPr>
        <w:t xml:space="preserve"> Degree </w:t>
      </w:r>
      <w:r>
        <w:rPr>
          <w:rFonts w:asciiTheme="minorHAnsi" w:hAnsiTheme="minorHAnsi"/>
          <w:sz w:val="24"/>
          <w:szCs w:val="24"/>
        </w:rPr>
        <w:t>received</w:t>
      </w:r>
      <w:r w:rsidRPr="000D4533">
        <w:rPr>
          <w:rFonts w:asciiTheme="minorHAnsi" w:hAnsiTheme="minorHAnsi"/>
          <w:sz w:val="24"/>
          <w:szCs w:val="24"/>
        </w:rPr>
        <w:t xml:space="preserve"> </w:t>
      </w:r>
      <w:r>
        <w:rPr>
          <w:rFonts w:asciiTheme="minorHAnsi" w:hAnsiTheme="minorHAnsi"/>
          <w:sz w:val="24"/>
          <w:szCs w:val="24"/>
        </w:rPr>
        <w:t>after completing</w:t>
      </w:r>
      <w:r w:rsidRPr="000D4533">
        <w:rPr>
          <w:rFonts w:asciiTheme="minorHAnsi" w:hAnsiTheme="minorHAnsi"/>
          <w:sz w:val="24"/>
          <w:szCs w:val="24"/>
        </w:rPr>
        <w:t xml:space="preserve"> a program requiring in-depth training in a single </w:t>
      </w:r>
      <w:r>
        <w:rPr>
          <w:rFonts w:asciiTheme="minorHAnsi" w:hAnsiTheme="minorHAnsi"/>
          <w:sz w:val="24"/>
          <w:szCs w:val="24"/>
        </w:rPr>
        <w:t>area</w:t>
      </w:r>
      <w:r w:rsidRPr="000D4533">
        <w:rPr>
          <w:rFonts w:asciiTheme="minorHAnsi" w:hAnsiTheme="minorHAnsi"/>
          <w:sz w:val="24"/>
          <w:szCs w:val="24"/>
        </w:rPr>
        <w:t xml:space="preserve"> or in </w:t>
      </w:r>
      <w:proofErr w:type="gramStart"/>
      <w:r w:rsidRPr="000D4533">
        <w:rPr>
          <w:rFonts w:asciiTheme="minorHAnsi" w:hAnsiTheme="minorHAnsi"/>
          <w:sz w:val="24"/>
          <w:szCs w:val="24"/>
        </w:rPr>
        <w:t>an</w:t>
      </w:r>
      <w:proofErr w:type="gramEnd"/>
      <w:r w:rsidRPr="000D4533">
        <w:rPr>
          <w:rFonts w:asciiTheme="minorHAnsi" w:hAnsiTheme="minorHAnsi"/>
          <w:sz w:val="24"/>
          <w:szCs w:val="24"/>
        </w:rPr>
        <w:t xml:space="preserve"> </w:t>
      </w:r>
      <w:r>
        <w:rPr>
          <w:rFonts w:asciiTheme="minorHAnsi" w:hAnsiTheme="minorHAnsi"/>
          <w:sz w:val="24"/>
          <w:szCs w:val="24"/>
        </w:rPr>
        <w:t>variety of areas</w:t>
      </w:r>
      <w:r w:rsidRPr="000D4533">
        <w:rPr>
          <w:rFonts w:asciiTheme="minorHAnsi" w:hAnsiTheme="minorHAnsi"/>
          <w:sz w:val="24"/>
          <w:szCs w:val="24"/>
        </w:rPr>
        <w:t xml:space="preserve"> with a minimum </w:t>
      </w:r>
      <w:r>
        <w:rPr>
          <w:rFonts w:asciiTheme="minorHAnsi" w:hAnsiTheme="minorHAnsi"/>
          <w:sz w:val="24"/>
          <w:szCs w:val="24"/>
        </w:rPr>
        <w:t xml:space="preserve">amount of courses the area of specialization. </w:t>
      </w:r>
    </w:p>
    <w:p w:rsidR="00DF68A9" w:rsidRDefault="006A2914" w:rsidP="00DF68A9">
      <w:pPr>
        <w:pStyle w:val="ListParagraph"/>
        <w:numPr>
          <w:ilvl w:val="0"/>
          <w:numId w:val="3"/>
        </w:numPr>
        <w:rPr>
          <w:rFonts w:asciiTheme="minorHAnsi" w:hAnsiTheme="minorHAnsi"/>
          <w:sz w:val="24"/>
          <w:szCs w:val="24"/>
        </w:rPr>
      </w:pPr>
      <w:r>
        <w:rPr>
          <w:rFonts w:asciiTheme="minorHAnsi" w:hAnsiTheme="minorHAnsi"/>
          <w:b/>
          <w:sz w:val="24"/>
          <w:szCs w:val="24"/>
        </w:rPr>
        <w:t>Major</w:t>
      </w:r>
      <w:r>
        <w:rPr>
          <w:rFonts w:asciiTheme="minorHAnsi" w:hAnsiTheme="minorHAnsi"/>
          <w:sz w:val="24"/>
          <w:szCs w:val="24"/>
        </w:rPr>
        <w:t xml:space="preserve">: Area of focus requiring students to complete a minimum number of courses in a single discipline. You can choose a major when registered in both a 3 year Bachelor’s Degree and a Bachelor’s Degree with </w:t>
      </w:r>
      <w:proofErr w:type="spellStart"/>
      <w:r>
        <w:rPr>
          <w:rFonts w:asciiTheme="minorHAnsi" w:hAnsiTheme="minorHAnsi"/>
          <w:sz w:val="24"/>
          <w:szCs w:val="24"/>
        </w:rPr>
        <w:t>Honours</w:t>
      </w:r>
      <w:proofErr w:type="spellEnd"/>
      <w:r>
        <w:rPr>
          <w:rFonts w:asciiTheme="minorHAnsi" w:hAnsiTheme="minorHAnsi"/>
          <w:sz w:val="24"/>
          <w:szCs w:val="24"/>
        </w:rPr>
        <w:t xml:space="preserve">. </w:t>
      </w:r>
    </w:p>
    <w:p w:rsidR="009320C8" w:rsidRDefault="009320C8" w:rsidP="00DF68A9">
      <w:pPr>
        <w:pStyle w:val="ListParagraph"/>
        <w:numPr>
          <w:ilvl w:val="0"/>
          <w:numId w:val="3"/>
        </w:numPr>
        <w:rPr>
          <w:rFonts w:asciiTheme="minorHAnsi" w:hAnsiTheme="minorHAnsi"/>
          <w:sz w:val="24"/>
          <w:szCs w:val="24"/>
        </w:rPr>
      </w:pPr>
      <w:r>
        <w:rPr>
          <w:rFonts w:asciiTheme="minorHAnsi" w:hAnsiTheme="minorHAnsi"/>
          <w:b/>
          <w:sz w:val="24"/>
          <w:szCs w:val="24"/>
        </w:rPr>
        <w:t>Double Major</w:t>
      </w:r>
      <w:r>
        <w:rPr>
          <w:rFonts w:asciiTheme="minorHAnsi" w:hAnsiTheme="minorHAnsi"/>
          <w:sz w:val="24"/>
          <w:szCs w:val="24"/>
        </w:rPr>
        <w:t xml:space="preserve">: Requires students to complete a minimum number of courses in two areas of study. </w:t>
      </w:r>
    </w:p>
    <w:p w:rsidR="006A2914" w:rsidRDefault="006A2914" w:rsidP="00DF68A9">
      <w:pPr>
        <w:pStyle w:val="ListParagraph"/>
        <w:numPr>
          <w:ilvl w:val="0"/>
          <w:numId w:val="3"/>
        </w:numPr>
        <w:rPr>
          <w:rFonts w:asciiTheme="minorHAnsi" w:hAnsiTheme="minorHAnsi"/>
          <w:sz w:val="24"/>
          <w:szCs w:val="24"/>
        </w:rPr>
      </w:pPr>
      <w:r>
        <w:rPr>
          <w:rFonts w:asciiTheme="minorHAnsi" w:hAnsiTheme="minorHAnsi"/>
          <w:b/>
          <w:sz w:val="24"/>
          <w:szCs w:val="24"/>
        </w:rPr>
        <w:t xml:space="preserve">Minor: </w:t>
      </w:r>
      <w:r>
        <w:rPr>
          <w:rFonts w:asciiTheme="minorHAnsi" w:hAnsiTheme="minorHAnsi"/>
          <w:sz w:val="24"/>
          <w:szCs w:val="24"/>
        </w:rPr>
        <w:t xml:space="preserve">Are of focus requiring students to complete a minimum number of courses in a single discipline. Requires </w:t>
      </w:r>
      <w:proofErr w:type="gramStart"/>
      <w:r>
        <w:rPr>
          <w:rFonts w:asciiTheme="minorHAnsi" w:hAnsiTheme="minorHAnsi"/>
          <w:sz w:val="24"/>
          <w:szCs w:val="24"/>
        </w:rPr>
        <w:t>less</w:t>
      </w:r>
      <w:proofErr w:type="gramEnd"/>
      <w:r>
        <w:rPr>
          <w:rFonts w:asciiTheme="minorHAnsi" w:hAnsiTheme="minorHAnsi"/>
          <w:sz w:val="24"/>
          <w:szCs w:val="24"/>
        </w:rPr>
        <w:t xml:space="preserve"> courses than a Major. </w:t>
      </w:r>
    </w:p>
    <w:p w:rsidR="009320C8" w:rsidRPr="00DF68A9" w:rsidRDefault="009320C8" w:rsidP="00DF68A9">
      <w:pPr>
        <w:pStyle w:val="ListParagraph"/>
        <w:numPr>
          <w:ilvl w:val="0"/>
          <w:numId w:val="3"/>
        </w:numPr>
        <w:rPr>
          <w:rFonts w:asciiTheme="minorHAnsi" w:hAnsiTheme="minorHAnsi"/>
          <w:sz w:val="24"/>
          <w:szCs w:val="24"/>
        </w:rPr>
      </w:pPr>
      <w:r>
        <w:rPr>
          <w:rFonts w:asciiTheme="minorHAnsi" w:hAnsiTheme="minorHAnsi"/>
          <w:b/>
          <w:sz w:val="24"/>
          <w:szCs w:val="24"/>
        </w:rPr>
        <w:t>Double Minor</w:t>
      </w:r>
      <w:r>
        <w:rPr>
          <w:rFonts w:asciiTheme="minorHAnsi" w:hAnsiTheme="minorHAnsi"/>
          <w:sz w:val="24"/>
          <w:szCs w:val="24"/>
        </w:rPr>
        <w:t xml:space="preserve">: Requires students to complete a minimum number of courses in two areas of study. </w:t>
      </w:r>
    </w:p>
    <w:p w:rsidR="00DF68A9" w:rsidRPr="009F47ED" w:rsidRDefault="00DF68A9">
      <w:pPr>
        <w:rPr>
          <w:rFonts w:asciiTheme="minorHAnsi" w:hAnsiTheme="minorHAnsi"/>
          <w:sz w:val="24"/>
          <w:szCs w:val="24"/>
        </w:rPr>
      </w:pPr>
    </w:p>
    <w:p w:rsidR="009320C8" w:rsidRPr="00987CBF" w:rsidRDefault="009320C8" w:rsidP="00987CBF">
      <w:pPr>
        <w:rPr>
          <w:rFonts w:asciiTheme="minorHAnsi" w:hAnsiTheme="minorHAnsi"/>
          <w:sz w:val="24"/>
          <w:szCs w:val="24"/>
        </w:rPr>
      </w:pPr>
      <w:r>
        <w:rPr>
          <w:rFonts w:asciiTheme="minorHAnsi" w:hAnsiTheme="minorHAnsi"/>
          <w:b/>
          <w:sz w:val="24"/>
          <w:szCs w:val="24"/>
        </w:rPr>
        <w:t xml:space="preserve">5. </w:t>
      </w:r>
      <w:r w:rsidRPr="00F44E96">
        <w:rPr>
          <w:rFonts w:asciiTheme="minorHAnsi" w:hAnsiTheme="minorHAnsi"/>
          <w:b/>
          <w:sz w:val="24"/>
          <w:szCs w:val="24"/>
        </w:rPr>
        <w:t xml:space="preserve"> Master's Degree</w:t>
      </w:r>
      <w:r w:rsidR="00987CBF">
        <w:rPr>
          <w:rFonts w:asciiTheme="minorHAnsi" w:hAnsiTheme="minorHAnsi"/>
          <w:b/>
          <w:sz w:val="24"/>
          <w:szCs w:val="24"/>
        </w:rPr>
        <w:t xml:space="preserve">: </w:t>
      </w:r>
      <w:r w:rsidRPr="00987CBF">
        <w:rPr>
          <w:rFonts w:asciiTheme="minorHAnsi" w:hAnsiTheme="minorHAnsi"/>
          <w:sz w:val="24"/>
          <w:szCs w:val="24"/>
        </w:rPr>
        <w:t xml:space="preserve">Usually a two year full time program.  It usually requires </w:t>
      </w:r>
      <w:proofErr w:type="gramStart"/>
      <w:r w:rsidRPr="00987CBF">
        <w:rPr>
          <w:rFonts w:asciiTheme="minorHAnsi" w:hAnsiTheme="minorHAnsi"/>
          <w:sz w:val="24"/>
          <w:szCs w:val="24"/>
        </w:rPr>
        <w:t>a</w:t>
      </w:r>
      <w:proofErr w:type="gramEnd"/>
      <w:r w:rsidRPr="00987CBF">
        <w:rPr>
          <w:rFonts w:asciiTheme="minorHAnsi" w:hAnsiTheme="minorHAnsi"/>
          <w:sz w:val="24"/>
          <w:szCs w:val="24"/>
        </w:rPr>
        <w:t xml:space="preserve"> </w:t>
      </w:r>
      <w:proofErr w:type="spellStart"/>
      <w:r w:rsidRPr="00987CBF">
        <w:rPr>
          <w:rFonts w:asciiTheme="minorHAnsi" w:hAnsiTheme="minorHAnsi"/>
          <w:sz w:val="24"/>
          <w:szCs w:val="24"/>
        </w:rPr>
        <w:t>honours</w:t>
      </w:r>
      <w:proofErr w:type="spellEnd"/>
      <w:r w:rsidRPr="00987CBF">
        <w:rPr>
          <w:rFonts w:asciiTheme="minorHAnsi" w:hAnsiTheme="minorHAnsi"/>
          <w:sz w:val="24"/>
          <w:szCs w:val="24"/>
        </w:rPr>
        <w:t xml:space="preserve"> bachelor's degree as a prerequisite.</w:t>
      </w:r>
    </w:p>
    <w:p w:rsidR="009320C8" w:rsidRPr="00F44E96" w:rsidRDefault="009320C8" w:rsidP="009320C8">
      <w:pPr>
        <w:rPr>
          <w:rFonts w:asciiTheme="minorHAnsi" w:hAnsiTheme="minorHAnsi"/>
          <w:sz w:val="24"/>
          <w:szCs w:val="24"/>
        </w:rPr>
      </w:pPr>
    </w:p>
    <w:p w:rsidR="009320C8" w:rsidRPr="00987CBF" w:rsidRDefault="009320C8" w:rsidP="00987CBF">
      <w:pPr>
        <w:rPr>
          <w:rFonts w:asciiTheme="minorHAnsi" w:hAnsiTheme="minorHAnsi"/>
          <w:b/>
          <w:sz w:val="24"/>
          <w:szCs w:val="24"/>
        </w:rPr>
      </w:pPr>
      <w:r>
        <w:rPr>
          <w:rFonts w:asciiTheme="minorHAnsi" w:hAnsiTheme="minorHAnsi"/>
          <w:b/>
          <w:sz w:val="24"/>
          <w:szCs w:val="24"/>
        </w:rPr>
        <w:t xml:space="preserve">6. </w:t>
      </w:r>
      <w:r w:rsidRPr="00F44E96">
        <w:rPr>
          <w:rFonts w:asciiTheme="minorHAnsi" w:hAnsiTheme="minorHAnsi"/>
          <w:b/>
          <w:sz w:val="24"/>
          <w:szCs w:val="24"/>
        </w:rPr>
        <w:t>Doctorate Degree</w:t>
      </w:r>
      <w:r w:rsidR="00987CBF">
        <w:rPr>
          <w:rFonts w:asciiTheme="minorHAnsi" w:hAnsiTheme="minorHAnsi"/>
          <w:b/>
          <w:sz w:val="24"/>
          <w:szCs w:val="24"/>
        </w:rPr>
        <w:t xml:space="preserve">: </w:t>
      </w:r>
      <w:r w:rsidRPr="00987CBF">
        <w:rPr>
          <w:rFonts w:asciiTheme="minorHAnsi" w:hAnsiTheme="minorHAnsi"/>
          <w:sz w:val="24"/>
          <w:szCs w:val="24"/>
        </w:rPr>
        <w:t>The highest academic degree offered. Usually it requires a bachelor's degree and a master's degree to qualify.  It involves a thesis and may involve courses.  It is available in most programs (history, geography, etc.) but is not available at every university.</w:t>
      </w:r>
    </w:p>
    <w:p w:rsidR="009320C8" w:rsidRPr="00F44E96" w:rsidRDefault="009320C8" w:rsidP="009320C8">
      <w:pPr>
        <w:pStyle w:val="ListParagraph"/>
        <w:rPr>
          <w:rFonts w:asciiTheme="minorHAnsi" w:hAnsiTheme="minorHAnsi"/>
          <w:sz w:val="24"/>
          <w:szCs w:val="24"/>
        </w:rPr>
      </w:pPr>
    </w:p>
    <w:p w:rsidR="00C479D4" w:rsidRDefault="009320C8">
      <w:pPr>
        <w:rPr>
          <w:rFonts w:asciiTheme="minorHAnsi" w:hAnsiTheme="minorHAnsi"/>
          <w:sz w:val="24"/>
          <w:szCs w:val="24"/>
        </w:rPr>
      </w:pPr>
      <w:r>
        <w:rPr>
          <w:rFonts w:asciiTheme="minorHAnsi" w:hAnsiTheme="minorHAnsi"/>
          <w:b/>
          <w:sz w:val="24"/>
          <w:szCs w:val="24"/>
        </w:rPr>
        <w:t xml:space="preserve">7. </w:t>
      </w:r>
      <w:r w:rsidRPr="00F44E96">
        <w:rPr>
          <w:rFonts w:asciiTheme="minorHAnsi" w:hAnsiTheme="minorHAnsi"/>
          <w:b/>
          <w:sz w:val="24"/>
          <w:szCs w:val="24"/>
        </w:rPr>
        <w:t>Professional Degrees</w:t>
      </w:r>
      <w:r w:rsidR="00987CBF">
        <w:rPr>
          <w:rFonts w:asciiTheme="minorHAnsi" w:hAnsiTheme="minorHAnsi"/>
          <w:b/>
          <w:sz w:val="24"/>
          <w:szCs w:val="24"/>
        </w:rPr>
        <w:t xml:space="preserve">: </w:t>
      </w:r>
      <w:r w:rsidRPr="00987CBF">
        <w:rPr>
          <w:rFonts w:asciiTheme="minorHAnsi" w:hAnsiTheme="minorHAnsi"/>
          <w:sz w:val="24"/>
          <w:szCs w:val="24"/>
        </w:rPr>
        <w:t>There are a number of professional degrees such as: Medicine, Law, Pharmacy, Optometry, Dentistry, Engineering, Chartered Accountant, Nursing, Chiropractor, etc. The prerequisite is often a bachelor's degree thus they are often referred to as graduate programs</w:t>
      </w:r>
      <w:r w:rsidR="00C479D4">
        <w:rPr>
          <w:rFonts w:asciiTheme="minorHAnsi" w:hAnsiTheme="minorHAnsi"/>
          <w:sz w:val="24"/>
          <w:szCs w:val="24"/>
        </w:rPr>
        <w:t>.</w:t>
      </w:r>
    </w:p>
    <w:p w:rsidR="009D6CBB" w:rsidRDefault="00571726">
      <w:pPr>
        <w:rPr>
          <w:rFonts w:asciiTheme="minorHAnsi" w:hAnsiTheme="minorHAnsi"/>
          <w:sz w:val="52"/>
          <w:szCs w:val="52"/>
        </w:rPr>
      </w:pPr>
      <w:r>
        <w:rPr>
          <w:rFonts w:asciiTheme="minorHAnsi" w:hAnsiTheme="minorHAnsi"/>
          <w:sz w:val="52"/>
          <w:szCs w:val="52"/>
        </w:rPr>
        <w:lastRenderedPageBreak/>
        <w:t xml:space="preserve">Faculties and programs </w:t>
      </w:r>
      <w:r w:rsidR="0016083D">
        <w:rPr>
          <w:rFonts w:asciiTheme="minorHAnsi" w:hAnsiTheme="minorHAnsi"/>
          <w:sz w:val="52"/>
          <w:szCs w:val="52"/>
        </w:rPr>
        <w:t>(University Only)</w:t>
      </w:r>
    </w:p>
    <w:p w:rsidR="009D6CBB" w:rsidRDefault="009D6CBB">
      <w:pPr>
        <w:rPr>
          <w:rFonts w:asciiTheme="minorHAnsi" w:hAnsiTheme="minorHAnsi"/>
          <w:sz w:val="52"/>
          <w:szCs w:val="52"/>
        </w:rPr>
      </w:pPr>
    </w:p>
    <w:p w:rsidR="009D6CBB" w:rsidRDefault="009429A0">
      <w:pPr>
        <w:rPr>
          <w:rFonts w:asciiTheme="minorHAnsi" w:hAnsiTheme="minorHAnsi"/>
          <w:sz w:val="24"/>
          <w:szCs w:val="24"/>
        </w:rPr>
      </w:pPr>
      <w:r w:rsidRPr="009429A0">
        <w:rPr>
          <w:rFonts w:asciiTheme="minorHAnsi" w:hAnsiTheme="minorHAnsi"/>
          <w:sz w:val="24"/>
          <w:szCs w:val="24"/>
        </w:rPr>
        <w:t xml:space="preserve">When choosing a program, it is important </w:t>
      </w:r>
      <w:r>
        <w:rPr>
          <w:rFonts w:asciiTheme="minorHAnsi" w:hAnsiTheme="minorHAnsi"/>
          <w:sz w:val="24"/>
          <w:szCs w:val="24"/>
        </w:rPr>
        <w:t xml:space="preserve">to understand where it fits in relation to the university structure. </w:t>
      </w:r>
      <w:r w:rsidR="0016083D" w:rsidRPr="0016083D">
        <w:rPr>
          <w:rFonts w:asciiTheme="minorHAnsi" w:hAnsiTheme="minorHAnsi"/>
          <w:sz w:val="24"/>
          <w:szCs w:val="24"/>
        </w:rPr>
        <w:t>Universities</w:t>
      </w:r>
      <w:r w:rsidR="0016083D">
        <w:rPr>
          <w:rFonts w:asciiTheme="minorHAnsi" w:hAnsiTheme="minorHAnsi"/>
          <w:sz w:val="24"/>
          <w:szCs w:val="24"/>
        </w:rPr>
        <w:t xml:space="preserve"> are organized differently than high school. The easiest way to understand the structure of a university is to visualize the structure of a house!</w:t>
      </w:r>
    </w:p>
    <w:p w:rsidR="0016083D" w:rsidRDefault="0016083D">
      <w:pPr>
        <w:rPr>
          <w:rFonts w:asciiTheme="minorHAnsi" w:hAnsiTheme="minorHAnsi"/>
          <w:sz w:val="24"/>
          <w:szCs w:val="24"/>
        </w:rPr>
      </w:pPr>
    </w:p>
    <w:p w:rsidR="0016083D" w:rsidRDefault="0016083D">
      <w:pPr>
        <w:rPr>
          <w:rFonts w:asciiTheme="minorHAnsi" w:hAnsiTheme="minorHAnsi"/>
          <w:sz w:val="24"/>
          <w:szCs w:val="24"/>
        </w:rPr>
      </w:pPr>
      <w:r w:rsidRPr="00007F24">
        <w:rPr>
          <w:rFonts w:asciiTheme="minorHAnsi" w:hAnsiTheme="minorHAnsi"/>
          <w:b/>
          <w:sz w:val="24"/>
          <w:szCs w:val="24"/>
        </w:rPr>
        <w:t>The house</w:t>
      </w:r>
      <w:r>
        <w:rPr>
          <w:rFonts w:asciiTheme="minorHAnsi" w:hAnsiTheme="minorHAnsi"/>
          <w:sz w:val="24"/>
          <w:szCs w:val="24"/>
        </w:rPr>
        <w:t xml:space="preserve"> itself (the frame that </w:t>
      </w:r>
      <w:r w:rsidR="00E1678C">
        <w:rPr>
          <w:rFonts w:asciiTheme="minorHAnsi" w:hAnsiTheme="minorHAnsi"/>
          <w:sz w:val="24"/>
          <w:szCs w:val="24"/>
        </w:rPr>
        <w:t xml:space="preserve">contains the rooms </w:t>
      </w:r>
      <w:r w:rsidR="00571726">
        <w:rPr>
          <w:rFonts w:asciiTheme="minorHAnsi" w:hAnsiTheme="minorHAnsi"/>
          <w:sz w:val="24"/>
          <w:szCs w:val="24"/>
        </w:rPr>
        <w:t>that hold people and things</w:t>
      </w:r>
      <w:r w:rsidR="00E1678C">
        <w:rPr>
          <w:rFonts w:asciiTheme="minorHAnsi" w:hAnsiTheme="minorHAnsi"/>
          <w:sz w:val="24"/>
          <w:szCs w:val="24"/>
        </w:rPr>
        <w:t xml:space="preserve">) is the university itself. </w:t>
      </w:r>
    </w:p>
    <w:p w:rsidR="00E1678C" w:rsidRDefault="00E1678C">
      <w:pPr>
        <w:rPr>
          <w:rFonts w:asciiTheme="minorHAnsi" w:hAnsiTheme="minorHAnsi"/>
          <w:sz w:val="24"/>
          <w:szCs w:val="24"/>
        </w:rPr>
      </w:pPr>
    </w:p>
    <w:p w:rsidR="00E1678C" w:rsidRPr="0016083D" w:rsidRDefault="00E1678C">
      <w:pPr>
        <w:rPr>
          <w:rFonts w:asciiTheme="minorHAnsi" w:hAnsiTheme="minorHAnsi"/>
          <w:sz w:val="24"/>
          <w:szCs w:val="24"/>
        </w:rPr>
      </w:pPr>
      <w:r>
        <w:rPr>
          <w:rFonts w:asciiTheme="minorHAnsi" w:hAnsiTheme="minorHAnsi"/>
          <w:noProof/>
          <w:sz w:val="24"/>
          <w:szCs w:val="24"/>
        </w:rPr>
        <w:pict>
          <v:shape id="Homepage" o:spid="_x0000_s1039" style="position:absolute;margin-left:7.1pt;margin-top:6.75pt;width:107.25pt;height:147.75pt;z-index:251660288" coordsize="21600,21600" o:spt="10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v:shape>
        </w:pict>
      </w:r>
    </w:p>
    <w:p w:rsidR="009D6CBB" w:rsidRDefault="009D6CBB">
      <w:pPr>
        <w:rPr>
          <w:rFonts w:asciiTheme="minorHAnsi" w:hAnsiTheme="minorHAnsi"/>
          <w:sz w:val="52"/>
          <w:szCs w:val="52"/>
        </w:rPr>
      </w:pPr>
    </w:p>
    <w:p w:rsidR="009D6CBB" w:rsidRDefault="009D6CBB">
      <w:pPr>
        <w:rPr>
          <w:rFonts w:asciiTheme="minorHAnsi" w:hAnsiTheme="minorHAnsi"/>
          <w:sz w:val="52"/>
          <w:szCs w:val="52"/>
        </w:rPr>
      </w:pPr>
    </w:p>
    <w:p w:rsidR="009D6CBB" w:rsidRDefault="009D6CBB">
      <w:pPr>
        <w:rPr>
          <w:rFonts w:asciiTheme="minorHAnsi" w:hAnsiTheme="minorHAnsi"/>
          <w:sz w:val="52"/>
          <w:szCs w:val="52"/>
        </w:rPr>
      </w:pPr>
    </w:p>
    <w:p w:rsidR="009D6CBB" w:rsidRDefault="009D6CBB">
      <w:pPr>
        <w:rPr>
          <w:rFonts w:asciiTheme="minorHAnsi" w:hAnsiTheme="minorHAnsi"/>
          <w:sz w:val="52"/>
          <w:szCs w:val="52"/>
        </w:rPr>
      </w:pPr>
    </w:p>
    <w:p w:rsidR="009D6CBB" w:rsidRDefault="009D6CBB">
      <w:pPr>
        <w:rPr>
          <w:rFonts w:asciiTheme="minorHAnsi" w:hAnsiTheme="minorHAnsi"/>
          <w:sz w:val="52"/>
          <w:szCs w:val="52"/>
        </w:rPr>
      </w:pPr>
    </w:p>
    <w:p w:rsidR="00571726" w:rsidRDefault="00E1678C" w:rsidP="00E1678C">
      <w:pPr>
        <w:rPr>
          <w:rFonts w:asciiTheme="minorHAnsi" w:hAnsiTheme="minorHAnsi"/>
          <w:sz w:val="24"/>
          <w:szCs w:val="24"/>
        </w:rPr>
      </w:pPr>
      <w:r>
        <w:rPr>
          <w:rFonts w:asciiTheme="minorHAnsi" w:hAnsiTheme="minorHAnsi"/>
          <w:sz w:val="24"/>
          <w:szCs w:val="24"/>
        </w:rPr>
        <w:t xml:space="preserve">Inside the house </w:t>
      </w:r>
      <w:r w:rsidRPr="00007F24">
        <w:rPr>
          <w:rFonts w:asciiTheme="minorHAnsi" w:hAnsiTheme="minorHAnsi"/>
          <w:b/>
          <w:sz w:val="24"/>
          <w:szCs w:val="24"/>
        </w:rPr>
        <w:t>are rooms</w:t>
      </w:r>
      <w:r>
        <w:rPr>
          <w:rFonts w:asciiTheme="minorHAnsi" w:hAnsiTheme="minorHAnsi"/>
          <w:sz w:val="24"/>
          <w:szCs w:val="24"/>
        </w:rPr>
        <w:t>. Rooms are the different Faculties at the university. Faculties are streams of study and include Arts, Social Sciences, Sciences</w:t>
      </w:r>
      <w:r w:rsidR="00571726">
        <w:rPr>
          <w:rFonts w:asciiTheme="minorHAnsi" w:hAnsiTheme="minorHAnsi"/>
          <w:sz w:val="24"/>
          <w:szCs w:val="24"/>
        </w:rPr>
        <w:t xml:space="preserve">, </w:t>
      </w:r>
      <w:proofErr w:type="gramStart"/>
      <w:r w:rsidR="00571726">
        <w:rPr>
          <w:rFonts w:asciiTheme="minorHAnsi" w:hAnsiTheme="minorHAnsi"/>
          <w:sz w:val="24"/>
          <w:szCs w:val="24"/>
        </w:rPr>
        <w:t>Engineering</w:t>
      </w:r>
      <w:proofErr w:type="gramEnd"/>
      <w:r w:rsidR="00571726">
        <w:rPr>
          <w:rFonts w:asciiTheme="minorHAnsi" w:hAnsiTheme="minorHAnsi"/>
          <w:sz w:val="24"/>
          <w:szCs w:val="24"/>
        </w:rPr>
        <w:t xml:space="preserve"> etc.  Faculties are made up of different departments or programs. </w:t>
      </w:r>
    </w:p>
    <w:p w:rsidR="00571726" w:rsidRDefault="00571726" w:rsidP="00E1678C">
      <w:pPr>
        <w:rPr>
          <w:rFonts w:asciiTheme="minorHAnsi" w:hAnsiTheme="minorHAnsi"/>
          <w:sz w:val="24"/>
          <w:szCs w:val="24"/>
        </w:rPr>
      </w:pPr>
    </w:p>
    <w:p w:rsidR="00571726" w:rsidRDefault="00571726" w:rsidP="00E1678C">
      <w:pPr>
        <w:rPr>
          <w:rFonts w:asciiTheme="minorHAnsi" w:hAnsiTheme="minorHAnsi"/>
          <w:sz w:val="24"/>
          <w:szCs w:val="24"/>
        </w:rPr>
      </w:pPr>
    </w:p>
    <w:p w:rsidR="00571726" w:rsidRDefault="00571726" w:rsidP="00E1678C">
      <w:pPr>
        <w:rPr>
          <w:rFonts w:asciiTheme="minorHAnsi" w:hAnsiTheme="minorHAnsi"/>
          <w:sz w:val="24"/>
          <w:szCs w:val="24"/>
        </w:rPr>
      </w:pPr>
      <w:r>
        <w:rPr>
          <w:rFonts w:asciiTheme="minorHAnsi" w:hAnsiTheme="minorHAnsi"/>
          <w:noProof/>
          <w:sz w:val="24"/>
          <w:szCs w:val="24"/>
        </w:rPr>
        <w:drawing>
          <wp:inline distT="0" distB="0" distL="0" distR="0">
            <wp:extent cx="923925" cy="923925"/>
            <wp:effectExtent l="19050" t="0" r="9525" b="0"/>
            <wp:docPr id="13" name="Picture 3" descr="C:\Program Files (x86)\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185604.wmf"/>
                    <pic:cNvPicPr>
                      <a:picLocks noChangeAspect="1" noChangeArrowheads="1"/>
                    </pic:cNvPicPr>
                  </pic:nvPicPr>
                  <pic:blipFill>
                    <a:blip r:embed="rId9"/>
                    <a:srcRect/>
                    <a:stretch>
                      <a:fillRect/>
                    </a:stretch>
                  </pic:blipFill>
                  <pic:spPr bwMode="auto">
                    <a:xfrm>
                      <a:off x="0" y="0"/>
                      <a:ext cx="923925" cy="923925"/>
                    </a:xfrm>
                    <a:prstGeom prst="rect">
                      <a:avLst/>
                    </a:prstGeom>
                    <a:noFill/>
                    <a:ln w="9525">
                      <a:noFill/>
                      <a:miter lim="800000"/>
                      <a:headEnd/>
                      <a:tailEnd/>
                    </a:ln>
                  </pic:spPr>
                </pic:pic>
              </a:graphicData>
            </a:graphic>
          </wp:inline>
        </w:drawing>
      </w:r>
    </w:p>
    <w:p w:rsidR="00571726" w:rsidRDefault="00571726" w:rsidP="00E1678C">
      <w:pPr>
        <w:rPr>
          <w:rFonts w:asciiTheme="minorHAnsi" w:hAnsiTheme="minorHAnsi"/>
          <w:sz w:val="24"/>
          <w:szCs w:val="24"/>
        </w:rPr>
      </w:pPr>
    </w:p>
    <w:p w:rsidR="00E1678C" w:rsidRDefault="00571726" w:rsidP="00E1678C">
      <w:pPr>
        <w:rPr>
          <w:rFonts w:asciiTheme="minorHAnsi" w:hAnsiTheme="minorHAnsi"/>
          <w:sz w:val="24"/>
          <w:szCs w:val="24"/>
        </w:rPr>
      </w:pPr>
      <w:proofErr w:type="gramStart"/>
      <w:r w:rsidRPr="00007F24">
        <w:rPr>
          <w:rFonts w:asciiTheme="minorHAnsi" w:hAnsiTheme="minorHAnsi"/>
          <w:b/>
          <w:sz w:val="24"/>
          <w:szCs w:val="24"/>
        </w:rPr>
        <w:t>The stuff</w:t>
      </w:r>
      <w:r>
        <w:rPr>
          <w:rFonts w:asciiTheme="minorHAnsi" w:hAnsiTheme="minorHAnsi"/>
          <w:sz w:val="24"/>
          <w:szCs w:val="24"/>
        </w:rPr>
        <w:t xml:space="preserve"> that rooms hold.</w:t>
      </w:r>
      <w:proofErr w:type="gramEnd"/>
      <w:r>
        <w:rPr>
          <w:rFonts w:asciiTheme="minorHAnsi" w:hAnsiTheme="minorHAnsi"/>
          <w:sz w:val="24"/>
          <w:szCs w:val="24"/>
        </w:rPr>
        <w:t xml:space="preserve"> </w:t>
      </w:r>
      <w:r w:rsidR="00007F24">
        <w:rPr>
          <w:rFonts w:asciiTheme="minorHAnsi" w:hAnsiTheme="minorHAnsi"/>
          <w:sz w:val="24"/>
          <w:szCs w:val="24"/>
        </w:rPr>
        <w:t>Rooms hold stuff.</w:t>
      </w:r>
      <w:r>
        <w:rPr>
          <w:rFonts w:asciiTheme="minorHAnsi" w:hAnsiTheme="minorHAnsi"/>
          <w:sz w:val="24"/>
          <w:szCs w:val="24"/>
        </w:rPr>
        <w:t xml:space="preserve"> </w:t>
      </w:r>
      <w:r w:rsidR="00007F24">
        <w:rPr>
          <w:rFonts w:asciiTheme="minorHAnsi" w:hAnsiTheme="minorHAnsi"/>
          <w:sz w:val="24"/>
          <w:szCs w:val="24"/>
        </w:rPr>
        <w:t>Similarly,</w:t>
      </w:r>
      <w:r>
        <w:rPr>
          <w:rFonts w:asciiTheme="minorHAnsi" w:hAnsiTheme="minorHAnsi"/>
          <w:sz w:val="24"/>
          <w:szCs w:val="24"/>
        </w:rPr>
        <w:t xml:space="preserve"> </w:t>
      </w:r>
      <w:r w:rsidR="00007F24">
        <w:rPr>
          <w:rFonts w:asciiTheme="minorHAnsi" w:hAnsiTheme="minorHAnsi"/>
          <w:sz w:val="24"/>
          <w:szCs w:val="24"/>
        </w:rPr>
        <w:t>f</w:t>
      </w:r>
      <w:r>
        <w:rPr>
          <w:rFonts w:asciiTheme="minorHAnsi" w:hAnsiTheme="minorHAnsi"/>
          <w:sz w:val="24"/>
          <w:szCs w:val="24"/>
        </w:rPr>
        <w:t xml:space="preserve">aculties hold programs.  For example, the Faculty of Engineering holds Mechanical Engineering, Chemical Engineering, Biomedical Mechanical Engineering, Civil Engineering etc. </w:t>
      </w:r>
      <w:r w:rsidR="00E1678C">
        <w:rPr>
          <w:rFonts w:asciiTheme="minorHAnsi" w:hAnsiTheme="minorHAnsi"/>
          <w:sz w:val="24"/>
          <w:szCs w:val="24"/>
        </w:rPr>
        <w:t xml:space="preserve"> </w:t>
      </w:r>
      <w:proofErr w:type="gramStart"/>
      <w:r w:rsidR="00E1678C">
        <w:rPr>
          <w:rFonts w:asciiTheme="minorHAnsi" w:hAnsiTheme="minorHAnsi"/>
          <w:sz w:val="24"/>
          <w:szCs w:val="24"/>
        </w:rPr>
        <w:t>house</w:t>
      </w:r>
      <w:proofErr w:type="gramEnd"/>
      <w:r w:rsidR="00E1678C">
        <w:rPr>
          <w:rFonts w:asciiTheme="minorHAnsi" w:hAnsiTheme="minorHAnsi"/>
          <w:sz w:val="24"/>
          <w:szCs w:val="24"/>
        </w:rPr>
        <w:t xml:space="preserve"> can be compared</w:t>
      </w:r>
      <w:r w:rsidR="00007F24">
        <w:rPr>
          <w:rFonts w:asciiTheme="minorHAnsi" w:hAnsiTheme="minorHAnsi"/>
          <w:sz w:val="24"/>
          <w:szCs w:val="24"/>
        </w:rPr>
        <w:t xml:space="preserve"> to faculties at a university. </w:t>
      </w:r>
    </w:p>
    <w:p w:rsidR="009D6CBB" w:rsidRDefault="009D6CBB">
      <w:pPr>
        <w:rPr>
          <w:rFonts w:asciiTheme="minorHAnsi" w:hAnsiTheme="minorHAnsi"/>
          <w:sz w:val="52"/>
          <w:szCs w:val="52"/>
        </w:rPr>
      </w:pPr>
    </w:p>
    <w:p w:rsidR="009D6CBB" w:rsidRDefault="00571726">
      <w:pPr>
        <w:rPr>
          <w:rFonts w:asciiTheme="minorHAnsi" w:hAnsiTheme="minorHAnsi"/>
          <w:sz w:val="52"/>
          <w:szCs w:val="52"/>
        </w:rPr>
      </w:pPr>
      <w:r>
        <w:rPr>
          <w:rFonts w:asciiTheme="minorHAnsi" w:hAnsiTheme="minorHAnsi"/>
          <w:noProof/>
          <w:sz w:val="52"/>
          <w:szCs w:val="52"/>
        </w:rPr>
        <w:pict>
          <v:shape id="couch1" o:spid="_x0000_s1040" style="position:absolute;margin-left:10.15pt;margin-top:10.1pt;width:142.5pt;height:71.25pt;z-index:251661312" coordsize="21600,21600" o:spt="100" adj="-11796480,,5400" path="m10768,20369r278,278l11389,20846r449,158l12352,21203r1220,318l14942,21600r728,l16334,21600r642,-199l17533,21203r556,-199l18496,20647r364,-357l19095,19813r279,715l19631,21004r278,397l20294,21521r278,l20894,21401r235,-277l21343,20647r150,-437l21600,19694r,-516l21600,18662r-107,-596l21343,17629r-214,-476l20894,16796r,-5956l20894,2938r,-397l20894,2303r-43,-397l20787,1628r-43,-199l20637,1191,20530,993,20423,794,20123,476,19759,278,19309,79,18817,r-621,l17490,r-814,l15799,,10832,,5801,,4945,,4110,,3404,,2804,,2291,79,1841,278,1477,476,1177,794,1070,993,963,1191,856,1429r-43,199l749,1906r-43,397l706,2541r,397l706,10681r,6115l471,17153r-214,476l107,18066,,18662r,516l,19694r107,516l257,20647r214,477l706,21401r322,120l1306,21521r385,-120l1948,21004r300,-476l2505,19813r192,477l3061,20647r450,357l4003,21203r621,198l5288,21600r642,l6593,21600r1371,-79l9184,21203r535,-199l10168,20846r343,-199l10768,20369xem19095,19813r,-516l19095,17947r,-1906l19095,13659r,-2343l19095,9053r,-1787l19095,6115r,-80l19095,5876r,-79l19053,5678r-65,-79l18988,5479r-21,-79l18924,5281r-278,-397l18325,4765r-386,-199l17533,4447r-407,-79l16676,4249r-449,l15799,4249r-5031,l5801,4249r-428,l4945,4249r-449,119l4067,4447r-449,119l3275,4765r-321,119l2697,5281r-64,119l2612,5479r-65,120l2547,5678r-42,119l2505,5876r,159l2505,6115r,1151l2505,9053r,2263l2505,13659r,2382l2505,17947r,1350l2505,19813m10768,4249r,1350l10768,9490r,2700l10768,14850r21,3812l10811,20369,10768,4249m2697,5281l2440,4884,2184,4447,1948,3772,1734,3137,1520,2462,1370,1826,1242,1231,1177,794m18924,5281r236,-397l19416,4447r215,-675l19866,3137r214,-675l20230,1826r128,-595l20423,794e" fillcolor="#ffc" strokeweight="1.5pt">
            <v:stroke joinstyle="miter"/>
            <v:shadow on="t" offset="6pt,6pt"/>
            <v:formulas/>
            <v:path o:extrusionok="f" o:connecttype="custom" o:connectlocs="10800,0;20894,10800;10800,20369;706,10800" textboxrect="3339,6233,18378,19039"/>
            <o:lock v:ext="edit" verticies="t"/>
          </v:shape>
        </w:pict>
      </w:r>
    </w:p>
    <w:p w:rsidR="009D6CBB" w:rsidRDefault="009D6CBB">
      <w:pPr>
        <w:rPr>
          <w:rFonts w:asciiTheme="minorHAnsi" w:hAnsiTheme="minorHAnsi"/>
          <w:sz w:val="52"/>
          <w:szCs w:val="52"/>
        </w:rPr>
      </w:pPr>
    </w:p>
    <w:p w:rsidR="009D6CBB" w:rsidRDefault="009D6CBB">
      <w:pPr>
        <w:rPr>
          <w:rFonts w:asciiTheme="minorHAnsi" w:hAnsiTheme="minorHAnsi"/>
          <w:sz w:val="52"/>
          <w:szCs w:val="52"/>
        </w:rPr>
      </w:pPr>
    </w:p>
    <w:p w:rsidR="00C479D4" w:rsidRPr="007845BC" w:rsidRDefault="007845BC">
      <w:pPr>
        <w:rPr>
          <w:rFonts w:asciiTheme="minorHAnsi" w:hAnsiTheme="minorHAnsi"/>
          <w:sz w:val="52"/>
          <w:szCs w:val="52"/>
        </w:rPr>
      </w:pPr>
      <w:r w:rsidRPr="007845BC">
        <w:rPr>
          <w:rFonts w:asciiTheme="minorHAnsi" w:hAnsiTheme="minorHAnsi"/>
          <w:sz w:val="52"/>
          <w:szCs w:val="52"/>
        </w:rPr>
        <w:lastRenderedPageBreak/>
        <w:t xml:space="preserve">Registering for Courses: Understanding </w:t>
      </w:r>
      <w:r w:rsidR="00FE6F35" w:rsidRPr="007845BC">
        <w:rPr>
          <w:rFonts w:asciiTheme="minorHAnsi" w:hAnsiTheme="minorHAnsi"/>
          <w:sz w:val="52"/>
          <w:szCs w:val="52"/>
        </w:rPr>
        <w:t xml:space="preserve">Program Requirements and </w:t>
      </w:r>
      <w:r w:rsidR="00C479D4" w:rsidRPr="007845BC">
        <w:rPr>
          <w:rFonts w:asciiTheme="minorHAnsi" w:hAnsiTheme="minorHAnsi"/>
          <w:sz w:val="52"/>
          <w:szCs w:val="52"/>
        </w:rPr>
        <w:t xml:space="preserve">Credits </w:t>
      </w:r>
    </w:p>
    <w:p w:rsidR="00FF340E" w:rsidRPr="00C479D4" w:rsidRDefault="00C479D4">
      <w:pPr>
        <w:rPr>
          <w:rFonts w:asciiTheme="minorHAnsi" w:hAnsiTheme="minorHAnsi"/>
          <w:sz w:val="24"/>
          <w:szCs w:val="24"/>
        </w:rPr>
      </w:pPr>
      <w:r w:rsidRPr="00C479D4">
        <w:rPr>
          <w:rFonts w:asciiTheme="minorHAnsi" w:hAnsiTheme="minorHAnsi"/>
          <w:b/>
          <w:color w:val="006600"/>
          <w:sz w:val="24"/>
          <w:szCs w:val="24"/>
        </w:rPr>
        <w:drawing>
          <wp:inline distT="0" distB="0" distL="0" distR="0">
            <wp:extent cx="791736" cy="676275"/>
            <wp:effectExtent l="19050" t="0" r="8364" b="0"/>
            <wp:docPr id="6" name="Picture 2"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301252.wmf"/>
                    <pic:cNvPicPr>
                      <a:picLocks noChangeAspect="1" noChangeArrowheads="1"/>
                    </pic:cNvPicPr>
                  </pic:nvPicPr>
                  <pic:blipFill>
                    <a:blip r:embed="rId10"/>
                    <a:srcRect/>
                    <a:stretch>
                      <a:fillRect/>
                    </a:stretch>
                  </pic:blipFill>
                  <pic:spPr bwMode="auto">
                    <a:xfrm>
                      <a:off x="0" y="0"/>
                      <a:ext cx="791736" cy="676275"/>
                    </a:xfrm>
                    <a:prstGeom prst="rect">
                      <a:avLst/>
                    </a:prstGeom>
                    <a:noFill/>
                    <a:ln w="9525">
                      <a:noFill/>
                      <a:miter lim="800000"/>
                      <a:headEnd/>
                      <a:tailEnd/>
                    </a:ln>
                  </pic:spPr>
                </pic:pic>
              </a:graphicData>
            </a:graphic>
          </wp:inline>
        </w:drawing>
      </w:r>
    </w:p>
    <w:p w:rsidR="00C479D4" w:rsidRDefault="00C479D4" w:rsidP="00C479D4">
      <w:pPr>
        <w:rPr>
          <w:rFonts w:asciiTheme="minorHAnsi" w:hAnsiTheme="minorHAnsi"/>
          <w:b/>
          <w:color w:val="006600"/>
          <w:sz w:val="24"/>
          <w:szCs w:val="24"/>
        </w:rPr>
      </w:pPr>
    </w:p>
    <w:p w:rsidR="005026A8" w:rsidRPr="00DE590E" w:rsidRDefault="005026A8" w:rsidP="00C479D4">
      <w:pPr>
        <w:rPr>
          <w:rFonts w:asciiTheme="minorHAnsi" w:hAnsiTheme="minorHAnsi"/>
          <w:b/>
          <w:color w:val="006600"/>
          <w:sz w:val="28"/>
          <w:szCs w:val="28"/>
        </w:rPr>
      </w:pPr>
      <w:r w:rsidRPr="00DE590E">
        <w:rPr>
          <w:rFonts w:asciiTheme="minorHAnsi" w:hAnsiTheme="minorHAnsi"/>
          <w:b/>
          <w:color w:val="006600"/>
          <w:sz w:val="28"/>
          <w:szCs w:val="28"/>
        </w:rPr>
        <w:t>What are program requirements? Do I need to know about them??!!</w:t>
      </w:r>
    </w:p>
    <w:p w:rsidR="005026A8" w:rsidRDefault="005026A8" w:rsidP="00C479D4">
      <w:pPr>
        <w:rPr>
          <w:rFonts w:asciiTheme="minorHAnsi" w:hAnsiTheme="minorHAnsi"/>
          <w:b/>
          <w:color w:val="006600"/>
          <w:sz w:val="24"/>
          <w:szCs w:val="24"/>
        </w:rPr>
      </w:pPr>
    </w:p>
    <w:p w:rsidR="005026A8" w:rsidRPr="005026A8" w:rsidRDefault="005026A8" w:rsidP="00C479D4">
      <w:pPr>
        <w:rPr>
          <w:rFonts w:asciiTheme="minorHAnsi" w:hAnsiTheme="minorHAnsi"/>
          <w:color w:val="006600"/>
          <w:sz w:val="24"/>
          <w:szCs w:val="24"/>
        </w:rPr>
      </w:pPr>
      <w:r w:rsidRPr="005026A8">
        <w:rPr>
          <w:rFonts w:asciiTheme="minorHAnsi" w:hAnsiTheme="minorHAnsi"/>
          <w:color w:val="006600"/>
          <w:sz w:val="24"/>
          <w:szCs w:val="24"/>
        </w:rPr>
        <w:t xml:space="preserve">Your program requirements describe the specific courses and the number of credits required for you to graduate from your program of choice. </w:t>
      </w:r>
    </w:p>
    <w:p w:rsidR="005026A8" w:rsidRPr="005026A8" w:rsidRDefault="005026A8" w:rsidP="00C479D4">
      <w:pPr>
        <w:rPr>
          <w:rFonts w:asciiTheme="minorHAnsi" w:hAnsiTheme="minorHAnsi"/>
          <w:color w:val="006600"/>
          <w:sz w:val="24"/>
          <w:szCs w:val="24"/>
        </w:rPr>
      </w:pPr>
    </w:p>
    <w:p w:rsidR="009E104E" w:rsidRPr="005026A8" w:rsidRDefault="005026A8" w:rsidP="00C479D4">
      <w:pPr>
        <w:rPr>
          <w:rFonts w:asciiTheme="minorHAnsi" w:hAnsiTheme="minorHAnsi"/>
          <w:color w:val="006600"/>
          <w:sz w:val="24"/>
          <w:szCs w:val="24"/>
        </w:rPr>
      </w:pPr>
      <w:r w:rsidRPr="005026A8">
        <w:rPr>
          <w:rFonts w:asciiTheme="minorHAnsi" w:hAnsiTheme="minorHAnsi"/>
          <w:color w:val="006600"/>
          <w:sz w:val="24"/>
          <w:szCs w:val="24"/>
          <w:u w:val="single"/>
        </w:rPr>
        <w:t>You are responsible for</w:t>
      </w:r>
      <w:r w:rsidRPr="005026A8">
        <w:rPr>
          <w:rFonts w:asciiTheme="minorHAnsi" w:hAnsiTheme="minorHAnsi"/>
          <w:color w:val="006600"/>
          <w:sz w:val="24"/>
          <w:szCs w:val="24"/>
        </w:rPr>
        <w:t xml:space="preserve"> ensuring you </w:t>
      </w:r>
      <w:r w:rsidRPr="005026A8">
        <w:rPr>
          <w:rFonts w:asciiTheme="minorHAnsi" w:hAnsiTheme="minorHAnsi"/>
          <w:color w:val="006600"/>
          <w:sz w:val="24"/>
          <w:szCs w:val="24"/>
          <w:u w:val="single"/>
        </w:rPr>
        <w:t>are complete all the requirements</w:t>
      </w:r>
      <w:r w:rsidRPr="005026A8">
        <w:rPr>
          <w:rFonts w:asciiTheme="minorHAnsi" w:hAnsiTheme="minorHAnsi"/>
          <w:color w:val="006600"/>
          <w:sz w:val="24"/>
          <w:szCs w:val="24"/>
        </w:rPr>
        <w:t xml:space="preserve"> for your program of choice.</w:t>
      </w:r>
    </w:p>
    <w:p w:rsidR="005026A8" w:rsidRPr="005026A8" w:rsidRDefault="005026A8" w:rsidP="00C479D4">
      <w:pPr>
        <w:rPr>
          <w:rFonts w:asciiTheme="minorHAnsi" w:hAnsiTheme="minorHAnsi"/>
          <w:color w:val="006600"/>
          <w:sz w:val="24"/>
          <w:szCs w:val="24"/>
        </w:rPr>
      </w:pPr>
    </w:p>
    <w:p w:rsidR="00FE6F35" w:rsidRPr="005026A8" w:rsidRDefault="005026A8" w:rsidP="00C479D4">
      <w:pPr>
        <w:rPr>
          <w:rFonts w:asciiTheme="minorHAnsi" w:hAnsiTheme="minorHAnsi"/>
          <w:color w:val="006600"/>
          <w:sz w:val="24"/>
          <w:szCs w:val="24"/>
        </w:rPr>
      </w:pPr>
      <w:r w:rsidRPr="005026A8">
        <w:rPr>
          <w:rFonts w:asciiTheme="minorHAnsi" w:hAnsiTheme="minorHAnsi"/>
          <w:color w:val="006600"/>
          <w:sz w:val="24"/>
          <w:szCs w:val="24"/>
        </w:rPr>
        <w:t xml:space="preserve">There is </w:t>
      </w:r>
      <w:r w:rsidRPr="00785D56">
        <w:rPr>
          <w:rFonts w:asciiTheme="minorHAnsi" w:hAnsiTheme="minorHAnsi"/>
          <w:b/>
          <w:color w:val="006600"/>
          <w:sz w:val="24"/>
          <w:szCs w:val="24"/>
        </w:rPr>
        <w:t>no guidance counselor</w:t>
      </w:r>
      <w:r w:rsidRPr="005026A8">
        <w:rPr>
          <w:rFonts w:asciiTheme="minorHAnsi" w:hAnsiTheme="minorHAnsi"/>
          <w:color w:val="006600"/>
          <w:sz w:val="24"/>
          <w:szCs w:val="24"/>
        </w:rPr>
        <w:t xml:space="preserve"> to </w:t>
      </w:r>
      <w:r w:rsidRPr="00785D56">
        <w:rPr>
          <w:rFonts w:asciiTheme="minorHAnsi" w:hAnsiTheme="minorHAnsi"/>
          <w:b/>
          <w:color w:val="006600"/>
          <w:sz w:val="24"/>
          <w:szCs w:val="24"/>
        </w:rPr>
        <w:t>chase you down</w:t>
      </w:r>
      <w:r w:rsidRPr="005026A8">
        <w:rPr>
          <w:rFonts w:asciiTheme="minorHAnsi" w:hAnsiTheme="minorHAnsi"/>
          <w:color w:val="006600"/>
          <w:sz w:val="24"/>
          <w:szCs w:val="24"/>
        </w:rPr>
        <w:t xml:space="preserve"> if y</w:t>
      </w:r>
      <w:r w:rsidR="00785D56">
        <w:rPr>
          <w:rFonts w:asciiTheme="minorHAnsi" w:hAnsiTheme="minorHAnsi"/>
          <w:color w:val="006600"/>
          <w:sz w:val="24"/>
          <w:szCs w:val="24"/>
        </w:rPr>
        <w:t xml:space="preserve">ou are missing coop hours or a required </w:t>
      </w:r>
      <w:r w:rsidRPr="005026A8">
        <w:rPr>
          <w:rFonts w:asciiTheme="minorHAnsi" w:hAnsiTheme="minorHAnsi"/>
          <w:color w:val="006600"/>
          <w:sz w:val="24"/>
          <w:szCs w:val="24"/>
        </w:rPr>
        <w:t>credit!!</w:t>
      </w:r>
    </w:p>
    <w:p w:rsidR="00FE6F35" w:rsidRDefault="00FE6F35" w:rsidP="00C479D4">
      <w:pPr>
        <w:rPr>
          <w:rFonts w:asciiTheme="minorHAnsi" w:hAnsiTheme="minorHAnsi"/>
          <w:b/>
          <w:color w:val="006600"/>
          <w:sz w:val="24"/>
          <w:szCs w:val="24"/>
        </w:rPr>
      </w:pPr>
    </w:p>
    <w:p w:rsidR="005026A8" w:rsidRPr="00DE590E" w:rsidRDefault="005026A8" w:rsidP="00C479D4">
      <w:pPr>
        <w:rPr>
          <w:rFonts w:asciiTheme="minorHAnsi" w:hAnsiTheme="minorHAnsi"/>
          <w:b/>
          <w:color w:val="006600"/>
          <w:sz w:val="28"/>
          <w:szCs w:val="28"/>
        </w:rPr>
      </w:pPr>
      <w:r w:rsidRPr="00DE590E">
        <w:rPr>
          <w:rFonts w:asciiTheme="minorHAnsi" w:hAnsiTheme="minorHAnsi"/>
          <w:b/>
          <w:color w:val="006600"/>
          <w:sz w:val="28"/>
          <w:szCs w:val="28"/>
        </w:rPr>
        <w:t xml:space="preserve">I don’t know anything about credits!!! </w:t>
      </w:r>
    </w:p>
    <w:p w:rsidR="005026A8" w:rsidRDefault="005026A8" w:rsidP="00C479D4">
      <w:pPr>
        <w:rPr>
          <w:rFonts w:asciiTheme="minorHAnsi" w:hAnsiTheme="minorHAnsi"/>
          <w:b/>
          <w:color w:val="006600"/>
          <w:sz w:val="24"/>
          <w:szCs w:val="24"/>
        </w:rPr>
      </w:pPr>
    </w:p>
    <w:p w:rsidR="00785D56" w:rsidRPr="005026A8" w:rsidRDefault="007A517F" w:rsidP="00C479D4">
      <w:pPr>
        <w:rPr>
          <w:rFonts w:asciiTheme="minorHAnsi" w:hAnsiTheme="minorHAnsi"/>
          <w:color w:val="006600"/>
          <w:sz w:val="24"/>
          <w:szCs w:val="24"/>
        </w:rPr>
      </w:pPr>
      <w:r w:rsidRPr="005026A8">
        <w:rPr>
          <w:rFonts w:asciiTheme="minorHAnsi" w:hAnsiTheme="minorHAnsi"/>
          <w:color w:val="006600"/>
          <w:sz w:val="24"/>
          <w:szCs w:val="24"/>
        </w:rPr>
        <w:t xml:space="preserve">Similar to earning your high school diploma, colleges and universities require you to earn a certain number of credits to graduate. </w:t>
      </w:r>
      <w:r w:rsidR="00FE6F35" w:rsidRPr="005026A8">
        <w:rPr>
          <w:rFonts w:asciiTheme="minorHAnsi" w:hAnsiTheme="minorHAnsi"/>
          <w:color w:val="006600"/>
          <w:sz w:val="24"/>
          <w:szCs w:val="24"/>
        </w:rPr>
        <w:t xml:space="preserve">Also similar to your high school diploma where you were required to take compulsory courses (4 credits in English, 3 credits in Math, 2 in Science etc) and elective credits (optional courses), </w:t>
      </w:r>
      <w:r w:rsidR="00DB6D1E" w:rsidRPr="005026A8">
        <w:rPr>
          <w:rFonts w:asciiTheme="minorHAnsi" w:hAnsiTheme="minorHAnsi"/>
          <w:color w:val="006600"/>
          <w:sz w:val="24"/>
          <w:szCs w:val="24"/>
        </w:rPr>
        <w:t xml:space="preserve">your </w:t>
      </w:r>
      <w:r w:rsidR="00FE6F35" w:rsidRPr="005026A8">
        <w:rPr>
          <w:rFonts w:asciiTheme="minorHAnsi" w:hAnsiTheme="minorHAnsi"/>
          <w:color w:val="006600"/>
          <w:sz w:val="24"/>
          <w:szCs w:val="24"/>
        </w:rPr>
        <w:t>university or college diploma or degree requires you to take a number of compulsory</w:t>
      </w:r>
      <w:r w:rsidR="00DB6D1E" w:rsidRPr="005026A8">
        <w:rPr>
          <w:rFonts w:asciiTheme="minorHAnsi" w:hAnsiTheme="minorHAnsi"/>
          <w:color w:val="006600"/>
          <w:sz w:val="24"/>
          <w:szCs w:val="24"/>
        </w:rPr>
        <w:t xml:space="preserve"> courses and </w:t>
      </w:r>
      <w:r w:rsidR="00FE6F35" w:rsidRPr="005026A8">
        <w:rPr>
          <w:rFonts w:asciiTheme="minorHAnsi" w:hAnsiTheme="minorHAnsi"/>
          <w:color w:val="006600"/>
          <w:sz w:val="24"/>
          <w:szCs w:val="24"/>
        </w:rPr>
        <w:t xml:space="preserve">a number of </w:t>
      </w:r>
      <w:r w:rsidR="00DB6D1E" w:rsidRPr="005026A8">
        <w:rPr>
          <w:rFonts w:asciiTheme="minorHAnsi" w:hAnsiTheme="minorHAnsi"/>
          <w:color w:val="006600"/>
          <w:sz w:val="24"/>
          <w:szCs w:val="24"/>
        </w:rPr>
        <w:t>elective courses.</w:t>
      </w:r>
      <w:r w:rsidR="00FE6F35" w:rsidRPr="005026A8">
        <w:rPr>
          <w:rFonts w:asciiTheme="minorHAnsi" w:hAnsiTheme="minorHAnsi"/>
          <w:color w:val="006600"/>
          <w:sz w:val="24"/>
          <w:szCs w:val="24"/>
        </w:rPr>
        <w:t xml:space="preserve"> These courses vary depending on the program you are in.</w:t>
      </w:r>
      <w:r w:rsidR="00785D56">
        <w:rPr>
          <w:rFonts w:asciiTheme="minorHAnsi" w:hAnsiTheme="minorHAnsi"/>
          <w:color w:val="006600"/>
          <w:sz w:val="24"/>
          <w:szCs w:val="24"/>
        </w:rPr>
        <w:t xml:space="preserve"> </w:t>
      </w:r>
    </w:p>
    <w:p w:rsidR="005026A8" w:rsidRDefault="005026A8" w:rsidP="00C479D4">
      <w:pPr>
        <w:rPr>
          <w:rFonts w:asciiTheme="minorHAnsi" w:hAnsiTheme="minorHAnsi"/>
          <w:b/>
          <w:color w:val="006600"/>
          <w:sz w:val="24"/>
          <w:szCs w:val="24"/>
        </w:rPr>
      </w:pPr>
    </w:p>
    <w:p w:rsidR="005026A8" w:rsidRPr="00DE590E" w:rsidRDefault="005026A8" w:rsidP="00C479D4">
      <w:pPr>
        <w:rPr>
          <w:rFonts w:asciiTheme="minorHAnsi" w:hAnsiTheme="minorHAnsi"/>
          <w:b/>
          <w:color w:val="006600"/>
          <w:sz w:val="28"/>
          <w:szCs w:val="28"/>
        </w:rPr>
      </w:pPr>
      <w:r w:rsidRPr="00DE590E">
        <w:rPr>
          <w:rFonts w:asciiTheme="minorHAnsi" w:hAnsiTheme="minorHAnsi"/>
          <w:b/>
          <w:color w:val="006600"/>
          <w:sz w:val="28"/>
          <w:szCs w:val="28"/>
        </w:rPr>
        <w:t>How do I find out what credits I need to take?!!</w:t>
      </w:r>
    </w:p>
    <w:p w:rsidR="00FE6F35" w:rsidRDefault="00FE6F35" w:rsidP="00C479D4">
      <w:pPr>
        <w:rPr>
          <w:rFonts w:asciiTheme="minorHAnsi" w:hAnsiTheme="minorHAnsi"/>
          <w:b/>
          <w:color w:val="006600"/>
          <w:sz w:val="24"/>
          <w:szCs w:val="24"/>
        </w:rPr>
      </w:pPr>
    </w:p>
    <w:p w:rsidR="009E104E" w:rsidRDefault="009E104E" w:rsidP="00C479D4">
      <w:pPr>
        <w:rPr>
          <w:rFonts w:asciiTheme="minorHAnsi" w:hAnsiTheme="minorHAnsi"/>
          <w:color w:val="006600"/>
          <w:sz w:val="24"/>
          <w:szCs w:val="24"/>
        </w:rPr>
      </w:pPr>
      <w:r>
        <w:rPr>
          <w:rFonts w:asciiTheme="minorHAnsi" w:hAnsiTheme="minorHAnsi"/>
          <w:color w:val="006600"/>
          <w:sz w:val="24"/>
          <w:szCs w:val="24"/>
        </w:rPr>
        <w:t xml:space="preserve">You should receive an email or a letter indicating </w:t>
      </w:r>
      <w:r w:rsidR="003F1CC5">
        <w:rPr>
          <w:rFonts w:asciiTheme="minorHAnsi" w:hAnsiTheme="minorHAnsi"/>
          <w:color w:val="006600"/>
          <w:sz w:val="24"/>
          <w:szCs w:val="24"/>
        </w:rPr>
        <w:t xml:space="preserve">which courses to take or, with a link to a website that explains how to register and your program requirements. If all else fails, type in the name of your postsecondary institution and “undergraduate course calendar” into </w:t>
      </w:r>
      <w:proofErr w:type="spellStart"/>
      <w:r w:rsidR="003F1CC5">
        <w:rPr>
          <w:rFonts w:asciiTheme="minorHAnsi" w:hAnsiTheme="minorHAnsi"/>
          <w:color w:val="006600"/>
          <w:sz w:val="24"/>
          <w:szCs w:val="24"/>
        </w:rPr>
        <w:t>google</w:t>
      </w:r>
      <w:proofErr w:type="spellEnd"/>
      <w:r w:rsidR="003F1CC5">
        <w:rPr>
          <w:rFonts w:asciiTheme="minorHAnsi" w:hAnsiTheme="minorHAnsi"/>
          <w:color w:val="006600"/>
          <w:sz w:val="24"/>
          <w:szCs w:val="24"/>
        </w:rPr>
        <w:t xml:space="preserve"> and you can search for your program (i.e. Carleton undergraduate course calendar”). </w:t>
      </w:r>
    </w:p>
    <w:p w:rsidR="00785D56" w:rsidRDefault="00785D56" w:rsidP="00C479D4">
      <w:pPr>
        <w:rPr>
          <w:rFonts w:asciiTheme="minorHAnsi" w:hAnsiTheme="minorHAnsi"/>
          <w:color w:val="006600"/>
          <w:sz w:val="24"/>
          <w:szCs w:val="24"/>
        </w:rPr>
      </w:pPr>
    </w:p>
    <w:p w:rsidR="00785D56" w:rsidRPr="00DE590E" w:rsidRDefault="00785D56" w:rsidP="00C479D4">
      <w:pPr>
        <w:rPr>
          <w:rFonts w:asciiTheme="minorHAnsi" w:hAnsiTheme="minorHAnsi"/>
          <w:b/>
          <w:color w:val="006600"/>
          <w:sz w:val="28"/>
          <w:szCs w:val="28"/>
        </w:rPr>
      </w:pPr>
      <w:r w:rsidRPr="00DE590E">
        <w:rPr>
          <w:rFonts w:asciiTheme="minorHAnsi" w:hAnsiTheme="minorHAnsi"/>
          <w:b/>
          <w:color w:val="006600"/>
          <w:sz w:val="28"/>
          <w:szCs w:val="28"/>
        </w:rPr>
        <w:t>How do I “read” course codes?</w:t>
      </w:r>
    </w:p>
    <w:p w:rsidR="00785D56" w:rsidRDefault="00785D56" w:rsidP="00C479D4">
      <w:pPr>
        <w:rPr>
          <w:rFonts w:asciiTheme="minorHAnsi" w:hAnsiTheme="minorHAnsi"/>
          <w:color w:val="006600"/>
          <w:sz w:val="24"/>
          <w:szCs w:val="24"/>
        </w:rPr>
      </w:pPr>
      <w:r>
        <w:rPr>
          <w:rFonts w:asciiTheme="minorHAnsi" w:hAnsiTheme="minorHAnsi"/>
          <w:color w:val="006600"/>
          <w:sz w:val="24"/>
          <w:szCs w:val="24"/>
        </w:rPr>
        <w:t>Similar to high school, college and university courses have course codes. It is important to become aware of how to read these codes to decipher which credits you need to register for in each year of your program.</w:t>
      </w:r>
    </w:p>
    <w:p w:rsidR="00785D56" w:rsidRDefault="00785D56" w:rsidP="00C479D4">
      <w:pPr>
        <w:rPr>
          <w:rFonts w:asciiTheme="minorHAnsi" w:hAnsiTheme="minorHAnsi"/>
          <w:color w:val="006600"/>
          <w:sz w:val="24"/>
          <w:szCs w:val="24"/>
        </w:rPr>
      </w:pPr>
    </w:p>
    <w:p w:rsidR="00207D47" w:rsidRPr="00AC5BDB" w:rsidRDefault="00207D47" w:rsidP="00207D47">
      <w:pPr>
        <w:rPr>
          <w:rFonts w:asciiTheme="minorHAnsi" w:hAnsiTheme="minorHAnsi"/>
          <w:color w:val="006600"/>
          <w:sz w:val="24"/>
          <w:szCs w:val="24"/>
          <w:u w:val="single"/>
        </w:rPr>
      </w:pPr>
      <w:r w:rsidRPr="00AC5BDB">
        <w:rPr>
          <w:rFonts w:asciiTheme="minorHAnsi" w:hAnsiTheme="minorHAnsi"/>
          <w:color w:val="006600"/>
          <w:sz w:val="24"/>
          <w:szCs w:val="24"/>
          <w:u w:val="single"/>
        </w:rPr>
        <w:t>Reading College Course Codes</w:t>
      </w:r>
    </w:p>
    <w:p w:rsidR="00207D47" w:rsidRDefault="00207D47" w:rsidP="00207D47">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Often start with letters that indicate the course they represent. Most colleges will create a timetable for you – this means you don’t have to register for classes. </w:t>
      </w:r>
    </w:p>
    <w:p w:rsidR="00207D47" w:rsidRPr="00207D47" w:rsidRDefault="00207D47" w:rsidP="00207D47">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However, you should make sure your timetable matches the courses you are required to take for your diploma or certificate. </w:t>
      </w:r>
    </w:p>
    <w:p w:rsidR="00207D47" w:rsidRPr="00785D56" w:rsidRDefault="00207D47" w:rsidP="00207D47">
      <w:pPr>
        <w:rPr>
          <w:rFonts w:asciiTheme="minorHAnsi" w:hAnsiTheme="minorHAnsi"/>
          <w:color w:val="006600"/>
          <w:sz w:val="24"/>
          <w:szCs w:val="24"/>
        </w:rPr>
      </w:pPr>
    </w:p>
    <w:p w:rsidR="00785D56" w:rsidRPr="00AC5BDB" w:rsidRDefault="00207D47" w:rsidP="00C479D4">
      <w:pPr>
        <w:rPr>
          <w:rFonts w:asciiTheme="minorHAnsi" w:hAnsiTheme="minorHAnsi"/>
          <w:color w:val="006600"/>
          <w:sz w:val="24"/>
          <w:szCs w:val="24"/>
          <w:u w:val="single"/>
        </w:rPr>
      </w:pPr>
      <w:r w:rsidRPr="00AC5BDB">
        <w:rPr>
          <w:rFonts w:asciiTheme="minorHAnsi" w:hAnsiTheme="minorHAnsi"/>
          <w:color w:val="006600"/>
          <w:sz w:val="24"/>
          <w:szCs w:val="24"/>
          <w:u w:val="single"/>
        </w:rPr>
        <w:lastRenderedPageBreak/>
        <w:t xml:space="preserve">Reading </w:t>
      </w:r>
      <w:r w:rsidR="00785D56" w:rsidRPr="00AC5BDB">
        <w:rPr>
          <w:rFonts w:asciiTheme="minorHAnsi" w:hAnsiTheme="minorHAnsi"/>
          <w:color w:val="006600"/>
          <w:sz w:val="24"/>
          <w:szCs w:val="24"/>
          <w:u w:val="single"/>
        </w:rPr>
        <w:t>University Course Codes</w:t>
      </w:r>
    </w:p>
    <w:p w:rsidR="00207D47" w:rsidRDefault="00207D47" w:rsidP="00C479D4">
      <w:pPr>
        <w:rPr>
          <w:rFonts w:asciiTheme="minorHAnsi" w:hAnsiTheme="minorHAnsi"/>
          <w:color w:val="006600"/>
          <w:sz w:val="24"/>
          <w:szCs w:val="24"/>
        </w:rPr>
      </w:pPr>
    </w:p>
    <w:p w:rsidR="00207D47" w:rsidRDefault="00207D47" w:rsidP="00C479D4">
      <w:pPr>
        <w:rPr>
          <w:rFonts w:asciiTheme="minorHAnsi" w:hAnsiTheme="minorHAnsi"/>
          <w:color w:val="006600"/>
          <w:sz w:val="24"/>
          <w:szCs w:val="24"/>
        </w:rPr>
      </w:pPr>
      <w:r>
        <w:rPr>
          <w:rFonts w:asciiTheme="minorHAnsi" w:hAnsiTheme="minorHAnsi"/>
          <w:color w:val="006600"/>
          <w:sz w:val="24"/>
          <w:szCs w:val="24"/>
        </w:rPr>
        <w:t>Reading Course Codes</w:t>
      </w:r>
    </w:p>
    <w:p w:rsidR="00785D56" w:rsidRDefault="00785D56" w:rsidP="00785D56">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University credits that begin with a 100 are first year or first level classes</w:t>
      </w:r>
    </w:p>
    <w:p w:rsidR="00785D56" w:rsidRDefault="00785D56" w:rsidP="00785D56">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University credits that begin with 200 are second year or second level classes</w:t>
      </w:r>
    </w:p>
    <w:p w:rsidR="00785D56" w:rsidRDefault="00785D56" w:rsidP="00785D56">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University credits that begin with 300 are third year or third level classes</w:t>
      </w:r>
    </w:p>
    <w:p w:rsidR="00785D56" w:rsidRDefault="00785D56" w:rsidP="00785D56">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Begin with 400 = 4</w:t>
      </w:r>
      <w:r w:rsidRPr="00785D56">
        <w:rPr>
          <w:rFonts w:asciiTheme="minorHAnsi" w:hAnsiTheme="minorHAnsi"/>
          <w:color w:val="006600"/>
          <w:sz w:val="24"/>
          <w:szCs w:val="24"/>
          <w:vertAlign w:val="superscript"/>
        </w:rPr>
        <w:t>th</w:t>
      </w:r>
      <w:r>
        <w:rPr>
          <w:rFonts w:asciiTheme="minorHAnsi" w:hAnsiTheme="minorHAnsi"/>
          <w:color w:val="006600"/>
          <w:sz w:val="24"/>
          <w:szCs w:val="24"/>
        </w:rPr>
        <w:t xml:space="preserve"> year</w:t>
      </w:r>
    </w:p>
    <w:p w:rsidR="00785D56" w:rsidRDefault="00785D56" w:rsidP="00785D56">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Begin with 500  = Graduate level courses</w:t>
      </w:r>
    </w:p>
    <w:p w:rsidR="00207D47" w:rsidRDefault="00207D47" w:rsidP="00207D47">
      <w:pPr>
        <w:rPr>
          <w:rFonts w:asciiTheme="minorHAnsi" w:hAnsiTheme="minorHAnsi"/>
          <w:color w:val="006600"/>
          <w:sz w:val="24"/>
          <w:szCs w:val="24"/>
        </w:rPr>
      </w:pPr>
    </w:p>
    <w:p w:rsidR="00DE590E" w:rsidRDefault="00DE590E" w:rsidP="00DE590E">
      <w:pPr>
        <w:rPr>
          <w:rFonts w:asciiTheme="minorHAnsi" w:hAnsiTheme="minorHAnsi"/>
          <w:color w:val="006600"/>
          <w:sz w:val="24"/>
          <w:szCs w:val="24"/>
        </w:rPr>
      </w:pPr>
    </w:p>
    <w:p w:rsidR="00DE590E" w:rsidRDefault="00DE590E" w:rsidP="00DE590E">
      <w:pPr>
        <w:rPr>
          <w:rFonts w:asciiTheme="minorHAnsi" w:hAnsiTheme="minorHAnsi"/>
          <w:color w:val="006600"/>
          <w:sz w:val="24"/>
          <w:szCs w:val="24"/>
        </w:rPr>
      </w:pPr>
      <w:r>
        <w:rPr>
          <w:rFonts w:asciiTheme="minorHAnsi" w:hAnsiTheme="minorHAnsi"/>
          <w:color w:val="006600"/>
          <w:sz w:val="24"/>
          <w:szCs w:val="24"/>
        </w:rPr>
        <w:t>Half vs. Full Year Courses</w:t>
      </w:r>
    </w:p>
    <w:p w:rsidR="00DE590E" w:rsidRDefault="00DE590E" w:rsidP="00DE590E">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Many university programs require students to take courses that run the entire year, and courses that are only one semester long</w:t>
      </w:r>
    </w:p>
    <w:p w:rsidR="00DE590E" w:rsidRDefault="00DE590E" w:rsidP="00DE590E">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You can tell if the course is a half credit course or a full credit course by the value placed beside the course.</w:t>
      </w:r>
    </w:p>
    <w:p w:rsidR="00DE590E" w:rsidRDefault="00DE590E" w:rsidP="00DE590E">
      <w:pPr>
        <w:rPr>
          <w:rFonts w:asciiTheme="minorHAnsi" w:hAnsiTheme="minorHAnsi"/>
          <w:color w:val="006600"/>
          <w:sz w:val="24"/>
          <w:szCs w:val="24"/>
        </w:rPr>
      </w:pPr>
    </w:p>
    <w:p w:rsidR="00DE590E" w:rsidRDefault="00DE590E" w:rsidP="00DE590E">
      <w:pPr>
        <w:rPr>
          <w:rFonts w:asciiTheme="minorHAnsi" w:hAnsiTheme="minorHAnsi"/>
          <w:color w:val="006600"/>
          <w:sz w:val="24"/>
          <w:szCs w:val="24"/>
        </w:rPr>
      </w:pPr>
      <w:r>
        <w:rPr>
          <w:rFonts w:asciiTheme="minorHAnsi" w:hAnsiTheme="minorHAnsi"/>
          <w:noProof/>
          <w:color w:val="006600"/>
          <w:sz w:val="24"/>
          <w:szCs w:val="24"/>
        </w:rPr>
        <w:drawing>
          <wp:inline distT="0" distB="0" distL="0" distR="0">
            <wp:extent cx="2229161" cy="362001"/>
            <wp:effectExtent l="19050" t="0" r="0" b="0"/>
            <wp:docPr id="7" name="Picture 6" descr="course co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codes.PNG"/>
                    <pic:cNvPicPr/>
                  </pic:nvPicPr>
                  <pic:blipFill>
                    <a:blip r:embed="rId11"/>
                    <a:stretch>
                      <a:fillRect/>
                    </a:stretch>
                  </pic:blipFill>
                  <pic:spPr>
                    <a:xfrm>
                      <a:off x="0" y="0"/>
                      <a:ext cx="2229161" cy="362001"/>
                    </a:xfrm>
                    <a:prstGeom prst="rect">
                      <a:avLst/>
                    </a:prstGeom>
                  </pic:spPr>
                </pic:pic>
              </a:graphicData>
            </a:graphic>
          </wp:inline>
        </w:drawing>
      </w:r>
    </w:p>
    <w:p w:rsidR="00DE590E" w:rsidRDefault="00DE590E" w:rsidP="00DE590E">
      <w:pPr>
        <w:rPr>
          <w:rFonts w:asciiTheme="minorHAnsi" w:hAnsiTheme="minorHAnsi"/>
          <w:color w:val="006600"/>
          <w:sz w:val="24"/>
          <w:szCs w:val="24"/>
        </w:rPr>
      </w:pPr>
    </w:p>
    <w:p w:rsidR="00DE590E" w:rsidRDefault="00DE590E" w:rsidP="00DE590E">
      <w:pPr>
        <w:rPr>
          <w:rFonts w:asciiTheme="minorHAnsi" w:hAnsiTheme="minorHAnsi"/>
          <w:color w:val="006600"/>
          <w:sz w:val="24"/>
          <w:szCs w:val="24"/>
        </w:rPr>
      </w:pPr>
      <w:r>
        <w:rPr>
          <w:rFonts w:asciiTheme="minorHAnsi" w:hAnsiTheme="minorHAnsi"/>
          <w:color w:val="006600"/>
          <w:sz w:val="24"/>
          <w:szCs w:val="24"/>
        </w:rPr>
        <w:t xml:space="preserve">VS. </w:t>
      </w:r>
    </w:p>
    <w:p w:rsidR="00DE590E" w:rsidRDefault="00DE590E" w:rsidP="00DE590E">
      <w:pPr>
        <w:rPr>
          <w:rFonts w:asciiTheme="minorHAnsi" w:hAnsiTheme="minorHAnsi"/>
          <w:color w:val="006600"/>
          <w:sz w:val="24"/>
          <w:szCs w:val="24"/>
        </w:rPr>
      </w:pPr>
    </w:p>
    <w:p w:rsidR="00DE590E" w:rsidRPr="00DE590E" w:rsidRDefault="00DE590E" w:rsidP="00DE590E">
      <w:pPr>
        <w:rPr>
          <w:rFonts w:asciiTheme="minorHAnsi" w:hAnsiTheme="minorHAnsi"/>
          <w:color w:val="006600"/>
          <w:sz w:val="24"/>
          <w:szCs w:val="24"/>
        </w:rPr>
      </w:pPr>
      <w:r>
        <w:rPr>
          <w:rFonts w:asciiTheme="minorHAnsi" w:hAnsiTheme="minorHAnsi"/>
          <w:noProof/>
          <w:color w:val="006600"/>
          <w:sz w:val="24"/>
          <w:szCs w:val="24"/>
        </w:rPr>
        <w:drawing>
          <wp:inline distT="0" distB="0" distL="0" distR="0">
            <wp:extent cx="2257740" cy="390580"/>
            <wp:effectExtent l="19050" t="0" r="9210" b="0"/>
            <wp:docPr id="9" name="Picture 8" descr="Course cod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codes 2.PNG"/>
                    <pic:cNvPicPr/>
                  </pic:nvPicPr>
                  <pic:blipFill>
                    <a:blip r:embed="rId12"/>
                    <a:stretch>
                      <a:fillRect/>
                    </a:stretch>
                  </pic:blipFill>
                  <pic:spPr>
                    <a:xfrm>
                      <a:off x="0" y="0"/>
                      <a:ext cx="2257740" cy="390580"/>
                    </a:xfrm>
                    <a:prstGeom prst="rect">
                      <a:avLst/>
                    </a:prstGeom>
                  </pic:spPr>
                </pic:pic>
              </a:graphicData>
            </a:graphic>
          </wp:inline>
        </w:drawing>
      </w:r>
    </w:p>
    <w:p w:rsidR="007C28AB" w:rsidRDefault="007C28AB" w:rsidP="007C28AB">
      <w:pPr>
        <w:rPr>
          <w:rFonts w:asciiTheme="minorHAnsi" w:hAnsiTheme="minorHAnsi"/>
          <w:color w:val="006600"/>
          <w:sz w:val="24"/>
          <w:szCs w:val="24"/>
        </w:rPr>
      </w:pPr>
    </w:p>
    <w:p w:rsidR="006147D5" w:rsidRDefault="006147D5" w:rsidP="007C28AB">
      <w:pPr>
        <w:rPr>
          <w:rFonts w:asciiTheme="minorHAnsi" w:hAnsiTheme="minorHAnsi"/>
          <w:color w:val="006600"/>
          <w:sz w:val="24"/>
          <w:szCs w:val="24"/>
        </w:rPr>
      </w:pPr>
    </w:p>
    <w:p w:rsidR="006147D5" w:rsidRPr="006147D5" w:rsidRDefault="006147D5" w:rsidP="007C28AB">
      <w:pPr>
        <w:rPr>
          <w:rFonts w:asciiTheme="minorHAnsi" w:hAnsiTheme="minorHAnsi"/>
          <w:b/>
          <w:color w:val="006600"/>
          <w:sz w:val="28"/>
          <w:szCs w:val="28"/>
        </w:rPr>
      </w:pPr>
      <w:r>
        <w:rPr>
          <w:rFonts w:asciiTheme="minorHAnsi" w:hAnsiTheme="minorHAnsi"/>
          <w:b/>
          <w:color w:val="006600"/>
          <w:sz w:val="28"/>
          <w:szCs w:val="28"/>
        </w:rPr>
        <w:t>Carleton Credits vs. Ottawa U Credits…m</w:t>
      </w:r>
      <w:r w:rsidRPr="006147D5">
        <w:rPr>
          <w:rFonts w:asciiTheme="minorHAnsi" w:hAnsiTheme="minorHAnsi"/>
          <w:b/>
          <w:color w:val="006600"/>
          <w:sz w:val="28"/>
          <w:szCs w:val="28"/>
        </w:rPr>
        <w:t>ore complexity!</w:t>
      </w:r>
      <w:r>
        <w:rPr>
          <w:rFonts w:asciiTheme="minorHAnsi" w:hAnsiTheme="minorHAnsi"/>
          <w:b/>
          <w:color w:val="006600"/>
          <w:sz w:val="28"/>
          <w:szCs w:val="28"/>
        </w:rPr>
        <w:t>?</w:t>
      </w:r>
    </w:p>
    <w:p w:rsidR="006147D5" w:rsidRDefault="006147D5" w:rsidP="006147D5">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Another important note to take is that different universities place different values on courses</w:t>
      </w:r>
    </w:p>
    <w:p w:rsidR="006147D5" w:rsidRPr="006147D5" w:rsidRDefault="006147D5" w:rsidP="006147D5">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Carleton, for example, calculates each single semester course as a half credit (if you take 5 courses in one semester, you will earn 1.5 credits, because each course is worth 0.5). At Carleton, you are therefore required to take 5 credits a year and </w:t>
      </w:r>
      <w:r w:rsidRPr="006147D5">
        <w:rPr>
          <w:rFonts w:asciiTheme="minorHAnsi" w:hAnsiTheme="minorHAnsi"/>
          <w:color w:val="006600"/>
          <w:sz w:val="24"/>
          <w:szCs w:val="24"/>
        </w:rPr>
        <w:t>20 credits to graduate (th</w:t>
      </w:r>
      <w:r>
        <w:rPr>
          <w:rFonts w:asciiTheme="minorHAnsi" w:hAnsiTheme="minorHAnsi"/>
          <w:color w:val="006600"/>
          <w:sz w:val="24"/>
          <w:szCs w:val="24"/>
        </w:rPr>
        <w:t>ese requirements are</w:t>
      </w:r>
      <w:r w:rsidRPr="006147D5">
        <w:rPr>
          <w:rFonts w:asciiTheme="minorHAnsi" w:hAnsiTheme="minorHAnsi"/>
          <w:color w:val="006600"/>
          <w:sz w:val="24"/>
          <w:szCs w:val="24"/>
        </w:rPr>
        <w:t xml:space="preserve"> made up of </w:t>
      </w:r>
      <w:r>
        <w:rPr>
          <w:rFonts w:asciiTheme="minorHAnsi" w:hAnsiTheme="minorHAnsi"/>
          <w:color w:val="006600"/>
          <w:sz w:val="24"/>
          <w:szCs w:val="24"/>
        </w:rPr>
        <w:t>courses that run one semester and courses that run the entire academic year.</w:t>
      </w:r>
    </w:p>
    <w:p w:rsidR="006147D5" w:rsidRDefault="006147D5" w:rsidP="006147D5">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Ottawa U, however, requires students to complete 120 credits (each course is worth 6 credits). </w:t>
      </w:r>
    </w:p>
    <w:p w:rsidR="00F72161" w:rsidRDefault="00F72161" w:rsidP="00F72161">
      <w:pPr>
        <w:rPr>
          <w:rFonts w:asciiTheme="minorHAnsi" w:hAnsiTheme="minorHAnsi"/>
          <w:b/>
          <w:color w:val="006600"/>
          <w:sz w:val="24"/>
          <w:szCs w:val="24"/>
        </w:rPr>
      </w:pPr>
    </w:p>
    <w:p w:rsidR="00F72161" w:rsidRPr="00A63737" w:rsidRDefault="00A63737" w:rsidP="00F72161">
      <w:pPr>
        <w:rPr>
          <w:rFonts w:asciiTheme="minorHAnsi" w:hAnsiTheme="minorHAnsi"/>
          <w:b/>
          <w:color w:val="006600"/>
          <w:sz w:val="32"/>
          <w:szCs w:val="32"/>
        </w:rPr>
      </w:pPr>
      <w:r w:rsidRPr="00A63737">
        <w:rPr>
          <w:rFonts w:asciiTheme="minorHAnsi" w:hAnsiTheme="minorHAnsi"/>
          <w:b/>
          <w:color w:val="006600"/>
          <w:sz w:val="32"/>
          <w:szCs w:val="32"/>
        </w:rPr>
        <w:t xml:space="preserve">Types of classes: </w:t>
      </w:r>
      <w:r w:rsidR="00F72161" w:rsidRPr="00A63737">
        <w:rPr>
          <w:rFonts w:asciiTheme="minorHAnsi" w:hAnsiTheme="minorHAnsi"/>
          <w:b/>
          <w:color w:val="006600"/>
          <w:sz w:val="32"/>
          <w:szCs w:val="32"/>
        </w:rPr>
        <w:t xml:space="preserve">Lectures, Tutorials/Discussion Groups and </w:t>
      </w:r>
      <w:r w:rsidRPr="00A63737">
        <w:rPr>
          <w:rFonts w:asciiTheme="minorHAnsi" w:hAnsiTheme="minorHAnsi"/>
          <w:b/>
          <w:color w:val="006600"/>
          <w:sz w:val="32"/>
          <w:szCs w:val="32"/>
        </w:rPr>
        <w:t>seminars</w:t>
      </w:r>
    </w:p>
    <w:p w:rsidR="00A63737" w:rsidRDefault="00A63737" w:rsidP="00F72161">
      <w:pPr>
        <w:rPr>
          <w:rFonts w:asciiTheme="minorHAnsi" w:hAnsiTheme="minorHAnsi"/>
          <w:b/>
          <w:color w:val="006600"/>
          <w:sz w:val="24"/>
          <w:szCs w:val="24"/>
        </w:rPr>
      </w:pPr>
    </w:p>
    <w:p w:rsidR="00A63737" w:rsidRPr="008E086C" w:rsidRDefault="00A63737" w:rsidP="00F72161">
      <w:pPr>
        <w:rPr>
          <w:rFonts w:asciiTheme="minorHAnsi" w:hAnsiTheme="minorHAnsi"/>
          <w:b/>
          <w:color w:val="006600"/>
          <w:sz w:val="24"/>
          <w:szCs w:val="24"/>
        </w:rPr>
      </w:pPr>
      <w:r w:rsidRPr="008E086C">
        <w:rPr>
          <w:rFonts w:asciiTheme="minorHAnsi" w:hAnsiTheme="minorHAnsi"/>
          <w:b/>
          <w:color w:val="006600"/>
          <w:sz w:val="24"/>
          <w:szCs w:val="24"/>
        </w:rPr>
        <w:t>There are three different types of classes at university</w:t>
      </w:r>
      <w:r w:rsidR="008E086C">
        <w:rPr>
          <w:rFonts w:asciiTheme="minorHAnsi" w:hAnsiTheme="minorHAnsi"/>
          <w:b/>
          <w:color w:val="006600"/>
          <w:sz w:val="24"/>
          <w:szCs w:val="24"/>
        </w:rPr>
        <w:t>:</w:t>
      </w:r>
    </w:p>
    <w:p w:rsidR="00A63737" w:rsidRDefault="00A63737" w:rsidP="00F72161">
      <w:pPr>
        <w:rPr>
          <w:rFonts w:asciiTheme="minorHAnsi" w:hAnsiTheme="minorHAnsi"/>
          <w:color w:val="006600"/>
          <w:sz w:val="24"/>
          <w:szCs w:val="24"/>
        </w:rPr>
      </w:pPr>
    </w:p>
    <w:p w:rsidR="00AC5BDB" w:rsidRDefault="00A63737" w:rsidP="008E086C">
      <w:pPr>
        <w:pStyle w:val="ListParagraph"/>
        <w:numPr>
          <w:ilvl w:val="0"/>
          <w:numId w:val="7"/>
        </w:numPr>
        <w:rPr>
          <w:rFonts w:asciiTheme="minorHAnsi" w:hAnsiTheme="minorHAnsi"/>
          <w:color w:val="006600"/>
          <w:sz w:val="24"/>
          <w:szCs w:val="24"/>
        </w:rPr>
      </w:pPr>
      <w:r w:rsidRPr="008E086C">
        <w:rPr>
          <w:rFonts w:asciiTheme="minorHAnsi" w:hAnsiTheme="minorHAnsi"/>
          <w:color w:val="006600"/>
          <w:sz w:val="24"/>
          <w:szCs w:val="24"/>
        </w:rPr>
        <w:t>Lectures: Lectures ar</w:t>
      </w:r>
      <w:r w:rsidR="008E086C" w:rsidRPr="008E086C">
        <w:rPr>
          <w:rFonts w:asciiTheme="minorHAnsi" w:hAnsiTheme="minorHAnsi"/>
          <w:color w:val="006600"/>
          <w:sz w:val="24"/>
          <w:szCs w:val="24"/>
        </w:rPr>
        <w:t>e classes where professors ‘lecture’ about a specific topic to a large group of students. Lectures are often accompanied by break-out sessions where students break into smaller discussion groups or tutorials to review the information conveyed in class.</w:t>
      </w:r>
      <w:r w:rsidR="00AC5BDB">
        <w:rPr>
          <w:rFonts w:asciiTheme="minorHAnsi" w:hAnsiTheme="minorHAnsi"/>
          <w:color w:val="006600"/>
          <w:sz w:val="24"/>
          <w:szCs w:val="24"/>
        </w:rPr>
        <w:t xml:space="preserve"> If you are registering for a lecture, make sure to check to see whether you also need to register for the discussion group or </w:t>
      </w:r>
    </w:p>
    <w:p w:rsidR="00AC5BDB" w:rsidRDefault="00AC5BDB" w:rsidP="00AC5BDB">
      <w:pPr>
        <w:pStyle w:val="ListParagraph"/>
        <w:rPr>
          <w:rFonts w:asciiTheme="minorHAnsi" w:hAnsiTheme="minorHAnsi"/>
          <w:color w:val="006600"/>
          <w:sz w:val="24"/>
          <w:szCs w:val="24"/>
        </w:rPr>
      </w:pPr>
      <w:proofErr w:type="gramStart"/>
      <w:r>
        <w:rPr>
          <w:rFonts w:asciiTheme="minorHAnsi" w:hAnsiTheme="minorHAnsi"/>
          <w:color w:val="006600"/>
          <w:sz w:val="24"/>
          <w:szCs w:val="24"/>
        </w:rPr>
        <w:t>tutorial</w:t>
      </w:r>
      <w:proofErr w:type="gramEnd"/>
      <w:r>
        <w:rPr>
          <w:rFonts w:asciiTheme="minorHAnsi" w:hAnsiTheme="minorHAnsi"/>
          <w:color w:val="006600"/>
          <w:sz w:val="24"/>
          <w:szCs w:val="24"/>
        </w:rPr>
        <w:t xml:space="preserve">. </w:t>
      </w:r>
    </w:p>
    <w:p w:rsidR="00AC5BDB" w:rsidRDefault="00ED7E2F" w:rsidP="00AC5BDB">
      <w:pPr>
        <w:rPr>
          <w:rFonts w:asciiTheme="minorHAnsi" w:hAnsiTheme="minorHAnsi"/>
          <w:noProof/>
          <w:color w:val="006600"/>
          <w:sz w:val="24"/>
          <w:szCs w:val="24"/>
        </w:rPr>
      </w:pPr>
      <w:r>
        <w:rPr>
          <w:rFonts w:asciiTheme="minorHAnsi" w:hAnsiTheme="minorHAnsi"/>
          <w:noProof/>
          <w:color w:val="006600"/>
          <w:sz w:val="24"/>
          <w:szCs w:val="24"/>
        </w:rPr>
        <w:lastRenderedPageBreak/>
        <w:t xml:space="preserve">Example of what ANTHRO 1001 Lecture looks like on carleton central: </w:t>
      </w:r>
    </w:p>
    <w:p w:rsidR="00A63737" w:rsidRPr="00AC5BDB" w:rsidRDefault="00AC5BDB" w:rsidP="00AC5BDB">
      <w:pPr>
        <w:rPr>
          <w:rFonts w:asciiTheme="minorHAnsi" w:hAnsiTheme="minorHAnsi"/>
          <w:color w:val="006600"/>
          <w:sz w:val="24"/>
          <w:szCs w:val="24"/>
        </w:rPr>
      </w:pPr>
      <w:r>
        <w:rPr>
          <w:rFonts w:asciiTheme="minorHAnsi" w:hAnsiTheme="minorHAnsi"/>
          <w:noProof/>
          <w:color w:val="006600"/>
          <w:sz w:val="24"/>
          <w:szCs w:val="24"/>
        </w:rPr>
        <w:drawing>
          <wp:inline distT="0" distB="0" distL="0" distR="0">
            <wp:extent cx="6543675" cy="1105001"/>
            <wp:effectExtent l="19050" t="0" r="9525" b="0"/>
            <wp:docPr id="10" name="Picture 9" descr="Anthro 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ro 1001.PNG"/>
                    <pic:cNvPicPr/>
                  </pic:nvPicPr>
                  <pic:blipFill>
                    <a:blip r:embed="rId13"/>
                    <a:stretch>
                      <a:fillRect/>
                    </a:stretch>
                  </pic:blipFill>
                  <pic:spPr>
                    <a:xfrm>
                      <a:off x="0" y="0"/>
                      <a:ext cx="6584462" cy="1111888"/>
                    </a:xfrm>
                    <a:prstGeom prst="rect">
                      <a:avLst/>
                    </a:prstGeom>
                  </pic:spPr>
                </pic:pic>
              </a:graphicData>
            </a:graphic>
          </wp:inline>
        </w:drawing>
      </w:r>
      <w:r w:rsidR="008E086C" w:rsidRPr="00AC5BDB">
        <w:rPr>
          <w:rFonts w:asciiTheme="minorHAnsi" w:hAnsiTheme="minorHAnsi"/>
          <w:color w:val="006600"/>
          <w:sz w:val="24"/>
          <w:szCs w:val="24"/>
        </w:rPr>
        <w:t xml:space="preserve"> </w:t>
      </w:r>
    </w:p>
    <w:p w:rsidR="008E086C" w:rsidRDefault="008E086C" w:rsidP="00F72161">
      <w:pPr>
        <w:rPr>
          <w:rFonts w:asciiTheme="minorHAnsi" w:hAnsiTheme="minorHAnsi"/>
          <w:color w:val="006600"/>
          <w:sz w:val="24"/>
          <w:szCs w:val="24"/>
        </w:rPr>
      </w:pPr>
    </w:p>
    <w:p w:rsidR="00ED7E2F" w:rsidRDefault="008E086C" w:rsidP="008E086C">
      <w:pPr>
        <w:pStyle w:val="ListParagraph"/>
        <w:numPr>
          <w:ilvl w:val="0"/>
          <w:numId w:val="7"/>
        </w:numPr>
        <w:rPr>
          <w:rFonts w:asciiTheme="minorHAnsi" w:hAnsiTheme="minorHAnsi"/>
          <w:color w:val="006600"/>
          <w:sz w:val="24"/>
          <w:szCs w:val="24"/>
        </w:rPr>
      </w:pPr>
      <w:r w:rsidRPr="008E086C">
        <w:rPr>
          <w:rFonts w:asciiTheme="minorHAnsi" w:hAnsiTheme="minorHAnsi"/>
          <w:color w:val="006600"/>
          <w:sz w:val="24"/>
          <w:szCs w:val="24"/>
        </w:rPr>
        <w:t xml:space="preserve">Discussion Groups/Tutorials: See </w:t>
      </w:r>
      <w:r w:rsidR="00ED7E2F">
        <w:rPr>
          <w:rFonts w:asciiTheme="minorHAnsi" w:hAnsiTheme="minorHAnsi"/>
          <w:color w:val="006600"/>
          <w:sz w:val="24"/>
          <w:szCs w:val="24"/>
        </w:rPr>
        <w:t>description above.</w:t>
      </w:r>
    </w:p>
    <w:p w:rsidR="00ED7E2F" w:rsidRDefault="00ED7E2F" w:rsidP="00ED7E2F">
      <w:pPr>
        <w:rPr>
          <w:rFonts w:asciiTheme="minorHAnsi" w:hAnsiTheme="minorHAnsi"/>
          <w:color w:val="006600"/>
          <w:sz w:val="24"/>
          <w:szCs w:val="24"/>
        </w:rPr>
      </w:pPr>
    </w:p>
    <w:p w:rsidR="00ED7E2F" w:rsidRDefault="00ED7E2F" w:rsidP="00ED7E2F">
      <w:pPr>
        <w:rPr>
          <w:rFonts w:asciiTheme="minorHAnsi" w:hAnsiTheme="minorHAnsi"/>
          <w:color w:val="006600"/>
          <w:sz w:val="24"/>
          <w:szCs w:val="24"/>
        </w:rPr>
      </w:pPr>
      <w:r>
        <w:rPr>
          <w:rFonts w:asciiTheme="minorHAnsi" w:hAnsiTheme="minorHAnsi"/>
          <w:color w:val="006600"/>
          <w:sz w:val="24"/>
          <w:szCs w:val="24"/>
        </w:rPr>
        <w:t xml:space="preserve">Example of what ANTHRO 1001 Tutorial/Discussion Group looks like on Carleton Central: </w:t>
      </w:r>
    </w:p>
    <w:p w:rsidR="00ED7E2F" w:rsidRDefault="00ED7E2F" w:rsidP="00ED7E2F">
      <w:pPr>
        <w:rPr>
          <w:rFonts w:asciiTheme="minorHAnsi" w:hAnsiTheme="minorHAnsi"/>
          <w:color w:val="006600"/>
          <w:sz w:val="24"/>
          <w:szCs w:val="24"/>
        </w:rPr>
      </w:pPr>
    </w:p>
    <w:p w:rsidR="008E086C" w:rsidRPr="00ED7E2F" w:rsidRDefault="00ED7E2F" w:rsidP="00ED7E2F">
      <w:pPr>
        <w:rPr>
          <w:rFonts w:asciiTheme="minorHAnsi" w:hAnsiTheme="minorHAnsi"/>
          <w:color w:val="006600"/>
          <w:sz w:val="24"/>
          <w:szCs w:val="24"/>
        </w:rPr>
      </w:pPr>
      <w:r>
        <w:rPr>
          <w:rFonts w:asciiTheme="minorHAnsi" w:hAnsiTheme="minorHAnsi"/>
          <w:noProof/>
          <w:color w:val="006600"/>
          <w:sz w:val="24"/>
          <w:szCs w:val="24"/>
        </w:rPr>
        <w:drawing>
          <wp:inline distT="0" distB="0" distL="0" distR="0">
            <wp:extent cx="6896735" cy="930739"/>
            <wp:effectExtent l="19050" t="0" r="0" b="0"/>
            <wp:docPr id="11" name="Picture 10" descr="anthro 10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ro 1001 2.PNG"/>
                    <pic:cNvPicPr/>
                  </pic:nvPicPr>
                  <pic:blipFill>
                    <a:blip r:embed="rId14"/>
                    <a:stretch>
                      <a:fillRect/>
                    </a:stretch>
                  </pic:blipFill>
                  <pic:spPr>
                    <a:xfrm>
                      <a:off x="0" y="0"/>
                      <a:ext cx="6896289" cy="930679"/>
                    </a:xfrm>
                    <a:prstGeom prst="rect">
                      <a:avLst/>
                    </a:prstGeom>
                  </pic:spPr>
                </pic:pic>
              </a:graphicData>
            </a:graphic>
          </wp:inline>
        </w:drawing>
      </w:r>
      <w:r w:rsidR="008E086C" w:rsidRPr="00ED7E2F">
        <w:rPr>
          <w:rFonts w:asciiTheme="minorHAnsi" w:hAnsiTheme="minorHAnsi"/>
          <w:color w:val="006600"/>
          <w:sz w:val="24"/>
          <w:szCs w:val="24"/>
        </w:rPr>
        <w:t xml:space="preserve"> </w:t>
      </w:r>
    </w:p>
    <w:p w:rsidR="00A63737" w:rsidRDefault="00A63737" w:rsidP="00F72161">
      <w:pPr>
        <w:rPr>
          <w:rFonts w:asciiTheme="minorHAnsi" w:hAnsiTheme="minorHAnsi"/>
          <w:color w:val="006600"/>
          <w:sz w:val="24"/>
          <w:szCs w:val="24"/>
        </w:rPr>
      </w:pPr>
    </w:p>
    <w:p w:rsidR="00A63737" w:rsidRDefault="00A63737" w:rsidP="00F72161">
      <w:pPr>
        <w:rPr>
          <w:rFonts w:asciiTheme="minorHAnsi" w:hAnsiTheme="minorHAnsi"/>
          <w:color w:val="006600"/>
          <w:sz w:val="24"/>
          <w:szCs w:val="24"/>
        </w:rPr>
      </w:pPr>
    </w:p>
    <w:p w:rsidR="00A63737" w:rsidRDefault="00A63737" w:rsidP="008E086C">
      <w:pPr>
        <w:pStyle w:val="ListParagraph"/>
        <w:numPr>
          <w:ilvl w:val="0"/>
          <w:numId w:val="7"/>
        </w:numPr>
        <w:rPr>
          <w:rFonts w:asciiTheme="minorHAnsi" w:hAnsiTheme="minorHAnsi"/>
          <w:color w:val="006600"/>
          <w:sz w:val="24"/>
          <w:szCs w:val="24"/>
        </w:rPr>
      </w:pPr>
      <w:r w:rsidRPr="008E086C">
        <w:rPr>
          <w:rFonts w:asciiTheme="minorHAnsi" w:hAnsiTheme="minorHAnsi"/>
          <w:color w:val="006600"/>
          <w:sz w:val="24"/>
          <w:szCs w:val="24"/>
        </w:rPr>
        <w:t xml:space="preserve">Seminars: Are classes focused on a special topic and are characterized by small-sizes. Students are expected to actively participate in discussions and lead portions of the class. All first year students are required to take one first year seminar at Carleton and at </w:t>
      </w:r>
      <w:proofErr w:type="spellStart"/>
      <w:r w:rsidRPr="008E086C">
        <w:rPr>
          <w:rFonts w:asciiTheme="minorHAnsi" w:hAnsiTheme="minorHAnsi"/>
          <w:color w:val="006600"/>
          <w:sz w:val="24"/>
          <w:szCs w:val="24"/>
        </w:rPr>
        <w:t>UOttawa</w:t>
      </w:r>
      <w:proofErr w:type="spellEnd"/>
      <w:r w:rsidRPr="008E086C">
        <w:rPr>
          <w:rFonts w:asciiTheme="minorHAnsi" w:hAnsiTheme="minorHAnsi"/>
          <w:color w:val="006600"/>
          <w:sz w:val="24"/>
          <w:szCs w:val="24"/>
        </w:rPr>
        <w:t>.</w:t>
      </w:r>
    </w:p>
    <w:p w:rsidR="00ED7E2F" w:rsidRDefault="00ED7E2F" w:rsidP="00ED7E2F">
      <w:pPr>
        <w:pStyle w:val="ListParagraph"/>
        <w:rPr>
          <w:rFonts w:asciiTheme="minorHAnsi" w:hAnsiTheme="minorHAnsi"/>
          <w:color w:val="006600"/>
          <w:sz w:val="24"/>
          <w:szCs w:val="24"/>
        </w:rPr>
      </w:pPr>
    </w:p>
    <w:p w:rsidR="00ED7E2F" w:rsidRPr="00ED7E2F" w:rsidRDefault="00ED7E2F" w:rsidP="00ED7E2F">
      <w:pPr>
        <w:rPr>
          <w:rFonts w:asciiTheme="minorHAnsi" w:hAnsiTheme="minorHAnsi"/>
          <w:color w:val="006600"/>
          <w:sz w:val="24"/>
          <w:szCs w:val="24"/>
        </w:rPr>
      </w:pPr>
      <w:r>
        <w:rPr>
          <w:rFonts w:asciiTheme="minorHAnsi" w:hAnsiTheme="minorHAnsi"/>
          <w:color w:val="006600"/>
          <w:sz w:val="24"/>
          <w:szCs w:val="24"/>
        </w:rPr>
        <w:t xml:space="preserve">Example of what a First Year Seminar looks like on Carleton Central: </w:t>
      </w:r>
    </w:p>
    <w:p w:rsidR="00ED7E2F" w:rsidRDefault="00ED7E2F" w:rsidP="00ED7E2F">
      <w:pPr>
        <w:rPr>
          <w:rFonts w:asciiTheme="minorHAnsi" w:hAnsiTheme="minorHAnsi"/>
          <w:color w:val="006600"/>
          <w:sz w:val="24"/>
          <w:szCs w:val="24"/>
        </w:rPr>
      </w:pPr>
    </w:p>
    <w:p w:rsidR="00ED7E2F" w:rsidRPr="00ED7E2F" w:rsidRDefault="00ED7E2F" w:rsidP="00ED7E2F">
      <w:pPr>
        <w:rPr>
          <w:rFonts w:asciiTheme="minorHAnsi" w:hAnsiTheme="minorHAnsi"/>
          <w:color w:val="006600"/>
          <w:sz w:val="24"/>
          <w:szCs w:val="24"/>
        </w:rPr>
      </w:pPr>
      <w:r>
        <w:rPr>
          <w:rFonts w:asciiTheme="minorHAnsi" w:hAnsiTheme="minorHAnsi"/>
          <w:noProof/>
          <w:color w:val="006600"/>
          <w:sz w:val="24"/>
          <w:szCs w:val="24"/>
        </w:rPr>
        <w:drawing>
          <wp:inline distT="0" distB="0" distL="0" distR="0">
            <wp:extent cx="6394113" cy="809625"/>
            <wp:effectExtent l="19050" t="0" r="6687" b="0"/>
            <wp:docPr id="12" name="Picture 11" descr="FY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SM.PNG"/>
                    <pic:cNvPicPr/>
                  </pic:nvPicPr>
                  <pic:blipFill>
                    <a:blip r:embed="rId15"/>
                    <a:stretch>
                      <a:fillRect/>
                    </a:stretch>
                  </pic:blipFill>
                  <pic:spPr>
                    <a:xfrm>
                      <a:off x="0" y="0"/>
                      <a:ext cx="6394113" cy="809625"/>
                    </a:xfrm>
                    <a:prstGeom prst="rect">
                      <a:avLst/>
                    </a:prstGeom>
                  </pic:spPr>
                </pic:pic>
              </a:graphicData>
            </a:graphic>
          </wp:inline>
        </w:drawing>
      </w:r>
    </w:p>
    <w:p w:rsidR="006147D5" w:rsidRDefault="006147D5" w:rsidP="007C28AB">
      <w:pPr>
        <w:rPr>
          <w:rFonts w:asciiTheme="minorHAnsi" w:hAnsiTheme="minorHAnsi"/>
          <w:color w:val="006600"/>
          <w:sz w:val="24"/>
          <w:szCs w:val="24"/>
        </w:rPr>
      </w:pPr>
    </w:p>
    <w:p w:rsidR="006147D5" w:rsidRDefault="006147D5" w:rsidP="007C28AB">
      <w:pPr>
        <w:rPr>
          <w:rFonts w:asciiTheme="minorHAnsi" w:hAnsiTheme="minorHAnsi"/>
          <w:color w:val="006600"/>
          <w:sz w:val="24"/>
          <w:szCs w:val="24"/>
        </w:rPr>
      </w:pPr>
    </w:p>
    <w:p w:rsidR="007845BC" w:rsidRDefault="007845BC" w:rsidP="007C28AB">
      <w:pPr>
        <w:rPr>
          <w:rFonts w:asciiTheme="minorHAnsi" w:hAnsiTheme="minorHAnsi"/>
          <w:b/>
          <w:color w:val="006600"/>
          <w:sz w:val="32"/>
          <w:szCs w:val="32"/>
        </w:rPr>
      </w:pPr>
      <w:r>
        <w:rPr>
          <w:rFonts w:asciiTheme="minorHAnsi" w:hAnsiTheme="minorHAnsi"/>
          <w:b/>
          <w:color w:val="006600"/>
          <w:sz w:val="32"/>
          <w:szCs w:val="32"/>
        </w:rPr>
        <w:t>Registration</w:t>
      </w:r>
    </w:p>
    <w:p w:rsidR="007845BC" w:rsidRDefault="007845BC" w:rsidP="007845BC">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It is important to register as soon as you are able to. Classes fill up quickly and this makes it difficult to build a conflict-free timetable. </w:t>
      </w:r>
    </w:p>
    <w:p w:rsidR="007845BC" w:rsidRDefault="007845BC" w:rsidP="007845BC">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You should receive an email or a letter indicating your registration date and time. This is the date and time you are able to begin registering for classes, and is usually between May and June. </w:t>
      </w:r>
    </w:p>
    <w:p w:rsidR="007845BC" w:rsidRPr="007845BC" w:rsidRDefault="007845BC" w:rsidP="007845BC">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Carleton students – Log on to </w:t>
      </w:r>
      <w:hyperlink r:id="rId16" w:history="1">
        <w:r w:rsidRPr="00AE216E">
          <w:rPr>
            <w:rStyle w:val="Hyperlink"/>
            <w:rFonts w:asciiTheme="minorHAnsi" w:hAnsiTheme="minorHAnsi"/>
            <w:sz w:val="24"/>
            <w:szCs w:val="24"/>
          </w:rPr>
          <w:t>https://central.carleton.ca/</w:t>
        </w:r>
      </w:hyperlink>
      <w:r>
        <w:rPr>
          <w:rFonts w:asciiTheme="minorHAnsi" w:hAnsiTheme="minorHAnsi"/>
          <w:color w:val="006600"/>
          <w:sz w:val="24"/>
          <w:szCs w:val="24"/>
        </w:rPr>
        <w:t xml:space="preserve"> to begin building your timetable  - make sure you register for both fall and winter classes for courses that are full credit courses (i.e. </w:t>
      </w:r>
      <w:proofErr w:type="spellStart"/>
      <w:r>
        <w:rPr>
          <w:rFonts w:asciiTheme="minorHAnsi" w:hAnsiTheme="minorHAnsi"/>
          <w:color w:val="006600"/>
          <w:sz w:val="24"/>
          <w:szCs w:val="24"/>
        </w:rPr>
        <w:t>Anthro</w:t>
      </w:r>
      <w:proofErr w:type="spellEnd"/>
      <w:r>
        <w:rPr>
          <w:rFonts w:asciiTheme="minorHAnsi" w:hAnsiTheme="minorHAnsi"/>
          <w:color w:val="006600"/>
          <w:sz w:val="24"/>
          <w:szCs w:val="24"/>
        </w:rPr>
        <w:t xml:space="preserve"> 1001 [0.1]). Many classes also have tutorials or Discussion Groups which you are required to register for in addition to the lecture. </w:t>
      </w:r>
    </w:p>
    <w:p w:rsidR="007845BC" w:rsidRDefault="007845BC" w:rsidP="007845BC">
      <w:pPr>
        <w:pStyle w:val="ListParagraph"/>
        <w:numPr>
          <w:ilvl w:val="0"/>
          <w:numId w:val="3"/>
        </w:numPr>
        <w:rPr>
          <w:rFonts w:asciiTheme="minorHAnsi" w:hAnsiTheme="minorHAnsi"/>
          <w:color w:val="006600"/>
          <w:sz w:val="24"/>
          <w:szCs w:val="24"/>
        </w:rPr>
      </w:pPr>
      <w:proofErr w:type="spellStart"/>
      <w:r>
        <w:rPr>
          <w:rFonts w:asciiTheme="minorHAnsi" w:hAnsiTheme="minorHAnsi"/>
          <w:color w:val="006600"/>
          <w:sz w:val="24"/>
          <w:szCs w:val="24"/>
        </w:rPr>
        <w:t>UOttawa</w:t>
      </w:r>
      <w:proofErr w:type="spellEnd"/>
      <w:r>
        <w:rPr>
          <w:rFonts w:asciiTheme="minorHAnsi" w:hAnsiTheme="minorHAnsi"/>
          <w:color w:val="006600"/>
          <w:sz w:val="24"/>
          <w:szCs w:val="24"/>
        </w:rPr>
        <w:t xml:space="preserve"> Students – Log on to </w:t>
      </w:r>
      <w:proofErr w:type="spellStart"/>
      <w:r>
        <w:rPr>
          <w:rFonts w:asciiTheme="minorHAnsi" w:hAnsiTheme="minorHAnsi"/>
          <w:color w:val="006600"/>
          <w:sz w:val="24"/>
          <w:szCs w:val="24"/>
        </w:rPr>
        <w:t>Rabaska</w:t>
      </w:r>
      <w:proofErr w:type="spellEnd"/>
      <w:r>
        <w:rPr>
          <w:rFonts w:asciiTheme="minorHAnsi" w:hAnsiTheme="minorHAnsi"/>
          <w:color w:val="006600"/>
          <w:sz w:val="24"/>
          <w:szCs w:val="24"/>
        </w:rPr>
        <w:t xml:space="preserve"> to register for your courses. You can login by going to </w:t>
      </w:r>
      <w:hyperlink r:id="rId17" w:history="1">
        <w:r w:rsidRPr="00AE216E">
          <w:rPr>
            <w:rStyle w:val="Hyperlink"/>
            <w:rFonts w:asciiTheme="minorHAnsi" w:hAnsiTheme="minorHAnsi"/>
            <w:sz w:val="24"/>
            <w:szCs w:val="24"/>
          </w:rPr>
          <w:t>http://www.uottawa.ca/en/students</w:t>
        </w:r>
      </w:hyperlink>
      <w:r>
        <w:rPr>
          <w:rFonts w:asciiTheme="minorHAnsi" w:hAnsiTheme="minorHAnsi"/>
          <w:color w:val="006600"/>
          <w:sz w:val="24"/>
          <w:szCs w:val="24"/>
        </w:rPr>
        <w:t xml:space="preserve"> </w:t>
      </w:r>
    </w:p>
    <w:p w:rsidR="007845BC" w:rsidRDefault="007845BC" w:rsidP="007845BC">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lastRenderedPageBreak/>
        <w:t xml:space="preserve">Algonquin Students – Your timetable will be put together for you. You should be able to access a copy of it by mid August through </w:t>
      </w:r>
      <w:hyperlink r:id="rId18" w:history="1">
        <w:r w:rsidRPr="00AE216E">
          <w:rPr>
            <w:rStyle w:val="Hyperlink"/>
            <w:rFonts w:asciiTheme="minorHAnsi" w:hAnsiTheme="minorHAnsi"/>
            <w:sz w:val="24"/>
            <w:szCs w:val="24"/>
          </w:rPr>
          <w:t>https://acsis.algonquincollege.com/students/</w:t>
        </w:r>
      </w:hyperlink>
      <w:r>
        <w:rPr>
          <w:rFonts w:asciiTheme="minorHAnsi" w:hAnsiTheme="minorHAnsi"/>
          <w:color w:val="006600"/>
          <w:sz w:val="24"/>
          <w:szCs w:val="24"/>
        </w:rPr>
        <w:t xml:space="preserve"> </w:t>
      </w:r>
    </w:p>
    <w:p w:rsidR="009D6CBB" w:rsidRDefault="009D6CBB" w:rsidP="007845BC">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La Cite creates your timetable for you. Logon to the student </w:t>
      </w:r>
      <w:proofErr w:type="spellStart"/>
      <w:r>
        <w:rPr>
          <w:rFonts w:asciiTheme="minorHAnsi" w:hAnsiTheme="minorHAnsi"/>
          <w:color w:val="006600"/>
          <w:sz w:val="24"/>
          <w:szCs w:val="24"/>
        </w:rPr>
        <w:t>portail</w:t>
      </w:r>
      <w:proofErr w:type="spellEnd"/>
      <w:r>
        <w:rPr>
          <w:rFonts w:asciiTheme="minorHAnsi" w:hAnsiTheme="minorHAnsi"/>
          <w:color w:val="006600"/>
          <w:sz w:val="24"/>
          <w:szCs w:val="24"/>
        </w:rPr>
        <w:t xml:space="preserve"> at </w:t>
      </w:r>
      <w:hyperlink r:id="rId19" w:history="1">
        <w:r w:rsidRPr="00AE216E">
          <w:rPr>
            <w:rStyle w:val="Hyperlink"/>
            <w:rFonts w:asciiTheme="minorHAnsi" w:hAnsiTheme="minorHAnsi"/>
            <w:sz w:val="24"/>
            <w:szCs w:val="24"/>
          </w:rPr>
          <w:t>https://www3.lacitec.on.ca/</w:t>
        </w:r>
      </w:hyperlink>
      <w:r>
        <w:rPr>
          <w:rFonts w:asciiTheme="minorHAnsi" w:hAnsiTheme="minorHAnsi"/>
          <w:color w:val="006600"/>
          <w:sz w:val="24"/>
          <w:szCs w:val="24"/>
        </w:rPr>
        <w:t xml:space="preserve"> to access your timetable</w:t>
      </w:r>
    </w:p>
    <w:p w:rsidR="007845BC" w:rsidRPr="007845BC" w:rsidRDefault="007845BC" w:rsidP="007845BC">
      <w:pPr>
        <w:rPr>
          <w:rFonts w:asciiTheme="minorHAnsi" w:hAnsiTheme="minorHAnsi"/>
          <w:color w:val="006600"/>
          <w:sz w:val="24"/>
          <w:szCs w:val="24"/>
        </w:rPr>
      </w:pPr>
    </w:p>
    <w:p w:rsidR="00DE590E" w:rsidRPr="00095B9B" w:rsidRDefault="007845BC" w:rsidP="007C28AB">
      <w:pPr>
        <w:rPr>
          <w:rFonts w:asciiTheme="minorHAnsi" w:hAnsiTheme="minorHAnsi"/>
          <w:b/>
          <w:color w:val="006600"/>
          <w:sz w:val="32"/>
          <w:szCs w:val="32"/>
        </w:rPr>
      </w:pPr>
      <w:r>
        <w:rPr>
          <w:rFonts w:asciiTheme="minorHAnsi" w:hAnsiTheme="minorHAnsi"/>
          <w:b/>
          <w:color w:val="006600"/>
          <w:sz w:val="32"/>
          <w:szCs w:val="32"/>
        </w:rPr>
        <w:t>Difficulties…</w:t>
      </w:r>
    </w:p>
    <w:p w:rsidR="00DE590E" w:rsidRDefault="00DE590E" w:rsidP="007C28AB">
      <w:pPr>
        <w:rPr>
          <w:rFonts w:asciiTheme="minorHAnsi" w:hAnsiTheme="minorHAnsi"/>
          <w:color w:val="006600"/>
          <w:sz w:val="24"/>
          <w:szCs w:val="24"/>
        </w:rPr>
      </w:pPr>
    </w:p>
    <w:p w:rsidR="00207D47" w:rsidRDefault="007C28AB" w:rsidP="007C28AB">
      <w:pPr>
        <w:rPr>
          <w:rFonts w:asciiTheme="minorHAnsi" w:hAnsiTheme="minorHAnsi"/>
          <w:color w:val="006600"/>
          <w:sz w:val="24"/>
          <w:szCs w:val="24"/>
        </w:rPr>
      </w:pPr>
      <w:r>
        <w:rPr>
          <w:rFonts w:asciiTheme="minorHAnsi" w:hAnsiTheme="minorHAnsi"/>
          <w:color w:val="006600"/>
          <w:sz w:val="24"/>
          <w:szCs w:val="24"/>
        </w:rPr>
        <w:t>Administrative Holds</w:t>
      </w:r>
    </w:p>
    <w:p w:rsidR="007C28AB" w:rsidRDefault="00DE590E" w:rsidP="007C28AB">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You may get a registration warning if </w:t>
      </w:r>
      <w:r w:rsidR="00095B9B">
        <w:rPr>
          <w:rFonts w:asciiTheme="minorHAnsi" w:hAnsiTheme="minorHAnsi"/>
          <w:color w:val="006600"/>
          <w:sz w:val="24"/>
          <w:szCs w:val="24"/>
        </w:rPr>
        <w:t>you are trying to register</w:t>
      </w:r>
      <w:r>
        <w:rPr>
          <w:rFonts w:asciiTheme="minorHAnsi" w:hAnsiTheme="minorHAnsi"/>
          <w:color w:val="006600"/>
          <w:sz w:val="24"/>
          <w:szCs w:val="24"/>
        </w:rPr>
        <w:t xml:space="preserve"> for a course you do not have the prerequisites for,</w:t>
      </w:r>
      <w:r w:rsidR="00095B9B">
        <w:rPr>
          <w:rFonts w:asciiTheme="minorHAnsi" w:hAnsiTheme="minorHAnsi"/>
          <w:color w:val="006600"/>
          <w:sz w:val="24"/>
          <w:szCs w:val="24"/>
        </w:rPr>
        <w:t xml:space="preserve"> or if you are trying to register</w:t>
      </w:r>
      <w:r>
        <w:rPr>
          <w:rFonts w:asciiTheme="minorHAnsi" w:hAnsiTheme="minorHAnsi"/>
          <w:color w:val="006600"/>
          <w:sz w:val="24"/>
          <w:szCs w:val="24"/>
        </w:rPr>
        <w:t xml:space="preserve"> for a course that has limited number of seats and is not mandatory for your degree</w:t>
      </w:r>
    </w:p>
    <w:p w:rsidR="00095B9B" w:rsidRDefault="00095B9B" w:rsidP="00095B9B">
      <w:pPr>
        <w:rPr>
          <w:rFonts w:asciiTheme="minorHAnsi" w:hAnsiTheme="minorHAnsi"/>
          <w:color w:val="006600"/>
          <w:sz w:val="24"/>
          <w:szCs w:val="24"/>
        </w:rPr>
      </w:pPr>
    </w:p>
    <w:p w:rsidR="00095B9B" w:rsidRDefault="00095B9B" w:rsidP="00095B9B">
      <w:pPr>
        <w:rPr>
          <w:rFonts w:asciiTheme="minorHAnsi" w:hAnsiTheme="minorHAnsi"/>
          <w:color w:val="006600"/>
          <w:sz w:val="24"/>
          <w:szCs w:val="24"/>
        </w:rPr>
      </w:pPr>
      <w:r>
        <w:rPr>
          <w:rFonts w:asciiTheme="minorHAnsi" w:hAnsiTheme="minorHAnsi"/>
          <w:color w:val="006600"/>
          <w:sz w:val="24"/>
          <w:szCs w:val="24"/>
        </w:rPr>
        <w:t>Prerequisites</w:t>
      </w:r>
    </w:p>
    <w:p w:rsidR="00095B9B" w:rsidRDefault="00095B9B" w:rsidP="00095B9B">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University and college courses have prerequisites, just like high school courses </w:t>
      </w:r>
    </w:p>
    <w:p w:rsidR="00095B9B" w:rsidRDefault="00095B9B" w:rsidP="00095B9B">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In high school, you couldn’t take a grade 10 English without first taking a grade 9 English, right? Same goes for university and college courses</w:t>
      </w:r>
    </w:p>
    <w:p w:rsidR="00095B9B" w:rsidRDefault="00095B9B" w:rsidP="00095B9B">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You may run into trouble if you try to register for a 200 level course, without having taken the 100 level course in that discipline, or, if that course has a limited number of spaces and will not work towards your degree</w:t>
      </w:r>
    </w:p>
    <w:p w:rsidR="00ED7E2F" w:rsidRDefault="00095B9B" w:rsidP="00ED7E2F">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For example, you cannot register for a 200 level anthropology course without first taking the 100 level introductory anthropology </w:t>
      </w:r>
      <w:proofErr w:type="gramStart"/>
      <w:r>
        <w:rPr>
          <w:rFonts w:asciiTheme="minorHAnsi" w:hAnsiTheme="minorHAnsi"/>
          <w:color w:val="006600"/>
          <w:sz w:val="24"/>
          <w:szCs w:val="24"/>
        </w:rPr>
        <w:t>class</w:t>
      </w:r>
      <w:proofErr w:type="gramEnd"/>
      <w:r>
        <w:rPr>
          <w:rFonts w:asciiTheme="minorHAnsi" w:hAnsiTheme="minorHAnsi"/>
          <w:color w:val="006600"/>
          <w:sz w:val="24"/>
          <w:szCs w:val="24"/>
        </w:rPr>
        <w:t>. Also, you cannot take a 100 level Architecture course if you are not in the architecture program as there are a limited number of spaces and they are reserved for students in the program. However, programs with a larger capacity (psychology, sociology, anthropology, history etc) often allow students in different disciplines to take a course as an elective</w:t>
      </w:r>
    </w:p>
    <w:p w:rsidR="00DE590E" w:rsidRPr="00ED7E2F" w:rsidRDefault="00DE590E" w:rsidP="00ED7E2F">
      <w:pPr>
        <w:pStyle w:val="ListParagraph"/>
        <w:numPr>
          <w:ilvl w:val="0"/>
          <w:numId w:val="3"/>
        </w:numPr>
        <w:rPr>
          <w:rFonts w:asciiTheme="minorHAnsi" w:hAnsiTheme="minorHAnsi"/>
          <w:color w:val="006600"/>
          <w:sz w:val="24"/>
          <w:szCs w:val="24"/>
        </w:rPr>
      </w:pPr>
      <w:r w:rsidRPr="00ED7E2F">
        <w:rPr>
          <w:rFonts w:asciiTheme="minorHAnsi" w:hAnsiTheme="minorHAnsi"/>
          <w:color w:val="006600"/>
          <w:sz w:val="24"/>
          <w:szCs w:val="24"/>
        </w:rPr>
        <w:t>You can email or call the registrar’s office</w:t>
      </w:r>
      <w:r w:rsidR="00095B9B" w:rsidRPr="00ED7E2F">
        <w:rPr>
          <w:rFonts w:asciiTheme="minorHAnsi" w:hAnsiTheme="minorHAnsi"/>
          <w:color w:val="006600"/>
          <w:sz w:val="24"/>
          <w:szCs w:val="24"/>
        </w:rPr>
        <w:t xml:space="preserve"> if you would like to request an </w:t>
      </w:r>
      <w:r w:rsidRPr="00ED7E2F">
        <w:rPr>
          <w:rFonts w:asciiTheme="minorHAnsi" w:hAnsiTheme="minorHAnsi"/>
          <w:color w:val="006600"/>
          <w:sz w:val="24"/>
          <w:szCs w:val="24"/>
        </w:rPr>
        <w:t xml:space="preserve">exception to be admitted to that course. </w:t>
      </w:r>
    </w:p>
    <w:p w:rsidR="00785D56" w:rsidRDefault="00785D56" w:rsidP="00785D56">
      <w:pPr>
        <w:rPr>
          <w:rFonts w:asciiTheme="minorHAnsi" w:hAnsiTheme="minorHAnsi"/>
          <w:color w:val="006600"/>
          <w:sz w:val="24"/>
          <w:szCs w:val="24"/>
        </w:rPr>
      </w:pPr>
    </w:p>
    <w:p w:rsidR="007845BC" w:rsidRDefault="007845BC" w:rsidP="00785D56">
      <w:pPr>
        <w:rPr>
          <w:rFonts w:asciiTheme="minorHAnsi" w:hAnsiTheme="minorHAnsi"/>
          <w:color w:val="006600"/>
          <w:sz w:val="24"/>
          <w:szCs w:val="24"/>
        </w:rPr>
      </w:pPr>
      <w:r>
        <w:rPr>
          <w:rFonts w:asciiTheme="minorHAnsi" w:hAnsiTheme="minorHAnsi"/>
          <w:color w:val="006600"/>
          <w:sz w:val="24"/>
          <w:szCs w:val="24"/>
        </w:rPr>
        <w:t>Timetable Conflicts</w:t>
      </w:r>
    </w:p>
    <w:p w:rsidR="00ED7E2F" w:rsidRPr="00ED7E2F" w:rsidRDefault="00ED7E2F" w:rsidP="00ED7E2F">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Because you are in charge of creating your schedule, you will have to make sure to avoid scheduling two classes at the same time. </w:t>
      </w:r>
      <w:r w:rsidR="00073D93">
        <w:rPr>
          <w:rFonts w:asciiTheme="minorHAnsi" w:hAnsiTheme="minorHAnsi"/>
          <w:color w:val="006600"/>
          <w:sz w:val="24"/>
          <w:szCs w:val="24"/>
        </w:rPr>
        <w:t xml:space="preserve">If there are no options and you need to get into a class section that is full, you should contact the registrar’s office. </w:t>
      </w:r>
    </w:p>
    <w:p w:rsidR="007845BC" w:rsidRDefault="007845BC" w:rsidP="00785D56">
      <w:pPr>
        <w:rPr>
          <w:rFonts w:asciiTheme="minorHAnsi" w:hAnsiTheme="minorHAnsi"/>
          <w:color w:val="006600"/>
          <w:sz w:val="24"/>
          <w:szCs w:val="24"/>
        </w:rPr>
      </w:pPr>
    </w:p>
    <w:p w:rsidR="00785D56" w:rsidRDefault="007845BC" w:rsidP="00785D56">
      <w:pPr>
        <w:rPr>
          <w:rFonts w:asciiTheme="minorHAnsi" w:hAnsiTheme="minorHAnsi"/>
          <w:color w:val="006600"/>
          <w:sz w:val="24"/>
          <w:szCs w:val="24"/>
        </w:rPr>
      </w:pPr>
      <w:r>
        <w:rPr>
          <w:rFonts w:asciiTheme="minorHAnsi" w:hAnsiTheme="minorHAnsi"/>
          <w:color w:val="006600"/>
          <w:sz w:val="24"/>
          <w:szCs w:val="24"/>
        </w:rPr>
        <w:t xml:space="preserve">Registration Support </w:t>
      </w:r>
    </w:p>
    <w:p w:rsidR="007845BC" w:rsidRDefault="007845BC" w:rsidP="007845BC">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Most universities offer free registration support sessions where you will receive one-on-one support building your timetable. </w:t>
      </w:r>
    </w:p>
    <w:p w:rsidR="00073D93" w:rsidRPr="007845BC" w:rsidRDefault="00073D93" w:rsidP="007845BC">
      <w:pPr>
        <w:pStyle w:val="ListParagraph"/>
        <w:numPr>
          <w:ilvl w:val="0"/>
          <w:numId w:val="3"/>
        </w:numPr>
        <w:rPr>
          <w:rFonts w:asciiTheme="minorHAnsi" w:hAnsiTheme="minorHAnsi"/>
          <w:color w:val="006600"/>
          <w:sz w:val="24"/>
          <w:szCs w:val="24"/>
        </w:rPr>
      </w:pPr>
      <w:r>
        <w:rPr>
          <w:rFonts w:asciiTheme="minorHAnsi" w:hAnsiTheme="minorHAnsi"/>
          <w:color w:val="006600"/>
          <w:sz w:val="24"/>
          <w:szCs w:val="24"/>
        </w:rPr>
        <w:t xml:space="preserve">Go to your school website and search for registration support to book a time to get assistance. </w:t>
      </w:r>
    </w:p>
    <w:p w:rsidR="007A517F" w:rsidRDefault="007A517F" w:rsidP="00C479D4">
      <w:pPr>
        <w:rPr>
          <w:rFonts w:asciiTheme="minorHAnsi" w:hAnsiTheme="minorHAnsi"/>
          <w:b/>
          <w:color w:val="006600"/>
          <w:sz w:val="24"/>
          <w:szCs w:val="24"/>
        </w:rPr>
      </w:pPr>
    </w:p>
    <w:p w:rsidR="00BB0EB0" w:rsidRDefault="00BB0EB0" w:rsidP="007845BC">
      <w:pPr>
        <w:rPr>
          <w:rFonts w:asciiTheme="minorHAnsi" w:hAnsiTheme="minorHAnsi"/>
          <w:b/>
          <w:color w:val="000066"/>
          <w:sz w:val="24"/>
          <w:szCs w:val="24"/>
        </w:rPr>
      </w:pPr>
    </w:p>
    <w:p w:rsidR="007845BC" w:rsidRDefault="007845BC" w:rsidP="007845BC">
      <w:pPr>
        <w:rPr>
          <w:rFonts w:asciiTheme="minorHAnsi" w:hAnsiTheme="minorHAnsi"/>
          <w:b/>
          <w:color w:val="000066"/>
          <w:sz w:val="24"/>
          <w:szCs w:val="24"/>
        </w:rPr>
      </w:pPr>
    </w:p>
    <w:p w:rsidR="007845BC" w:rsidRDefault="007845BC" w:rsidP="007845BC">
      <w:pPr>
        <w:rPr>
          <w:rFonts w:asciiTheme="minorHAnsi" w:hAnsiTheme="minorHAnsi"/>
          <w:b/>
          <w:color w:val="000066"/>
          <w:sz w:val="24"/>
          <w:szCs w:val="24"/>
        </w:rPr>
      </w:pPr>
    </w:p>
    <w:p w:rsidR="007845BC" w:rsidRDefault="007845BC" w:rsidP="007845BC">
      <w:pPr>
        <w:rPr>
          <w:rFonts w:asciiTheme="minorHAnsi" w:hAnsiTheme="minorHAnsi"/>
          <w:b/>
          <w:color w:val="000066"/>
          <w:sz w:val="24"/>
          <w:szCs w:val="24"/>
        </w:rPr>
      </w:pPr>
    </w:p>
    <w:p w:rsidR="007845BC" w:rsidRDefault="007845BC" w:rsidP="007845BC">
      <w:pPr>
        <w:rPr>
          <w:rFonts w:asciiTheme="minorHAnsi" w:hAnsiTheme="minorHAnsi"/>
          <w:b/>
          <w:color w:val="000066"/>
          <w:sz w:val="24"/>
          <w:szCs w:val="24"/>
        </w:rPr>
      </w:pPr>
    </w:p>
    <w:p w:rsidR="007845BC" w:rsidRDefault="007845BC" w:rsidP="007845BC">
      <w:pPr>
        <w:rPr>
          <w:rFonts w:asciiTheme="minorHAnsi" w:hAnsiTheme="minorHAnsi"/>
          <w:b/>
          <w:color w:val="000066"/>
          <w:sz w:val="24"/>
          <w:szCs w:val="24"/>
        </w:rPr>
      </w:pPr>
    </w:p>
    <w:p w:rsidR="007845BC" w:rsidRDefault="007845BC" w:rsidP="007845BC">
      <w:pPr>
        <w:rPr>
          <w:rFonts w:asciiTheme="minorHAnsi" w:hAnsiTheme="minorHAnsi"/>
          <w:b/>
          <w:color w:val="000066"/>
          <w:sz w:val="24"/>
          <w:szCs w:val="24"/>
        </w:rPr>
      </w:pPr>
    </w:p>
    <w:p w:rsidR="00F77744" w:rsidRPr="00F77744" w:rsidRDefault="00F77744">
      <w:pPr>
        <w:rPr>
          <w:rFonts w:asciiTheme="minorHAnsi" w:hAnsiTheme="minorHAnsi"/>
          <w:b/>
          <w:sz w:val="36"/>
          <w:szCs w:val="36"/>
        </w:rPr>
      </w:pPr>
      <w:r w:rsidRPr="00F77744">
        <w:rPr>
          <w:rFonts w:asciiTheme="minorHAnsi" w:hAnsiTheme="minorHAnsi"/>
          <w:b/>
          <w:sz w:val="36"/>
          <w:szCs w:val="36"/>
        </w:rPr>
        <w:t>List of Terms – Other</w:t>
      </w:r>
    </w:p>
    <w:p w:rsidR="00F77744" w:rsidRDefault="00F77744">
      <w:pPr>
        <w:rPr>
          <w:rFonts w:asciiTheme="minorHAnsi" w:hAnsiTheme="minorHAnsi"/>
          <w:b/>
          <w:sz w:val="24"/>
          <w:szCs w:val="24"/>
          <w:u w:val="single"/>
        </w:rPr>
      </w:pPr>
    </w:p>
    <w:p w:rsidR="002E277E" w:rsidRPr="00F44E96" w:rsidRDefault="00FF340E">
      <w:pPr>
        <w:rPr>
          <w:rFonts w:asciiTheme="minorHAnsi" w:hAnsiTheme="minorHAnsi"/>
          <w:b/>
          <w:sz w:val="24"/>
          <w:szCs w:val="24"/>
          <w:u w:val="single"/>
        </w:rPr>
      </w:pPr>
      <w:r w:rsidRPr="00F44E96">
        <w:rPr>
          <w:rFonts w:asciiTheme="minorHAnsi" w:hAnsiTheme="minorHAnsi"/>
          <w:b/>
          <w:sz w:val="24"/>
          <w:szCs w:val="24"/>
          <w:u w:val="single"/>
        </w:rPr>
        <w:t xml:space="preserve">Course </w:t>
      </w:r>
      <w:r w:rsidR="001C3FFA" w:rsidRPr="00F44E96">
        <w:rPr>
          <w:rFonts w:asciiTheme="minorHAnsi" w:hAnsiTheme="minorHAnsi"/>
          <w:b/>
          <w:sz w:val="24"/>
          <w:szCs w:val="24"/>
          <w:u w:val="single"/>
        </w:rPr>
        <w:t>Calendar</w:t>
      </w:r>
      <w:r w:rsidRPr="00F44E96">
        <w:rPr>
          <w:rFonts w:asciiTheme="minorHAnsi" w:hAnsiTheme="minorHAnsi"/>
          <w:b/>
          <w:sz w:val="24"/>
          <w:szCs w:val="24"/>
          <w:u w:val="single"/>
        </w:rPr>
        <w:t>s for College/University</w:t>
      </w:r>
    </w:p>
    <w:p w:rsidR="00FF340E" w:rsidRPr="00F44E96" w:rsidRDefault="00FF340E">
      <w:pPr>
        <w:rPr>
          <w:rFonts w:asciiTheme="minorHAnsi" w:hAnsiTheme="minorHAnsi"/>
          <w:sz w:val="24"/>
          <w:szCs w:val="24"/>
        </w:rPr>
      </w:pPr>
    </w:p>
    <w:p w:rsidR="002E277E" w:rsidRPr="00F44E96" w:rsidRDefault="001C3FFA">
      <w:pPr>
        <w:rPr>
          <w:rFonts w:asciiTheme="minorHAnsi" w:hAnsiTheme="minorHAnsi"/>
          <w:sz w:val="24"/>
          <w:szCs w:val="24"/>
        </w:rPr>
      </w:pPr>
      <w:r w:rsidRPr="00F44E96">
        <w:rPr>
          <w:rFonts w:asciiTheme="minorHAnsi" w:hAnsiTheme="minorHAnsi"/>
          <w:sz w:val="24"/>
          <w:szCs w:val="24"/>
        </w:rPr>
        <w:t>Each school publishes a calendar listing all the programs and courses offered by the school.  It also includes information such as: admission requirements, fees, admission policies, etc.  This information is also posted on their web sites.</w:t>
      </w:r>
    </w:p>
    <w:p w:rsidR="002E277E" w:rsidRPr="00F44E96" w:rsidRDefault="002E277E">
      <w:pPr>
        <w:rPr>
          <w:rFonts w:asciiTheme="minorHAnsi" w:hAnsiTheme="minorHAnsi"/>
          <w:sz w:val="24"/>
          <w:szCs w:val="24"/>
        </w:rPr>
      </w:pPr>
    </w:p>
    <w:p w:rsidR="002E277E" w:rsidRPr="00F44E96" w:rsidRDefault="00FF340E">
      <w:pPr>
        <w:rPr>
          <w:rFonts w:asciiTheme="minorHAnsi" w:hAnsiTheme="minorHAnsi"/>
          <w:b/>
          <w:sz w:val="24"/>
          <w:szCs w:val="24"/>
          <w:u w:val="single"/>
        </w:rPr>
      </w:pPr>
      <w:r w:rsidRPr="00F44E96">
        <w:rPr>
          <w:rFonts w:asciiTheme="minorHAnsi" w:hAnsiTheme="minorHAnsi"/>
          <w:b/>
          <w:sz w:val="24"/>
          <w:szCs w:val="24"/>
          <w:u w:val="single"/>
        </w:rPr>
        <w:t>Joint</w:t>
      </w:r>
      <w:r w:rsidR="00FE6A2C" w:rsidRPr="00F44E96">
        <w:rPr>
          <w:rFonts w:asciiTheme="minorHAnsi" w:hAnsiTheme="minorHAnsi"/>
          <w:b/>
          <w:sz w:val="24"/>
          <w:szCs w:val="24"/>
          <w:u w:val="single"/>
        </w:rPr>
        <w:t>/Collaborative</w:t>
      </w:r>
      <w:r w:rsidRPr="00F44E96">
        <w:rPr>
          <w:rFonts w:asciiTheme="minorHAnsi" w:hAnsiTheme="minorHAnsi"/>
          <w:b/>
          <w:sz w:val="24"/>
          <w:szCs w:val="24"/>
          <w:u w:val="single"/>
        </w:rPr>
        <w:t xml:space="preserve"> Programs</w:t>
      </w:r>
      <w:r w:rsidR="001C3FFA" w:rsidRPr="00F44E96">
        <w:rPr>
          <w:rFonts w:asciiTheme="minorHAnsi" w:hAnsiTheme="minorHAnsi"/>
          <w:b/>
          <w:sz w:val="24"/>
          <w:szCs w:val="24"/>
          <w:u w:val="single"/>
        </w:rPr>
        <w:t xml:space="preserve">  </w:t>
      </w:r>
    </w:p>
    <w:p w:rsidR="002E277E" w:rsidRPr="00F44E96" w:rsidRDefault="001C3FFA">
      <w:pPr>
        <w:rPr>
          <w:rFonts w:asciiTheme="minorHAnsi" w:hAnsiTheme="minorHAnsi"/>
          <w:sz w:val="24"/>
          <w:szCs w:val="24"/>
        </w:rPr>
      </w:pPr>
      <w:r w:rsidRPr="00F44E96">
        <w:rPr>
          <w:rFonts w:asciiTheme="minorHAnsi" w:hAnsiTheme="minorHAnsi"/>
          <w:sz w:val="24"/>
          <w:szCs w:val="24"/>
        </w:rPr>
        <w:t>This is a program that is offered by both universities and colleges.  It provides the benefits of applied knowledge through college and theory-based university environment.  The student receives both a diploma and a degree. The program can start in college or start in university.</w:t>
      </w:r>
    </w:p>
    <w:p w:rsidR="002E277E" w:rsidRPr="00F44E96" w:rsidRDefault="002E277E">
      <w:pPr>
        <w:rPr>
          <w:rFonts w:asciiTheme="minorHAnsi" w:hAnsiTheme="minorHAnsi"/>
          <w:b/>
          <w:sz w:val="24"/>
          <w:szCs w:val="24"/>
          <w:u w:val="single"/>
        </w:rPr>
      </w:pPr>
    </w:p>
    <w:p w:rsidR="002E277E" w:rsidRPr="00F44E96" w:rsidRDefault="001C3FFA">
      <w:pPr>
        <w:rPr>
          <w:rFonts w:asciiTheme="minorHAnsi" w:hAnsiTheme="minorHAnsi"/>
          <w:b/>
          <w:sz w:val="24"/>
          <w:szCs w:val="24"/>
          <w:u w:val="single"/>
        </w:rPr>
      </w:pPr>
      <w:r w:rsidRPr="00F44E96">
        <w:rPr>
          <w:rFonts w:asciiTheme="minorHAnsi" w:hAnsiTheme="minorHAnsi"/>
          <w:b/>
          <w:sz w:val="24"/>
          <w:szCs w:val="24"/>
          <w:u w:val="single"/>
        </w:rPr>
        <w:t>Co-operative Education</w:t>
      </w:r>
    </w:p>
    <w:p w:rsidR="002E277E" w:rsidRPr="00F44E96" w:rsidRDefault="001C3FFA">
      <w:pPr>
        <w:rPr>
          <w:rFonts w:asciiTheme="minorHAnsi" w:hAnsiTheme="minorHAnsi"/>
          <w:sz w:val="24"/>
          <w:szCs w:val="24"/>
        </w:rPr>
      </w:pPr>
      <w:r w:rsidRPr="00F44E96">
        <w:rPr>
          <w:rFonts w:asciiTheme="minorHAnsi" w:hAnsiTheme="minorHAnsi"/>
          <w:sz w:val="24"/>
          <w:szCs w:val="24"/>
        </w:rPr>
        <w:t>It is a combination of academic study (courses) and paid supervised work terms. Unlike high school, you do not get actual credits for it, but you are paid.  The work terms may be for 4, 8 or 12 months. Internship is similar, but usually just involves the summer months.</w:t>
      </w:r>
    </w:p>
    <w:p w:rsidR="002E277E" w:rsidRPr="00F44E96" w:rsidRDefault="002E277E">
      <w:pPr>
        <w:rPr>
          <w:rFonts w:asciiTheme="minorHAnsi" w:hAnsiTheme="minorHAnsi"/>
          <w:b/>
          <w:sz w:val="24"/>
          <w:szCs w:val="24"/>
          <w:u w:val="single"/>
        </w:rPr>
      </w:pPr>
    </w:p>
    <w:p w:rsidR="002E277E" w:rsidRPr="00F44E96" w:rsidRDefault="00FF340E">
      <w:pPr>
        <w:rPr>
          <w:rFonts w:asciiTheme="minorHAnsi" w:hAnsiTheme="minorHAnsi"/>
          <w:b/>
          <w:sz w:val="24"/>
          <w:szCs w:val="24"/>
          <w:u w:val="single"/>
        </w:rPr>
      </w:pPr>
      <w:r w:rsidRPr="00F44E96">
        <w:rPr>
          <w:rFonts w:asciiTheme="minorHAnsi" w:hAnsiTheme="minorHAnsi"/>
          <w:b/>
          <w:sz w:val="24"/>
          <w:szCs w:val="24"/>
          <w:u w:val="single"/>
        </w:rPr>
        <w:t>Distance Education</w:t>
      </w:r>
    </w:p>
    <w:p w:rsidR="002E277E" w:rsidRPr="00F44E96" w:rsidRDefault="001C3FFA">
      <w:pPr>
        <w:rPr>
          <w:rFonts w:asciiTheme="minorHAnsi" w:hAnsiTheme="minorHAnsi"/>
          <w:sz w:val="24"/>
          <w:szCs w:val="24"/>
        </w:rPr>
      </w:pPr>
      <w:r w:rsidRPr="00F44E96">
        <w:rPr>
          <w:rFonts w:asciiTheme="minorHAnsi" w:hAnsiTheme="minorHAnsi"/>
          <w:sz w:val="24"/>
          <w:szCs w:val="24"/>
        </w:rPr>
        <w:t>The student and teacher communicate via correspondence courses, the Internet, audiotapes, cable television broadcasts, or satellite hook-ups.</w:t>
      </w:r>
    </w:p>
    <w:p w:rsidR="00141F91" w:rsidRPr="00F44E96" w:rsidRDefault="00141F91">
      <w:pPr>
        <w:rPr>
          <w:rFonts w:asciiTheme="minorHAnsi" w:hAnsiTheme="minorHAnsi"/>
          <w:sz w:val="24"/>
          <w:szCs w:val="24"/>
        </w:rPr>
      </w:pPr>
    </w:p>
    <w:p w:rsidR="002E277E" w:rsidRPr="00F44E96" w:rsidRDefault="001C3FFA">
      <w:pPr>
        <w:rPr>
          <w:rFonts w:asciiTheme="minorHAnsi" w:hAnsiTheme="minorHAnsi"/>
          <w:b/>
          <w:sz w:val="24"/>
          <w:szCs w:val="24"/>
          <w:u w:val="single"/>
        </w:rPr>
      </w:pPr>
      <w:r w:rsidRPr="00F44E96">
        <w:rPr>
          <w:rFonts w:asciiTheme="minorHAnsi" w:hAnsiTheme="minorHAnsi"/>
          <w:b/>
          <w:sz w:val="24"/>
          <w:szCs w:val="24"/>
          <w:u w:val="single"/>
        </w:rPr>
        <w:t>Residence</w:t>
      </w:r>
    </w:p>
    <w:p w:rsidR="002E277E" w:rsidRPr="00F44E96" w:rsidRDefault="001C3FFA">
      <w:pPr>
        <w:rPr>
          <w:rFonts w:asciiTheme="minorHAnsi" w:hAnsiTheme="minorHAnsi"/>
          <w:sz w:val="24"/>
          <w:szCs w:val="24"/>
        </w:rPr>
      </w:pPr>
      <w:r w:rsidRPr="00F44E96">
        <w:rPr>
          <w:rFonts w:asciiTheme="minorHAnsi" w:hAnsiTheme="minorHAnsi"/>
          <w:sz w:val="24"/>
          <w:szCs w:val="24"/>
        </w:rPr>
        <w:t>Many students will live at home while attending university. Others will live in rented accommodation. In the first year, many students will choose to live in university residence. In university residence you may share a room or have your own single room. It usually involves shared washrooms, laundry rooms, kitchenette and a recreation room (T.V.). A variety of meal plans are available at cafeterias and fast food vendors.</w:t>
      </w:r>
    </w:p>
    <w:p w:rsidR="002E277E" w:rsidRPr="00F44E96" w:rsidRDefault="002E277E">
      <w:pPr>
        <w:rPr>
          <w:rFonts w:asciiTheme="minorHAnsi" w:hAnsiTheme="minorHAnsi"/>
          <w:b/>
          <w:sz w:val="24"/>
          <w:szCs w:val="24"/>
          <w:u w:val="single"/>
        </w:rPr>
      </w:pPr>
    </w:p>
    <w:p w:rsidR="002E277E" w:rsidRPr="00F44E96" w:rsidRDefault="00141F91">
      <w:pPr>
        <w:rPr>
          <w:rFonts w:asciiTheme="minorHAnsi" w:hAnsiTheme="minorHAnsi"/>
          <w:b/>
          <w:sz w:val="24"/>
          <w:szCs w:val="24"/>
          <w:u w:val="single"/>
        </w:rPr>
      </w:pPr>
      <w:r w:rsidRPr="00F44E96">
        <w:rPr>
          <w:rFonts w:asciiTheme="minorHAnsi" w:hAnsiTheme="minorHAnsi"/>
          <w:b/>
          <w:sz w:val="24"/>
          <w:szCs w:val="24"/>
          <w:u w:val="single"/>
        </w:rPr>
        <w:t>Scholarships and Bursaries</w:t>
      </w:r>
    </w:p>
    <w:p w:rsidR="002E277E" w:rsidRPr="00F44E96" w:rsidRDefault="001C3FFA">
      <w:pPr>
        <w:rPr>
          <w:rFonts w:asciiTheme="minorHAnsi" w:hAnsiTheme="minorHAnsi"/>
          <w:sz w:val="24"/>
          <w:szCs w:val="24"/>
        </w:rPr>
      </w:pPr>
      <w:r w:rsidRPr="00F44E96">
        <w:rPr>
          <w:rFonts w:asciiTheme="minorHAnsi" w:hAnsiTheme="minorHAnsi"/>
          <w:sz w:val="24"/>
          <w:szCs w:val="24"/>
        </w:rPr>
        <w:t xml:space="preserve">Scholarships are free money awarded to attract outstanding students to a university. Usually the decision is based on marks. Bursaries are also free money. They are based on criteria like: need, extra-curricular involvement, </w:t>
      </w:r>
      <w:proofErr w:type="gramStart"/>
      <w:r w:rsidRPr="00F44E96">
        <w:rPr>
          <w:rFonts w:asciiTheme="minorHAnsi" w:hAnsiTheme="minorHAnsi"/>
          <w:sz w:val="24"/>
          <w:szCs w:val="24"/>
        </w:rPr>
        <w:t>volunteer</w:t>
      </w:r>
      <w:proofErr w:type="gramEnd"/>
      <w:r w:rsidRPr="00F44E96">
        <w:rPr>
          <w:rFonts w:asciiTheme="minorHAnsi" w:hAnsiTheme="minorHAnsi"/>
          <w:sz w:val="24"/>
          <w:szCs w:val="24"/>
        </w:rPr>
        <w:t xml:space="preserve"> work, association with organizations or employers.</w:t>
      </w:r>
    </w:p>
    <w:p w:rsidR="002E277E" w:rsidRPr="00F44E96" w:rsidRDefault="002E277E">
      <w:pPr>
        <w:rPr>
          <w:rFonts w:asciiTheme="minorHAnsi" w:hAnsiTheme="minorHAnsi"/>
          <w:sz w:val="24"/>
          <w:szCs w:val="24"/>
        </w:rPr>
      </w:pPr>
    </w:p>
    <w:p w:rsidR="002E277E" w:rsidRPr="00F44E96" w:rsidRDefault="00141F91">
      <w:pPr>
        <w:rPr>
          <w:rFonts w:asciiTheme="minorHAnsi" w:hAnsiTheme="minorHAnsi"/>
          <w:b/>
          <w:sz w:val="24"/>
          <w:szCs w:val="24"/>
          <w:u w:val="single"/>
        </w:rPr>
      </w:pPr>
      <w:r w:rsidRPr="00F44E96">
        <w:rPr>
          <w:rFonts w:asciiTheme="minorHAnsi" w:hAnsiTheme="minorHAnsi"/>
          <w:b/>
          <w:sz w:val="24"/>
          <w:szCs w:val="24"/>
          <w:u w:val="single"/>
        </w:rPr>
        <w:t>Tuition</w:t>
      </w:r>
    </w:p>
    <w:p w:rsidR="002E277E" w:rsidRPr="00F44E96" w:rsidRDefault="001C3FFA">
      <w:pPr>
        <w:rPr>
          <w:rFonts w:asciiTheme="minorHAnsi" w:hAnsiTheme="minorHAnsi"/>
          <w:sz w:val="24"/>
          <w:szCs w:val="24"/>
        </w:rPr>
      </w:pPr>
      <w:r w:rsidRPr="00F44E96">
        <w:rPr>
          <w:rFonts w:asciiTheme="minorHAnsi" w:hAnsiTheme="minorHAnsi"/>
          <w:sz w:val="24"/>
          <w:szCs w:val="24"/>
        </w:rPr>
        <w:t xml:space="preserve">Tuition is the amount of money paid to the </w:t>
      </w:r>
      <w:proofErr w:type="gramStart"/>
      <w:r w:rsidRPr="00F44E96">
        <w:rPr>
          <w:rFonts w:asciiTheme="minorHAnsi" w:hAnsiTheme="minorHAnsi"/>
          <w:sz w:val="24"/>
          <w:szCs w:val="24"/>
        </w:rPr>
        <w:t>university for you</w:t>
      </w:r>
      <w:proofErr w:type="gramEnd"/>
      <w:r w:rsidRPr="00F44E96">
        <w:rPr>
          <w:rFonts w:asciiTheme="minorHAnsi" w:hAnsiTheme="minorHAnsi"/>
          <w:sz w:val="24"/>
          <w:szCs w:val="24"/>
        </w:rPr>
        <w:t xml:space="preserve"> to attend. In addition to the tuition there will be additional fees for things like: student extra-curricular activities, library use, </w:t>
      </w:r>
      <w:proofErr w:type="gramStart"/>
      <w:r w:rsidRPr="00F44E96">
        <w:rPr>
          <w:rFonts w:asciiTheme="minorHAnsi" w:hAnsiTheme="minorHAnsi"/>
          <w:sz w:val="24"/>
          <w:szCs w:val="24"/>
        </w:rPr>
        <w:t>administrative</w:t>
      </w:r>
      <w:proofErr w:type="gramEnd"/>
      <w:r w:rsidRPr="00F44E96">
        <w:rPr>
          <w:rFonts w:asciiTheme="minorHAnsi" w:hAnsiTheme="minorHAnsi"/>
          <w:sz w:val="24"/>
          <w:szCs w:val="24"/>
        </w:rPr>
        <w:t xml:space="preserve"> fees.</w:t>
      </w:r>
    </w:p>
    <w:p w:rsidR="002E277E" w:rsidRPr="00F44E96" w:rsidRDefault="002E277E">
      <w:pPr>
        <w:rPr>
          <w:rFonts w:asciiTheme="minorHAnsi" w:hAnsiTheme="minorHAnsi"/>
          <w:sz w:val="24"/>
          <w:szCs w:val="24"/>
        </w:rPr>
      </w:pPr>
    </w:p>
    <w:p w:rsidR="002E277E" w:rsidRPr="00F44E96" w:rsidRDefault="002E277E">
      <w:pPr>
        <w:rPr>
          <w:rFonts w:asciiTheme="minorHAnsi" w:hAnsiTheme="minorHAnsi"/>
          <w:sz w:val="24"/>
          <w:szCs w:val="24"/>
        </w:rPr>
      </w:pPr>
    </w:p>
    <w:p w:rsidR="00F77744" w:rsidRDefault="00F77744" w:rsidP="00FE6A2C">
      <w:pPr>
        <w:rPr>
          <w:rFonts w:asciiTheme="minorHAnsi" w:hAnsiTheme="minorHAnsi"/>
          <w:b/>
          <w:sz w:val="24"/>
          <w:szCs w:val="24"/>
          <w:u w:val="single"/>
        </w:rPr>
      </w:pPr>
    </w:p>
    <w:p w:rsidR="00F77744" w:rsidRDefault="00F77744" w:rsidP="00FE6A2C">
      <w:pPr>
        <w:rPr>
          <w:rFonts w:asciiTheme="minorHAnsi" w:hAnsiTheme="minorHAnsi"/>
          <w:b/>
          <w:sz w:val="24"/>
          <w:szCs w:val="24"/>
          <w:u w:val="single"/>
        </w:rPr>
      </w:pPr>
    </w:p>
    <w:p w:rsidR="00F77744" w:rsidRDefault="00F77744" w:rsidP="00FE6A2C">
      <w:pPr>
        <w:rPr>
          <w:rFonts w:asciiTheme="minorHAnsi" w:hAnsiTheme="minorHAnsi"/>
          <w:b/>
          <w:sz w:val="24"/>
          <w:szCs w:val="24"/>
          <w:u w:val="single"/>
        </w:rPr>
      </w:pPr>
    </w:p>
    <w:p w:rsidR="00F77744" w:rsidRDefault="00F77744" w:rsidP="00FE6A2C">
      <w:pPr>
        <w:rPr>
          <w:rFonts w:asciiTheme="minorHAnsi" w:hAnsiTheme="minorHAnsi"/>
          <w:b/>
          <w:sz w:val="24"/>
          <w:szCs w:val="24"/>
          <w:u w:val="single"/>
        </w:rPr>
      </w:pPr>
    </w:p>
    <w:p w:rsidR="002E277E" w:rsidRPr="00F44E96" w:rsidRDefault="001C3FFA" w:rsidP="00FE6A2C">
      <w:pPr>
        <w:rPr>
          <w:rFonts w:asciiTheme="minorHAnsi" w:hAnsiTheme="minorHAnsi"/>
          <w:b/>
          <w:sz w:val="24"/>
          <w:szCs w:val="24"/>
          <w:u w:val="single"/>
        </w:rPr>
      </w:pPr>
      <w:r w:rsidRPr="00F44E96">
        <w:rPr>
          <w:rFonts w:asciiTheme="minorHAnsi" w:hAnsiTheme="minorHAnsi"/>
          <w:b/>
          <w:sz w:val="24"/>
          <w:szCs w:val="24"/>
          <w:u w:val="single"/>
        </w:rPr>
        <w:lastRenderedPageBreak/>
        <w:t>DIFFERENCES BETWEEN UNVERSITIES AND COLLEGES</w:t>
      </w:r>
    </w:p>
    <w:p w:rsidR="002E277E" w:rsidRPr="00F44E96" w:rsidRDefault="001C3FFA">
      <w:pPr>
        <w:jc w:val="center"/>
        <w:rPr>
          <w:rFonts w:asciiTheme="minorHAnsi" w:hAnsiTheme="minorHAnsi"/>
          <w:sz w:val="24"/>
          <w:szCs w:val="24"/>
        </w:rPr>
      </w:pPr>
      <w:r w:rsidRPr="00F44E96">
        <w:rPr>
          <w:rFonts w:asciiTheme="minorHAnsi" w:hAnsiTheme="minorHAnsi"/>
          <w:sz w:val="24"/>
          <w:szCs w:val="24"/>
        </w:rPr>
        <w:tab/>
      </w:r>
      <w:r w:rsidRPr="00F44E96">
        <w:rPr>
          <w:rFonts w:asciiTheme="minorHAnsi" w:hAnsiTheme="minorHAnsi"/>
          <w:sz w:val="24"/>
          <w:szCs w:val="24"/>
        </w:rPr>
        <w:tab/>
      </w:r>
      <w:r w:rsidRPr="00F44E96">
        <w:rPr>
          <w:rFonts w:asciiTheme="minorHAnsi" w:hAnsiTheme="minorHAnsi"/>
          <w:sz w:val="24"/>
          <w:szCs w:val="24"/>
        </w:rPr>
        <w:tab/>
      </w:r>
      <w:r w:rsidRPr="00F44E96">
        <w:rPr>
          <w:rFonts w:asciiTheme="minorHAnsi" w:hAnsiTheme="minorHAnsi"/>
          <w:sz w:val="24"/>
          <w:szCs w:val="24"/>
        </w:rPr>
        <w:tab/>
      </w:r>
      <w:r w:rsidRPr="00F44E96">
        <w:rPr>
          <w:rFonts w:asciiTheme="minorHAnsi" w:hAnsiTheme="minorHAnsi"/>
          <w:sz w:val="24"/>
          <w:szCs w:val="24"/>
        </w:rPr>
        <w:tab/>
      </w:r>
      <w:r w:rsidRPr="00F44E96">
        <w:rPr>
          <w:rFonts w:asciiTheme="minorHAnsi" w:hAnsiTheme="minorHAnsi"/>
          <w:sz w:val="24"/>
          <w:szCs w:val="24"/>
        </w:rPr>
        <w:tab/>
      </w:r>
      <w:r w:rsidRPr="00F44E96">
        <w:rPr>
          <w:rFonts w:asciiTheme="minorHAnsi" w:hAnsiTheme="minorHAnsi"/>
          <w:sz w:val="24"/>
          <w:szCs w:val="24"/>
        </w:rPr>
        <w:tab/>
      </w:r>
    </w:p>
    <w:p w:rsidR="002E277E" w:rsidRPr="00F44E96" w:rsidRDefault="001C3FFA">
      <w:pPr>
        <w:tabs>
          <w:tab w:val="center" w:pos="4230"/>
          <w:tab w:val="center" w:pos="7200"/>
        </w:tabs>
        <w:jc w:val="center"/>
        <w:rPr>
          <w:rFonts w:asciiTheme="minorHAnsi" w:hAnsiTheme="minorHAnsi"/>
          <w:b/>
          <w:sz w:val="24"/>
          <w:szCs w:val="24"/>
        </w:rPr>
      </w:pPr>
      <w:r w:rsidRPr="00F44E96">
        <w:rPr>
          <w:rFonts w:asciiTheme="minorHAnsi" w:hAnsiTheme="minorHAnsi"/>
          <w:sz w:val="24"/>
          <w:szCs w:val="24"/>
        </w:rPr>
        <w:tab/>
      </w:r>
      <w:r w:rsidRPr="00F44E96">
        <w:rPr>
          <w:rFonts w:asciiTheme="minorHAnsi" w:hAnsiTheme="minorHAnsi"/>
          <w:b/>
          <w:sz w:val="24"/>
          <w:szCs w:val="24"/>
        </w:rPr>
        <w:t>COLLEGE</w:t>
      </w:r>
      <w:r w:rsidRPr="00F44E96">
        <w:rPr>
          <w:rFonts w:asciiTheme="minorHAnsi" w:hAnsiTheme="minorHAnsi"/>
          <w:b/>
          <w:sz w:val="24"/>
          <w:szCs w:val="24"/>
        </w:rPr>
        <w:tab/>
        <w:t>UNIVERSITY</w:t>
      </w:r>
      <w:r w:rsidRPr="00F44E96">
        <w:rPr>
          <w:rFonts w:asciiTheme="minorHAnsi" w:hAnsiTheme="minorHAnsi"/>
          <w:b/>
          <w:sz w:val="24"/>
          <w:szCs w:val="24"/>
        </w:rPr>
        <w:tab/>
      </w:r>
      <w:r w:rsidRPr="00F44E96">
        <w:rPr>
          <w:rFonts w:asciiTheme="minorHAnsi" w:hAnsiTheme="minorHAnsi"/>
          <w:b/>
          <w:sz w:val="24"/>
          <w:szCs w:val="24"/>
        </w:rPr>
        <w:tab/>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4"/>
        <w:gridCol w:w="3134"/>
        <w:gridCol w:w="3134"/>
      </w:tblGrid>
      <w:tr w:rsidR="002E277E" w:rsidRPr="00F44E96" w:rsidTr="009A3EC6">
        <w:trPr>
          <w:trHeight w:val="232"/>
        </w:trPr>
        <w:tc>
          <w:tcPr>
            <w:tcW w:w="3134" w:type="dxa"/>
          </w:tcPr>
          <w:p w:rsidR="002E277E" w:rsidRPr="00F44E96" w:rsidRDefault="009A3EC6">
            <w:pPr>
              <w:rPr>
                <w:rFonts w:asciiTheme="minorHAnsi" w:hAnsiTheme="minorHAnsi"/>
                <w:b/>
                <w:color w:val="000000" w:themeColor="text1"/>
                <w:sz w:val="24"/>
                <w:szCs w:val="24"/>
              </w:rPr>
            </w:pPr>
            <w:r w:rsidRPr="00F44E96">
              <w:rPr>
                <w:rFonts w:asciiTheme="minorHAnsi" w:hAnsiTheme="minorHAnsi"/>
                <w:b/>
                <w:color w:val="000000" w:themeColor="text1"/>
                <w:sz w:val="24"/>
                <w:szCs w:val="24"/>
              </w:rPr>
              <w:t xml:space="preserve">1. </w:t>
            </w:r>
            <w:r w:rsidR="001C3FFA" w:rsidRPr="00F44E96">
              <w:rPr>
                <w:rFonts w:asciiTheme="minorHAnsi" w:hAnsiTheme="minorHAnsi"/>
                <w:b/>
                <w:color w:val="000000" w:themeColor="text1"/>
                <w:sz w:val="24"/>
                <w:szCs w:val="24"/>
              </w:rPr>
              <w:t>Accreditation</w:t>
            </w:r>
          </w:p>
        </w:tc>
        <w:tc>
          <w:tcPr>
            <w:tcW w:w="3134" w:type="dxa"/>
          </w:tcPr>
          <w:p w:rsidR="002E277E" w:rsidRPr="00F44E96" w:rsidRDefault="001C3FFA">
            <w:pPr>
              <w:rPr>
                <w:rFonts w:asciiTheme="minorHAnsi" w:hAnsiTheme="minorHAnsi"/>
                <w:sz w:val="24"/>
                <w:szCs w:val="24"/>
              </w:rPr>
            </w:pPr>
            <w:r w:rsidRPr="00F44E96">
              <w:rPr>
                <w:rFonts w:asciiTheme="minorHAnsi" w:hAnsiTheme="minorHAnsi"/>
                <w:sz w:val="24"/>
                <w:szCs w:val="24"/>
              </w:rPr>
              <w:t>Graduates earn a diploma 2-3 years</w:t>
            </w:r>
          </w:p>
        </w:tc>
        <w:tc>
          <w:tcPr>
            <w:tcW w:w="3134" w:type="dxa"/>
          </w:tcPr>
          <w:p w:rsidR="002E277E" w:rsidRPr="00F44E96" w:rsidRDefault="001C3FFA">
            <w:pPr>
              <w:rPr>
                <w:rFonts w:asciiTheme="minorHAnsi" w:hAnsiTheme="minorHAnsi"/>
                <w:sz w:val="24"/>
                <w:szCs w:val="24"/>
              </w:rPr>
            </w:pPr>
            <w:r w:rsidRPr="00F44E96">
              <w:rPr>
                <w:rFonts w:asciiTheme="minorHAnsi" w:hAnsiTheme="minorHAnsi"/>
                <w:sz w:val="24"/>
                <w:szCs w:val="24"/>
              </w:rPr>
              <w:t>Graduates earn a degree 3-4 years</w:t>
            </w:r>
          </w:p>
        </w:tc>
      </w:tr>
      <w:tr w:rsidR="002E277E" w:rsidRPr="00F44E96" w:rsidTr="009A3EC6">
        <w:trPr>
          <w:trHeight w:val="977"/>
        </w:trPr>
        <w:tc>
          <w:tcPr>
            <w:tcW w:w="3134" w:type="dxa"/>
          </w:tcPr>
          <w:p w:rsidR="002E277E" w:rsidRPr="00F44E96" w:rsidRDefault="001C3FFA">
            <w:pPr>
              <w:rPr>
                <w:rFonts w:asciiTheme="minorHAnsi" w:hAnsiTheme="minorHAnsi"/>
                <w:b/>
                <w:color w:val="000000" w:themeColor="text1"/>
                <w:sz w:val="24"/>
                <w:szCs w:val="24"/>
              </w:rPr>
            </w:pPr>
            <w:r w:rsidRPr="00F44E96">
              <w:rPr>
                <w:rFonts w:asciiTheme="minorHAnsi" w:hAnsiTheme="minorHAnsi"/>
                <w:b/>
                <w:color w:val="000000" w:themeColor="text1"/>
                <w:sz w:val="24"/>
                <w:szCs w:val="24"/>
              </w:rPr>
              <w:t>2. Type of program</w:t>
            </w:r>
          </w:p>
        </w:tc>
        <w:tc>
          <w:tcPr>
            <w:tcW w:w="3134" w:type="dxa"/>
          </w:tcPr>
          <w:p w:rsidR="002E277E" w:rsidRPr="00F44E96" w:rsidRDefault="001C3FFA">
            <w:pPr>
              <w:rPr>
                <w:rFonts w:asciiTheme="minorHAnsi" w:hAnsiTheme="minorHAnsi"/>
                <w:sz w:val="24"/>
                <w:szCs w:val="24"/>
              </w:rPr>
            </w:pPr>
            <w:r w:rsidRPr="00F44E96">
              <w:rPr>
                <w:rFonts w:asciiTheme="minorHAnsi" w:hAnsiTheme="minorHAnsi"/>
                <w:sz w:val="24"/>
                <w:szCs w:val="24"/>
              </w:rPr>
              <w:t>Most programs are designed to prepare the graduate for a type of work or profession. Examples: nurse, photographer, law enforcement, etc</w:t>
            </w:r>
          </w:p>
        </w:tc>
        <w:tc>
          <w:tcPr>
            <w:tcW w:w="3134" w:type="dxa"/>
          </w:tcPr>
          <w:p w:rsidR="002E277E" w:rsidRPr="00F44E96" w:rsidRDefault="001C3FFA">
            <w:pPr>
              <w:rPr>
                <w:rFonts w:asciiTheme="minorHAnsi" w:hAnsiTheme="minorHAnsi"/>
                <w:sz w:val="24"/>
                <w:szCs w:val="24"/>
              </w:rPr>
            </w:pPr>
            <w:r w:rsidRPr="00F44E96">
              <w:rPr>
                <w:rFonts w:asciiTheme="minorHAnsi" w:hAnsiTheme="minorHAnsi"/>
                <w:sz w:val="24"/>
                <w:szCs w:val="24"/>
              </w:rPr>
              <w:t>Most undergraduate programs are subject based. Examples: English, biology, sociology, etc.</w:t>
            </w:r>
          </w:p>
        </w:tc>
      </w:tr>
      <w:tr w:rsidR="002E277E" w:rsidRPr="00F44E96" w:rsidTr="009A3EC6">
        <w:trPr>
          <w:trHeight w:val="1456"/>
        </w:trPr>
        <w:tc>
          <w:tcPr>
            <w:tcW w:w="3134" w:type="dxa"/>
          </w:tcPr>
          <w:p w:rsidR="002E277E" w:rsidRPr="00F44E96" w:rsidRDefault="001C3FFA">
            <w:pPr>
              <w:rPr>
                <w:rFonts w:asciiTheme="minorHAnsi" w:hAnsiTheme="minorHAnsi"/>
                <w:b/>
                <w:color w:val="000000" w:themeColor="text1"/>
                <w:sz w:val="24"/>
                <w:szCs w:val="24"/>
              </w:rPr>
            </w:pPr>
            <w:r w:rsidRPr="00F44E96">
              <w:rPr>
                <w:rFonts w:asciiTheme="minorHAnsi" w:hAnsiTheme="minorHAnsi"/>
                <w:b/>
                <w:color w:val="000000" w:themeColor="text1"/>
                <w:sz w:val="24"/>
                <w:szCs w:val="24"/>
              </w:rPr>
              <w:t>3. Course Load</w:t>
            </w:r>
          </w:p>
        </w:tc>
        <w:tc>
          <w:tcPr>
            <w:tcW w:w="3134" w:type="dxa"/>
          </w:tcPr>
          <w:p w:rsidR="002E277E" w:rsidRPr="00F44E96" w:rsidRDefault="001C3FFA">
            <w:pPr>
              <w:rPr>
                <w:rFonts w:asciiTheme="minorHAnsi" w:hAnsiTheme="minorHAnsi"/>
                <w:sz w:val="24"/>
                <w:szCs w:val="24"/>
              </w:rPr>
            </w:pPr>
            <w:r w:rsidRPr="00F44E96">
              <w:rPr>
                <w:rFonts w:asciiTheme="minorHAnsi" w:hAnsiTheme="minorHAnsi"/>
                <w:sz w:val="24"/>
                <w:szCs w:val="24"/>
              </w:rPr>
              <w:t>The student must take all the subjects in a program. There are usually 10-15 courses. Many of the courses have a practical component (laboratory, work experience, shop, hands on).</w:t>
            </w:r>
          </w:p>
        </w:tc>
        <w:tc>
          <w:tcPr>
            <w:tcW w:w="3134" w:type="dxa"/>
          </w:tcPr>
          <w:p w:rsidR="002E277E" w:rsidRPr="00F44E96" w:rsidRDefault="001C3FFA">
            <w:pPr>
              <w:rPr>
                <w:rFonts w:asciiTheme="minorHAnsi" w:hAnsiTheme="minorHAnsi"/>
                <w:sz w:val="24"/>
                <w:szCs w:val="24"/>
              </w:rPr>
            </w:pPr>
            <w:r w:rsidRPr="00F44E96">
              <w:rPr>
                <w:rFonts w:asciiTheme="minorHAnsi" w:hAnsiTheme="minorHAnsi"/>
                <w:sz w:val="24"/>
                <w:szCs w:val="24"/>
              </w:rPr>
              <w:t>The student chooses from a great variety of subjects according to his/her prerequisites and interests. Most students take five courses at a time.</w:t>
            </w:r>
          </w:p>
          <w:p w:rsidR="002E277E" w:rsidRPr="00F44E96" w:rsidRDefault="002E277E">
            <w:pPr>
              <w:rPr>
                <w:rFonts w:asciiTheme="minorHAnsi" w:hAnsiTheme="minorHAnsi"/>
                <w:sz w:val="24"/>
                <w:szCs w:val="24"/>
              </w:rPr>
            </w:pPr>
          </w:p>
        </w:tc>
      </w:tr>
      <w:tr w:rsidR="002E277E" w:rsidRPr="00F44E96" w:rsidTr="009A3EC6">
        <w:trPr>
          <w:trHeight w:val="1225"/>
        </w:trPr>
        <w:tc>
          <w:tcPr>
            <w:tcW w:w="3134" w:type="dxa"/>
          </w:tcPr>
          <w:p w:rsidR="002E277E" w:rsidRPr="00F44E96" w:rsidRDefault="001C3FFA">
            <w:pPr>
              <w:rPr>
                <w:rFonts w:asciiTheme="minorHAnsi" w:hAnsiTheme="minorHAnsi"/>
                <w:b/>
                <w:color w:val="000000" w:themeColor="text1"/>
                <w:sz w:val="24"/>
                <w:szCs w:val="24"/>
              </w:rPr>
            </w:pPr>
            <w:r w:rsidRPr="00F44E96">
              <w:rPr>
                <w:rFonts w:asciiTheme="minorHAnsi" w:hAnsiTheme="minorHAnsi"/>
                <w:b/>
                <w:color w:val="000000" w:themeColor="text1"/>
                <w:sz w:val="24"/>
                <w:szCs w:val="24"/>
              </w:rPr>
              <w:t>4. Instructors</w:t>
            </w:r>
          </w:p>
        </w:tc>
        <w:tc>
          <w:tcPr>
            <w:tcW w:w="3134" w:type="dxa"/>
          </w:tcPr>
          <w:p w:rsidR="002E277E" w:rsidRPr="00F44E96" w:rsidRDefault="001C3FFA">
            <w:pPr>
              <w:rPr>
                <w:rFonts w:asciiTheme="minorHAnsi" w:hAnsiTheme="minorHAnsi"/>
                <w:sz w:val="24"/>
                <w:szCs w:val="24"/>
              </w:rPr>
            </w:pPr>
            <w:r w:rsidRPr="00F44E96">
              <w:rPr>
                <w:rFonts w:asciiTheme="minorHAnsi" w:hAnsiTheme="minorHAnsi"/>
                <w:sz w:val="24"/>
                <w:szCs w:val="24"/>
              </w:rPr>
              <w:t>Instructor's qualifications are based on their experience and knowledge in the field of study. Most have diplomas, but degrees are not usually required.</w:t>
            </w:r>
          </w:p>
        </w:tc>
        <w:tc>
          <w:tcPr>
            <w:tcW w:w="3134" w:type="dxa"/>
          </w:tcPr>
          <w:p w:rsidR="002E277E" w:rsidRPr="00F44E96" w:rsidRDefault="001C3FFA">
            <w:pPr>
              <w:rPr>
                <w:rFonts w:asciiTheme="minorHAnsi" w:hAnsiTheme="minorHAnsi"/>
                <w:sz w:val="24"/>
                <w:szCs w:val="24"/>
              </w:rPr>
            </w:pPr>
            <w:r w:rsidRPr="00F44E96">
              <w:rPr>
                <w:rFonts w:asciiTheme="minorHAnsi" w:hAnsiTheme="minorHAnsi"/>
                <w:sz w:val="24"/>
                <w:szCs w:val="24"/>
              </w:rPr>
              <w:t>Instructors are often required to have at least a master's degree and be working towards a doctorate degree. Experience in the workplace may not be required.</w:t>
            </w:r>
          </w:p>
        </w:tc>
      </w:tr>
    </w:tbl>
    <w:p w:rsidR="002E277E" w:rsidRPr="00F44E96" w:rsidRDefault="002E277E">
      <w:pPr>
        <w:rPr>
          <w:rFonts w:asciiTheme="minorHAnsi" w:hAnsiTheme="minorHAnsi"/>
          <w:sz w:val="24"/>
          <w:szCs w:val="24"/>
        </w:rPr>
      </w:pPr>
    </w:p>
    <w:p w:rsidR="002E277E" w:rsidRPr="00F44E96" w:rsidRDefault="001C3FFA">
      <w:pPr>
        <w:rPr>
          <w:rFonts w:asciiTheme="minorHAnsi" w:hAnsiTheme="minorHAnsi"/>
          <w:sz w:val="24"/>
          <w:szCs w:val="24"/>
        </w:rPr>
      </w:pPr>
      <w:r w:rsidRPr="00F44E96">
        <w:rPr>
          <w:rFonts w:asciiTheme="minorHAnsi" w:hAnsiTheme="minorHAnsi"/>
          <w:b/>
          <w:sz w:val="24"/>
          <w:szCs w:val="24"/>
          <w:u w:val="single"/>
        </w:rPr>
        <w:t xml:space="preserve">    </w:t>
      </w:r>
      <w:r w:rsidRPr="00F44E96">
        <w:rPr>
          <w:rFonts w:asciiTheme="minorHAnsi" w:hAnsiTheme="minorHAnsi"/>
          <w:sz w:val="24"/>
          <w:szCs w:val="24"/>
        </w:rPr>
        <w:t xml:space="preserve">  </w:t>
      </w:r>
    </w:p>
    <w:p w:rsidR="009F47ED" w:rsidRPr="00F44E96" w:rsidRDefault="009F47ED">
      <w:pPr>
        <w:rPr>
          <w:rFonts w:asciiTheme="minorHAnsi" w:hAnsiTheme="minorHAnsi"/>
          <w:sz w:val="24"/>
          <w:szCs w:val="24"/>
        </w:rPr>
      </w:pPr>
    </w:p>
    <w:sectPr w:rsidR="009F47ED" w:rsidRPr="00F44E96" w:rsidSect="002E277E">
      <w:headerReference w:type="default" r:id="rId20"/>
      <w:pgSz w:w="12240" w:h="15840" w:code="1"/>
      <w:pgMar w:top="504" w:right="1800" w:bottom="36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F24" w:rsidRDefault="00007F24" w:rsidP="00C45633">
      <w:r>
        <w:separator/>
      </w:r>
    </w:p>
  </w:endnote>
  <w:endnote w:type="continuationSeparator" w:id="1">
    <w:p w:rsidR="00007F24" w:rsidRDefault="00007F24" w:rsidP="00C456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F24" w:rsidRDefault="00007F24" w:rsidP="00C45633">
      <w:r>
        <w:separator/>
      </w:r>
    </w:p>
  </w:footnote>
  <w:footnote w:type="continuationSeparator" w:id="1">
    <w:p w:rsidR="00007F24" w:rsidRDefault="00007F24" w:rsidP="00C45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640"/>
      <w:docPartObj>
        <w:docPartGallery w:val="Page Numbers (Top of Page)"/>
        <w:docPartUnique/>
      </w:docPartObj>
    </w:sdtPr>
    <w:sdtContent>
      <w:p w:rsidR="00007F24" w:rsidRDefault="00007F24">
        <w:pPr>
          <w:pStyle w:val="Header"/>
          <w:jc w:val="center"/>
        </w:pPr>
        <w:fldSimple w:instr=" PAGE   \* MERGEFORMAT ">
          <w:r w:rsidR="000A10D5">
            <w:rPr>
              <w:noProof/>
            </w:rPr>
            <w:t>1</w:t>
          </w:r>
        </w:fldSimple>
      </w:p>
    </w:sdtContent>
  </w:sdt>
  <w:p w:rsidR="00007F24" w:rsidRDefault="00007F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9C9"/>
    <w:multiLevelType w:val="hybridMultilevel"/>
    <w:tmpl w:val="0492C8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163F1B"/>
    <w:multiLevelType w:val="hybridMultilevel"/>
    <w:tmpl w:val="1A90730E"/>
    <w:lvl w:ilvl="0" w:tplc="C5B8D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147E1"/>
    <w:multiLevelType w:val="singleLevel"/>
    <w:tmpl w:val="0409000B"/>
    <w:lvl w:ilvl="0">
      <w:start w:val="1"/>
      <w:numFmt w:val="bullet"/>
      <w:lvlText w:val=""/>
      <w:lvlJc w:val="left"/>
      <w:pPr>
        <w:ind w:left="1080" w:hanging="360"/>
      </w:pPr>
      <w:rPr>
        <w:rFonts w:ascii="Wingdings" w:hAnsi="Wingdings" w:hint="default"/>
      </w:rPr>
    </w:lvl>
  </w:abstractNum>
  <w:abstractNum w:abstractNumId="3">
    <w:nsid w:val="33D23397"/>
    <w:multiLevelType w:val="hybridMultilevel"/>
    <w:tmpl w:val="76F0606A"/>
    <w:lvl w:ilvl="0" w:tplc="43E045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91A16"/>
    <w:multiLevelType w:val="hybridMultilevel"/>
    <w:tmpl w:val="98CC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3383A"/>
    <w:multiLevelType w:val="hybridMultilevel"/>
    <w:tmpl w:val="1590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55D97"/>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C3FFA"/>
    <w:rsid w:val="00007F24"/>
    <w:rsid w:val="00052746"/>
    <w:rsid w:val="00073D93"/>
    <w:rsid w:val="00086A40"/>
    <w:rsid w:val="00095B9B"/>
    <w:rsid w:val="000A10D5"/>
    <w:rsid w:val="000D4533"/>
    <w:rsid w:val="00141F91"/>
    <w:rsid w:val="00147E6A"/>
    <w:rsid w:val="0016083D"/>
    <w:rsid w:val="001C3FFA"/>
    <w:rsid w:val="00207D47"/>
    <w:rsid w:val="00291CD2"/>
    <w:rsid w:val="002E277E"/>
    <w:rsid w:val="0030666E"/>
    <w:rsid w:val="003F1CC5"/>
    <w:rsid w:val="003F4509"/>
    <w:rsid w:val="00473162"/>
    <w:rsid w:val="005026A8"/>
    <w:rsid w:val="0051061E"/>
    <w:rsid w:val="00571726"/>
    <w:rsid w:val="005E784A"/>
    <w:rsid w:val="005F0A11"/>
    <w:rsid w:val="006147D5"/>
    <w:rsid w:val="006A2914"/>
    <w:rsid w:val="007845BC"/>
    <w:rsid w:val="00785D56"/>
    <w:rsid w:val="007A517F"/>
    <w:rsid w:val="007C28AB"/>
    <w:rsid w:val="0089410E"/>
    <w:rsid w:val="008E086C"/>
    <w:rsid w:val="009320C8"/>
    <w:rsid w:val="009429A0"/>
    <w:rsid w:val="00987CBF"/>
    <w:rsid w:val="009A3EC6"/>
    <w:rsid w:val="009D6CBB"/>
    <w:rsid w:val="009E104E"/>
    <w:rsid w:val="009F47ED"/>
    <w:rsid w:val="00A63737"/>
    <w:rsid w:val="00A7572A"/>
    <w:rsid w:val="00AC5BDB"/>
    <w:rsid w:val="00BB0EB0"/>
    <w:rsid w:val="00BF07E7"/>
    <w:rsid w:val="00C45633"/>
    <w:rsid w:val="00C479D4"/>
    <w:rsid w:val="00C7375C"/>
    <w:rsid w:val="00DB1D40"/>
    <w:rsid w:val="00DB6D1E"/>
    <w:rsid w:val="00DE590E"/>
    <w:rsid w:val="00DF68A9"/>
    <w:rsid w:val="00E04CF5"/>
    <w:rsid w:val="00E1678C"/>
    <w:rsid w:val="00E935CC"/>
    <w:rsid w:val="00EC2FB9"/>
    <w:rsid w:val="00ED7E2F"/>
    <w:rsid w:val="00F44E96"/>
    <w:rsid w:val="00F72161"/>
    <w:rsid w:val="00F77744"/>
    <w:rsid w:val="00FE6A2C"/>
    <w:rsid w:val="00FE6F35"/>
    <w:rsid w:val="00FF3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E277E"/>
    <w:pPr>
      <w:framePr w:w="7920" w:h="1980" w:hRule="exact" w:hSpace="180" w:wrap="auto" w:hAnchor="page" w:xAlign="center" w:yAlign="bottom"/>
      <w:ind w:left="2880"/>
    </w:pPr>
    <w:rPr>
      <w:rFonts w:ascii="Palatino" w:hAnsi="Palatino"/>
      <w:b/>
      <w:i/>
      <w:sz w:val="24"/>
    </w:rPr>
  </w:style>
  <w:style w:type="paragraph" w:styleId="ListParagraph">
    <w:name w:val="List Paragraph"/>
    <w:basedOn w:val="Normal"/>
    <w:uiPriority w:val="34"/>
    <w:qFormat/>
    <w:rsid w:val="001C3FFA"/>
    <w:pPr>
      <w:ind w:left="720"/>
    </w:pPr>
  </w:style>
  <w:style w:type="table" w:styleId="TableGrid">
    <w:name w:val="Table Grid"/>
    <w:basedOn w:val="TableNormal"/>
    <w:uiPriority w:val="59"/>
    <w:rsid w:val="00FF34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40E"/>
    <w:rPr>
      <w:rFonts w:ascii="Tahoma" w:hAnsi="Tahoma" w:cs="Tahoma"/>
      <w:sz w:val="16"/>
      <w:szCs w:val="16"/>
    </w:rPr>
  </w:style>
  <w:style w:type="character" w:customStyle="1" w:styleId="BalloonTextChar">
    <w:name w:val="Balloon Text Char"/>
    <w:basedOn w:val="DefaultParagraphFont"/>
    <w:link w:val="BalloonText"/>
    <w:uiPriority w:val="99"/>
    <w:semiHidden/>
    <w:rsid w:val="00FF340E"/>
    <w:rPr>
      <w:rFonts w:ascii="Tahoma" w:hAnsi="Tahoma" w:cs="Tahoma"/>
      <w:sz w:val="16"/>
      <w:szCs w:val="16"/>
    </w:rPr>
  </w:style>
  <w:style w:type="paragraph" w:styleId="Header">
    <w:name w:val="header"/>
    <w:basedOn w:val="Normal"/>
    <w:link w:val="HeaderChar"/>
    <w:uiPriority w:val="99"/>
    <w:unhideWhenUsed/>
    <w:rsid w:val="00C45633"/>
    <w:pPr>
      <w:tabs>
        <w:tab w:val="center" w:pos="4680"/>
        <w:tab w:val="right" w:pos="9360"/>
      </w:tabs>
    </w:pPr>
  </w:style>
  <w:style w:type="character" w:customStyle="1" w:styleId="HeaderChar">
    <w:name w:val="Header Char"/>
    <w:basedOn w:val="DefaultParagraphFont"/>
    <w:link w:val="Header"/>
    <w:uiPriority w:val="99"/>
    <w:rsid w:val="00C45633"/>
  </w:style>
  <w:style w:type="paragraph" w:styleId="Footer">
    <w:name w:val="footer"/>
    <w:basedOn w:val="Normal"/>
    <w:link w:val="FooterChar"/>
    <w:uiPriority w:val="99"/>
    <w:semiHidden/>
    <w:unhideWhenUsed/>
    <w:rsid w:val="00C45633"/>
    <w:pPr>
      <w:tabs>
        <w:tab w:val="center" w:pos="4680"/>
        <w:tab w:val="right" w:pos="9360"/>
      </w:tabs>
    </w:pPr>
  </w:style>
  <w:style w:type="character" w:customStyle="1" w:styleId="FooterChar">
    <w:name w:val="Footer Char"/>
    <w:basedOn w:val="DefaultParagraphFont"/>
    <w:link w:val="Footer"/>
    <w:uiPriority w:val="99"/>
    <w:semiHidden/>
    <w:rsid w:val="00C45633"/>
  </w:style>
  <w:style w:type="paragraph" w:customStyle="1" w:styleId="Default">
    <w:name w:val="Default"/>
    <w:rsid w:val="00DF68A9"/>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0D4533"/>
    <w:pPr>
      <w:spacing w:line="201" w:lineRule="atLeast"/>
    </w:pPr>
    <w:rPr>
      <w:rFonts w:ascii="Myriad Pro Light" w:hAnsi="Myriad Pro Light" w:cs="Times New Roman"/>
      <w:color w:val="auto"/>
    </w:rPr>
  </w:style>
  <w:style w:type="character" w:styleId="Hyperlink">
    <w:name w:val="Hyperlink"/>
    <w:basedOn w:val="DefaultParagraphFont"/>
    <w:uiPriority w:val="99"/>
    <w:unhideWhenUsed/>
    <w:rsid w:val="007845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yperlink" Target="https://acsis.algonquincollege.com/stud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ottawa.ca/en/students" TargetMode="External"/><Relationship Id="rId2" Type="http://schemas.openxmlformats.org/officeDocument/2006/relationships/numbering" Target="numbering.xml"/><Relationship Id="rId16" Type="http://schemas.openxmlformats.org/officeDocument/2006/relationships/hyperlink" Target="https://central.carleton.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hyperlink" Target="https://www3.lacitec.on.ca/"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EFA1-159E-41E8-A453-0308CB97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2445</Words>
  <Characters>13110</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RESEARCHING UNIVERSITIES:  GLOSSARY OF TERMS</vt:lpstr>
    </vt:vector>
  </TitlesOfParts>
  <Company>Toronto District School Board</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UNIVERSITIES:  GLOSSARY OF TERMS</dc:title>
  <dc:creator>mhope</dc:creator>
  <cp:lastModifiedBy>Alexandra Woods</cp:lastModifiedBy>
  <cp:revision>2</cp:revision>
  <cp:lastPrinted>2010-10-04T18:42:00Z</cp:lastPrinted>
  <dcterms:created xsi:type="dcterms:W3CDTF">2014-07-24T19:09:00Z</dcterms:created>
  <dcterms:modified xsi:type="dcterms:W3CDTF">2014-07-24T19:09:00Z</dcterms:modified>
</cp:coreProperties>
</file>