
<file path=[Content_Types].xml><?xml version="1.0" encoding="utf-8"?>
<Types xmlns="http://schemas.openxmlformats.org/package/2006/content-types">
  <Default Extension="doc" ContentType="application/msword"/>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4D8" w:rsidRPr="008D78AB" w:rsidRDefault="008A34D8" w:rsidP="008A34D8">
      <w:pPr>
        <w:pStyle w:val="Standard"/>
        <w:pBdr>
          <w:top w:val="single" w:sz="4" w:space="1" w:color="000000"/>
          <w:left w:val="single" w:sz="4" w:space="4" w:color="000000"/>
          <w:bottom w:val="single" w:sz="4" w:space="1" w:color="000000"/>
          <w:right w:val="single" w:sz="4" w:space="4" w:color="000000"/>
        </w:pBdr>
        <w:autoSpaceDE w:val="0"/>
        <w:jc w:val="center"/>
        <w:rPr>
          <w:rFonts w:ascii="Arial" w:eastAsia="Arial" w:hAnsi="Arial" w:cs="Arial"/>
          <w:b/>
          <w:bCs/>
          <w:szCs w:val="25"/>
        </w:rPr>
      </w:pPr>
      <w:r w:rsidRPr="008D78AB">
        <w:rPr>
          <w:rFonts w:ascii="Arial" w:hAnsi="Arial" w:cs="Arial"/>
          <w:b/>
          <w:bCs/>
          <w:szCs w:val="25"/>
        </w:rPr>
        <w:t xml:space="preserve">CONTRATO ADMINISTRATIVO Nº </w:t>
      </w:r>
      <w:r w:rsidR="00176348">
        <w:rPr>
          <w:rFonts w:ascii="Arial" w:hAnsi="Arial" w:cs="Arial"/>
          <w:b/>
          <w:bCs/>
          <w:szCs w:val="25"/>
        </w:rPr>
        <w:t>9</w:t>
      </w:r>
      <w:r w:rsidRPr="008D78AB">
        <w:rPr>
          <w:rFonts w:ascii="Arial" w:hAnsi="Arial" w:cs="Arial"/>
          <w:b/>
          <w:bCs/>
          <w:szCs w:val="25"/>
        </w:rPr>
        <w:t>/1</w:t>
      </w:r>
      <w:r>
        <w:rPr>
          <w:rFonts w:ascii="Arial" w:hAnsi="Arial" w:cs="Arial"/>
          <w:b/>
          <w:bCs/>
          <w:szCs w:val="25"/>
        </w:rPr>
        <w:t>9</w:t>
      </w:r>
      <w:r w:rsidRPr="008D78AB">
        <w:rPr>
          <w:rFonts w:ascii="Arial" w:hAnsi="Arial" w:cs="Arial"/>
          <w:b/>
          <w:bCs/>
          <w:szCs w:val="25"/>
        </w:rPr>
        <w:t xml:space="preserve"> - </w:t>
      </w:r>
      <w:r w:rsidRPr="008D78AB">
        <w:rPr>
          <w:rFonts w:ascii="Arial" w:eastAsia="Arial" w:hAnsi="Arial" w:cs="Arial"/>
          <w:b/>
          <w:bCs/>
          <w:szCs w:val="25"/>
        </w:rPr>
        <w:t>PROCESSO ADM. Nº 1</w:t>
      </w:r>
      <w:r w:rsidR="00176348">
        <w:rPr>
          <w:rFonts w:ascii="Arial" w:eastAsia="Arial" w:hAnsi="Arial" w:cs="Arial"/>
          <w:b/>
          <w:bCs/>
          <w:szCs w:val="25"/>
        </w:rPr>
        <w:t>20</w:t>
      </w:r>
      <w:r w:rsidRPr="008D78AB">
        <w:rPr>
          <w:rFonts w:ascii="Arial" w:eastAsia="Arial" w:hAnsi="Arial" w:cs="Arial"/>
          <w:b/>
          <w:bCs/>
          <w:szCs w:val="25"/>
        </w:rPr>
        <w:t>/1</w:t>
      </w:r>
      <w:r w:rsidR="00176348">
        <w:rPr>
          <w:rFonts w:ascii="Arial" w:eastAsia="Arial" w:hAnsi="Arial" w:cs="Arial"/>
          <w:b/>
          <w:bCs/>
          <w:szCs w:val="25"/>
        </w:rPr>
        <w:t>9</w:t>
      </w:r>
      <w:r w:rsidRPr="008D78AB">
        <w:rPr>
          <w:rFonts w:ascii="Arial" w:eastAsia="Arial" w:hAnsi="Arial" w:cs="Arial"/>
          <w:b/>
          <w:bCs/>
          <w:szCs w:val="25"/>
        </w:rPr>
        <w:t xml:space="preserve"> </w:t>
      </w:r>
      <w:r w:rsidR="00D813D4">
        <w:rPr>
          <w:rFonts w:ascii="Arial" w:eastAsia="Arial" w:hAnsi="Arial" w:cs="Arial"/>
          <w:b/>
          <w:bCs/>
          <w:szCs w:val="25"/>
        </w:rPr>
        <w:t>- COMPRAS</w:t>
      </w:r>
    </w:p>
    <w:p w:rsidR="008A34D8" w:rsidRPr="008D78AB" w:rsidRDefault="00176348" w:rsidP="008A34D8">
      <w:pPr>
        <w:pStyle w:val="Standard"/>
        <w:pBdr>
          <w:top w:val="single" w:sz="4" w:space="1" w:color="000000"/>
          <w:left w:val="single" w:sz="4" w:space="4" w:color="000000"/>
          <w:bottom w:val="single" w:sz="4" w:space="1" w:color="000000"/>
          <w:right w:val="single" w:sz="4" w:space="4" w:color="000000"/>
        </w:pBdr>
        <w:autoSpaceDE w:val="0"/>
        <w:jc w:val="center"/>
        <w:rPr>
          <w:rFonts w:ascii="Arial" w:hAnsi="Arial" w:cs="Arial"/>
          <w:b/>
          <w:bCs/>
          <w:szCs w:val="25"/>
        </w:rPr>
      </w:pPr>
      <w:r>
        <w:rPr>
          <w:rFonts w:ascii="Arial" w:hAnsi="Arial" w:cs="Arial"/>
          <w:b/>
          <w:bCs/>
          <w:szCs w:val="25"/>
        </w:rPr>
        <w:t>DISPEN</w:t>
      </w:r>
      <w:r w:rsidR="003B3BEF">
        <w:rPr>
          <w:rFonts w:ascii="Arial" w:hAnsi="Arial" w:cs="Arial"/>
          <w:b/>
          <w:bCs/>
          <w:szCs w:val="25"/>
        </w:rPr>
        <w:t xml:space="preserve">SA DE LICITAÇÃO – </w:t>
      </w:r>
      <w:bookmarkStart w:id="0" w:name="_Hlk25695381"/>
      <w:r w:rsidR="003B3BEF">
        <w:rPr>
          <w:rFonts w:ascii="Arial" w:hAnsi="Arial" w:cs="Arial"/>
          <w:b/>
          <w:bCs/>
          <w:szCs w:val="25"/>
        </w:rPr>
        <w:t>ART. 24, INCISO XIII, DA LEI FEDERAL N.º 8.666/93</w:t>
      </w:r>
      <w:bookmarkEnd w:id="0"/>
    </w:p>
    <w:p w:rsidR="008A34D8" w:rsidRDefault="008A34D8" w:rsidP="008A34D8">
      <w:pPr>
        <w:pStyle w:val="Standard"/>
        <w:autoSpaceDE w:val="0"/>
        <w:jc w:val="both"/>
        <w:rPr>
          <w:rFonts w:ascii="Arial" w:eastAsia="Arial" w:hAnsi="Arial" w:cs="Arial"/>
          <w:b/>
          <w:bCs/>
          <w:u w:val="single"/>
        </w:rPr>
      </w:pPr>
    </w:p>
    <w:p w:rsidR="00B17354" w:rsidRPr="008A34D8" w:rsidRDefault="00176348" w:rsidP="00B17354">
      <w:pPr>
        <w:pStyle w:val="Standard"/>
        <w:autoSpaceDE w:val="0"/>
        <w:ind w:left="3540"/>
        <w:jc w:val="both"/>
        <w:rPr>
          <w:rFonts w:ascii="Arial" w:hAnsi="Arial" w:cs="Arial"/>
          <w:b/>
          <w:sz w:val="18"/>
          <w:szCs w:val="22"/>
        </w:rPr>
      </w:pPr>
      <w:r w:rsidRPr="00176348">
        <w:rPr>
          <w:rFonts w:ascii="Arial" w:hAnsi="Arial" w:cs="Arial"/>
          <w:b/>
          <w:sz w:val="18"/>
          <w:szCs w:val="22"/>
        </w:rPr>
        <w:t xml:space="preserve">CONTRATO QUE ENTRE SI CELEBRAM A CÂMARA MUNICIPAL DE SÃO VICENTE, conforme autorização expressa no Comunicado </w:t>
      </w:r>
      <w:r>
        <w:rPr>
          <w:rFonts w:ascii="Arial" w:hAnsi="Arial" w:cs="Arial"/>
          <w:b/>
          <w:sz w:val="18"/>
          <w:szCs w:val="22"/>
        </w:rPr>
        <w:t>da</w:t>
      </w:r>
      <w:r w:rsidRPr="00176348">
        <w:rPr>
          <w:rFonts w:ascii="Arial" w:hAnsi="Arial" w:cs="Arial"/>
          <w:b/>
          <w:sz w:val="18"/>
          <w:szCs w:val="22"/>
        </w:rPr>
        <w:t xml:space="preserve"> Presidência, E </w:t>
      </w:r>
      <w:r w:rsidR="00E5003B">
        <w:rPr>
          <w:rFonts w:ascii="Arial" w:hAnsi="Arial" w:cs="Arial"/>
          <w:b/>
          <w:sz w:val="18"/>
          <w:szCs w:val="22"/>
        </w:rPr>
        <w:t>O</w:t>
      </w:r>
      <w:r w:rsidRPr="00176348">
        <w:rPr>
          <w:rFonts w:ascii="Arial" w:hAnsi="Arial" w:cs="Arial"/>
          <w:b/>
          <w:sz w:val="18"/>
          <w:szCs w:val="22"/>
        </w:rPr>
        <w:t xml:space="preserve"> </w:t>
      </w:r>
      <w:bookmarkStart w:id="1" w:name="_Hlk25687026"/>
      <w:r w:rsidR="003B3BEF">
        <w:rPr>
          <w:rFonts w:ascii="Arial" w:hAnsi="Arial" w:cs="Arial"/>
          <w:b/>
          <w:sz w:val="18"/>
          <w:szCs w:val="22"/>
        </w:rPr>
        <w:t xml:space="preserve">INSTITUTO MAIS DE GESTÃO E DESENVOLVIMENTO SOCIAL – </w:t>
      </w:r>
      <w:proofErr w:type="spellStart"/>
      <w:r w:rsidR="003B3BEF">
        <w:rPr>
          <w:rFonts w:ascii="Arial" w:hAnsi="Arial" w:cs="Arial"/>
          <w:b/>
          <w:sz w:val="18"/>
          <w:szCs w:val="22"/>
        </w:rPr>
        <w:t>I</w:t>
      </w:r>
      <w:r w:rsidR="007A017B">
        <w:rPr>
          <w:rFonts w:ascii="Arial" w:hAnsi="Arial" w:cs="Arial"/>
          <w:b/>
          <w:sz w:val="18"/>
          <w:szCs w:val="22"/>
        </w:rPr>
        <w:t>M</w:t>
      </w:r>
      <w:r w:rsidR="003B3BEF">
        <w:rPr>
          <w:rFonts w:ascii="Arial" w:hAnsi="Arial" w:cs="Arial"/>
          <w:b/>
          <w:sz w:val="18"/>
          <w:szCs w:val="22"/>
        </w:rPr>
        <w:t>ais</w:t>
      </w:r>
      <w:bookmarkEnd w:id="1"/>
      <w:proofErr w:type="spellEnd"/>
      <w:r w:rsidR="003B3BEF">
        <w:rPr>
          <w:rFonts w:ascii="Arial" w:hAnsi="Arial" w:cs="Arial"/>
          <w:b/>
          <w:sz w:val="18"/>
          <w:szCs w:val="22"/>
        </w:rPr>
        <w:t>, CNPJ</w:t>
      </w:r>
      <w:r w:rsidR="00601F84">
        <w:rPr>
          <w:rFonts w:ascii="Arial" w:hAnsi="Arial" w:cs="Arial"/>
          <w:b/>
          <w:sz w:val="18"/>
          <w:szCs w:val="22"/>
        </w:rPr>
        <w:t xml:space="preserve">: 08.179.183/0001-66, </w:t>
      </w:r>
      <w:r w:rsidRPr="00176348">
        <w:rPr>
          <w:rFonts w:ascii="Arial" w:hAnsi="Arial" w:cs="Arial"/>
          <w:b/>
          <w:sz w:val="18"/>
          <w:szCs w:val="22"/>
        </w:rPr>
        <w:t>para contratação de empresa especializada para prestação de serviços técnicos de consultoria especializada, compreendendo reforma e modernização da estrutura administrativa e organizacional, envolvendo prévios estudos técnicos, análises, serviços de reestruturação de pessoal, bem como a implantação do plano de cargos, carreiras e salários dos servidores</w:t>
      </w:r>
    </w:p>
    <w:p w:rsidR="00B17354" w:rsidRPr="00E32830" w:rsidRDefault="00B17354" w:rsidP="000652D8">
      <w:pPr>
        <w:pStyle w:val="Standard"/>
        <w:autoSpaceDE w:val="0"/>
        <w:jc w:val="both"/>
        <w:rPr>
          <w:rFonts w:ascii="Arial" w:hAnsi="Arial" w:cs="Arial"/>
          <w:sz w:val="22"/>
          <w:szCs w:val="22"/>
        </w:rPr>
      </w:pPr>
    </w:p>
    <w:p w:rsidR="007B16DE" w:rsidRDefault="00B17354" w:rsidP="008D3998">
      <w:pPr>
        <w:pStyle w:val="Standard"/>
        <w:autoSpaceDE w:val="0"/>
        <w:spacing w:line="360" w:lineRule="auto"/>
        <w:jc w:val="both"/>
        <w:rPr>
          <w:rFonts w:ascii="Arial" w:hAnsi="Arial" w:cs="Arial"/>
          <w:sz w:val="22"/>
          <w:szCs w:val="22"/>
        </w:rPr>
      </w:pPr>
      <w:r w:rsidRPr="00E32830">
        <w:rPr>
          <w:rFonts w:ascii="Arial" w:hAnsi="Arial" w:cs="Arial"/>
          <w:sz w:val="22"/>
          <w:szCs w:val="22"/>
        </w:rPr>
        <w:t xml:space="preserve">A </w:t>
      </w:r>
      <w:r w:rsidRPr="008A34D8">
        <w:rPr>
          <w:rFonts w:ascii="Arial" w:hAnsi="Arial" w:cs="Arial"/>
          <w:b/>
          <w:sz w:val="22"/>
          <w:szCs w:val="22"/>
        </w:rPr>
        <w:t>CÂMARA MUNICIPAL DE SÃO VICENTE,</w:t>
      </w:r>
      <w:r w:rsidRPr="00E32830">
        <w:rPr>
          <w:rFonts w:ascii="Arial" w:hAnsi="Arial" w:cs="Arial"/>
          <w:sz w:val="22"/>
          <w:szCs w:val="22"/>
        </w:rPr>
        <w:t xml:space="preserve"> pessoa jurídica de direito público interno, inscrita no CNPJ/MF sob o n</w:t>
      </w:r>
      <w:r w:rsidR="008A34D8">
        <w:rPr>
          <w:rFonts w:ascii="Arial" w:hAnsi="Arial" w:cs="Arial"/>
          <w:sz w:val="22"/>
          <w:szCs w:val="22"/>
        </w:rPr>
        <w:t>.</w:t>
      </w:r>
      <w:r w:rsidRPr="00E32830">
        <w:rPr>
          <w:rFonts w:ascii="Arial" w:hAnsi="Arial" w:cs="Arial"/>
          <w:sz w:val="22"/>
          <w:szCs w:val="22"/>
        </w:rPr>
        <w:t>º</w:t>
      </w:r>
      <w:r w:rsidR="008A34D8">
        <w:rPr>
          <w:rFonts w:ascii="Arial" w:hAnsi="Arial" w:cs="Arial"/>
          <w:sz w:val="22"/>
          <w:szCs w:val="22"/>
        </w:rPr>
        <w:t xml:space="preserve"> </w:t>
      </w:r>
      <w:bookmarkStart w:id="2" w:name="_Hlk19907531"/>
      <w:r w:rsidR="008A34D8" w:rsidRPr="008A34D8">
        <w:rPr>
          <w:rFonts w:ascii="Arial" w:hAnsi="Arial" w:cs="Arial"/>
          <w:sz w:val="22"/>
          <w:szCs w:val="22"/>
        </w:rPr>
        <w:t>49.956.600/0001-17</w:t>
      </w:r>
      <w:bookmarkEnd w:id="2"/>
      <w:r w:rsidR="003A1B49" w:rsidRPr="00E32830">
        <w:rPr>
          <w:rFonts w:ascii="Arial" w:hAnsi="Arial" w:cs="Arial"/>
          <w:sz w:val="22"/>
          <w:szCs w:val="22"/>
        </w:rPr>
        <w:t xml:space="preserve">, com sede na Rua Jacob </w:t>
      </w:r>
      <w:proofErr w:type="spellStart"/>
      <w:r w:rsidR="003A1B49" w:rsidRPr="00E32830">
        <w:rPr>
          <w:rFonts w:ascii="Arial" w:hAnsi="Arial" w:cs="Arial"/>
          <w:sz w:val="22"/>
          <w:szCs w:val="22"/>
        </w:rPr>
        <w:t>Emmerich</w:t>
      </w:r>
      <w:proofErr w:type="spellEnd"/>
      <w:r w:rsidR="003A1B49" w:rsidRPr="00E32830">
        <w:rPr>
          <w:rFonts w:ascii="Arial" w:hAnsi="Arial" w:cs="Arial"/>
          <w:sz w:val="22"/>
          <w:szCs w:val="22"/>
        </w:rPr>
        <w:t xml:space="preserve">, 1.195, Parque </w:t>
      </w:r>
      <w:proofErr w:type="spellStart"/>
      <w:r w:rsidR="003A1B49" w:rsidRPr="00E32830">
        <w:rPr>
          <w:rFonts w:ascii="Arial" w:hAnsi="Arial" w:cs="Arial"/>
          <w:sz w:val="22"/>
          <w:szCs w:val="22"/>
        </w:rPr>
        <w:t>Bitaru</w:t>
      </w:r>
      <w:proofErr w:type="spellEnd"/>
      <w:r w:rsidR="003A1B49" w:rsidRPr="00E32830">
        <w:rPr>
          <w:rFonts w:ascii="Arial" w:hAnsi="Arial" w:cs="Arial"/>
          <w:sz w:val="22"/>
          <w:szCs w:val="22"/>
        </w:rPr>
        <w:t>, CEP</w:t>
      </w:r>
      <w:r w:rsidRPr="00E32830">
        <w:rPr>
          <w:rFonts w:ascii="Arial" w:hAnsi="Arial" w:cs="Arial"/>
          <w:sz w:val="22"/>
          <w:szCs w:val="22"/>
        </w:rPr>
        <w:t xml:space="preserve"> 11310-907, São Vi</w:t>
      </w:r>
      <w:r w:rsidR="003A1B49" w:rsidRPr="00E32830">
        <w:rPr>
          <w:rFonts w:ascii="Arial" w:hAnsi="Arial" w:cs="Arial"/>
          <w:sz w:val="22"/>
          <w:szCs w:val="22"/>
        </w:rPr>
        <w:t>cente/SP, neste ato representada</w:t>
      </w:r>
      <w:r w:rsidRPr="00E32830">
        <w:rPr>
          <w:rFonts w:ascii="Arial" w:hAnsi="Arial" w:cs="Arial"/>
          <w:sz w:val="22"/>
          <w:szCs w:val="22"/>
        </w:rPr>
        <w:t xml:space="preserve"> por seu </w:t>
      </w:r>
      <w:r w:rsidR="00E36912" w:rsidRPr="00E36912">
        <w:rPr>
          <w:rFonts w:ascii="Arial" w:hAnsi="Arial" w:cs="Arial"/>
          <w:b/>
          <w:color w:val="000000"/>
          <w:sz w:val="22"/>
        </w:rPr>
        <w:t>Presidente</w:t>
      </w:r>
      <w:r w:rsidR="00E36912" w:rsidRPr="00E36912">
        <w:rPr>
          <w:rFonts w:ascii="Arial" w:hAnsi="Arial" w:cs="Arial"/>
          <w:color w:val="000000"/>
          <w:sz w:val="22"/>
        </w:rPr>
        <w:t xml:space="preserve">, </w:t>
      </w:r>
      <w:r w:rsidR="00E36912" w:rsidRPr="00E36912">
        <w:rPr>
          <w:rFonts w:ascii="Arial" w:hAnsi="Arial" w:cs="Arial"/>
          <w:b/>
          <w:color w:val="000000"/>
          <w:sz w:val="22"/>
        </w:rPr>
        <w:t>Sr.</w:t>
      </w:r>
      <w:r w:rsidR="00E36912" w:rsidRPr="00E36912">
        <w:rPr>
          <w:rFonts w:ascii="Arial" w:hAnsi="Arial" w:cs="Arial"/>
          <w:color w:val="000000"/>
          <w:sz w:val="22"/>
        </w:rPr>
        <w:t xml:space="preserve"> </w:t>
      </w:r>
      <w:r w:rsidR="00E36912" w:rsidRPr="00E36912">
        <w:rPr>
          <w:rFonts w:ascii="Arial" w:hAnsi="Arial" w:cs="Arial"/>
          <w:b/>
          <w:color w:val="000000"/>
          <w:sz w:val="22"/>
        </w:rPr>
        <w:t>JOSÉ WILSON CARDOSO DE SOUZA</w:t>
      </w:r>
      <w:r w:rsidR="00E36912" w:rsidRPr="00234654">
        <w:rPr>
          <w:rFonts w:ascii="Arial" w:hAnsi="Arial" w:cs="Arial"/>
          <w:b/>
          <w:color w:val="000000"/>
        </w:rPr>
        <w:t>,</w:t>
      </w:r>
      <w:r w:rsidR="00E36912" w:rsidRPr="00234654">
        <w:rPr>
          <w:rFonts w:ascii="Arial" w:hAnsi="Arial" w:cs="Arial"/>
          <w:color w:val="000000"/>
        </w:rPr>
        <w:t xml:space="preserve"> </w:t>
      </w:r>
      <w:r w:rsidRPr="00E32830">
        <w:rPr>
          <w:rFonts w:ascii="Arial" w:hAnsi="Arial" w:cs="Arial"/>
          <w:sz w:val="22"/>
          <w:szCs w:val="22"/>
        </w:rPr>
        <w:t>portador da Cédula de Id</w:t>
      </w:r>
      <w:bookmarkStart w:id="3" w:name="_GoBack"/>
      <w:bookmarkEnd w:id="3"/>
      <w:r w:rsidRPr="00E32830">
        <w:rPr>
          <w:rFonts w:ascii="Arial" w:hAnsi="Arial" w:cs="Arial"/>
          <w:sz w:val="22"/>
          <w:szCs w:val="22"/>
        </w:rPr>
        <w:t>entidade RG n</w:t>
      </w:r>
      <w:r w:rsidR="003A1B49" w:rsidRPr="00E32830">
        <w:rPr>
          <w:rFonts w:ascii="Arial" w:hAnsi="Arial" w:cs="Arial"/>
          <w:sz w:val="22"/>
          <w:szCs w:val="22"/>
        </w:rPr>
        <w:t>.</w:t>
      </w:r>
      <w:r w:rsidRPr="00E32830">
        <w:rPr>
          <w:rFonts w:ascii="Arial" w:hAnsi="Arial" w:cs="Arial"/>
          <w:sz w:val="22"/>
          <w:szCs w:val="22"/>
        </w:rPr>
        <w:t xml:space="preserve">º </w:t>
      </w:r>
      <w:r w:rsidR="00E36912" w:rsidRPr="00E36912">
        <w:rPr>
          <w:rFonts w:ascii="Arial" w:hAnsi="Arial" w:cs="Arial"/>
          <w:sz w:val="22"/>
          <w:szCs w:val="22"/>
        </w:rPr>
        <w:t>36.351.204-4</w:t>
      </w:r>
      <w:r w:rsidRPr="00E32830">
        <w:rPr>
          <w:rFonts w:ascii="Arial" w:hAnsi="Arial" w:cs="Arial"/>
          <w:sz w:val="22"/>
          <w:szCs w:val="22"/>
        </w:rPr>
        <w:t xml:space="preserve"> SSP/SP e inscrito no CPF/MF sob o n</w:t>
      </w:r>
      <w:r w:rsidR="003A1B49" w:rsidRPr="00E32830">
        <w:rPr>
          <w:rFonts w:ascii="Arial" w:hAnsi="Arial" w:cs="Arial"/>
          <w:sz w:val="22"/>
          <w:szCs w:val="22"/>
        </w:rPr>
        <w:t>.</w:t>
      </w:r>
      <w:r w:rsidRPr="00E32830">
        <w:rPr>
          <w:rFonts w:ascii="Arial" w:hAnsi="Arial" w:cs="Arial"/>
          <w:sz w:val="22"/>
          <w:szCs w:val="22"/>
        </w:rPr>
        <w:t xml:space="preserve">º </w:t>
      </w:r>
      <w:r w:rsidR="00E36912" w:rsidRPr="00E36912">
        <w:rPr>
          <w:rFonts w:ascii="Arial" w:hAnsi="Arial" w:cs="Arial"/>
          <w:sz w:val="22"/>
          <w:szCs w:val="22"/>
        </w:rPr>
        <w:t>298.072.648-63</w:t>
      </w:r>
      <w:r w:rsidRPr="00E32830">
        <w:rPr>
          <w:rFonts w:ascii="Arial" w:hAnsi="Arial" w:cs="Arial"/>
          <w:sz w:val="22"/>
          <w:szCs w:val="22"/>
        </w:rPr>
        <w:t xml:space="preserve">, doravante denominado simplesmente </w:t>
      </w:r>
      <w:r w:rsidRPr="00E36912">
        <w:rPr>
          <w:rFonts w:ascii="Arial" w:hAnsi="Arial" w:cs="Arial"/>
          <w:b/>
          <w:sz w:val="22"/>
          <w:szCs w:val="22"/>
        </w:rPr>
        <w:t>“CONTRATANTE”</w:t>
      </w:r>
      <w:r w:rsidRPr="00E32830">
        <w:rPr>
          <w:rFonts w:ascii="Arial" w:hAnsi="Arial" w:cs="Arial"/>
          <w:sz w:val="22"/>
          <w:szCs w:val="22"/>
        </w:rPr>
        <w:t xml:space="preserve">, e, de outro lado, </w:t>
      </w:r>
      <w:r w:rsidR="00E5003B">
        <w:rPr>
          <w:rFonts w:ascii="Arial" w:hAnsi="Arial" w:cs="Arial"/>
          <w:sz w:val="22"/>
          <w:szCs w:val="22"/>
        </w:rPr>
        <w:t>o</w:t>
      </w:r>
      <w:r w:rsidRPr="00E32830">
        <w:rPr>
          <w:rFonts w:ascii="Arial" w:hAnsi="Arial" w:cs="Arial"/>
          <w:sz w:val="22"/>
          <w:szCs w:val="22"/>
        </w:rPr>
        <w:t xml:space="preserve"> </w:t>
      </w:r>
      <w:r w:rsidR="00E5003B" w:rsidRPr="00E5003B">
        <w:rPr>
          <w:rFonts w:ascii="Arial" w:hAnsi="Arial" w:cs="Arial"/>
          <w:b/>
          <w:sz w:val="22"/>
          <w:szCs w:val="22"/>
        </w:rPr>
        <w:t xml:space="preserve">INSTITUTO MAIS DE GESTÃO E DESENVOLVIMENTO SOCIAL – </w:t>
      </w:r>
      <w:proofErr w:type="spellStart"/>
      <w:r w:rsidR="00E5003B" w:rsidRPr="00E5003B">
        <w:rPr>
          <w:rFonts w:ascii="Arial" w:hAnsi="Arial" w:cs="Arial"/>
          <w:b/>
          <w:sz w:val="22"/>
          <w:szCs w:val="22"/>
        </w:rPr>
        <w:t>I</w:t>
      </w:r>
      <w:r w:rsidR="007A017B">
        <w:rPr>
          <w:rFonts w:ascii="Arial" w:hAnsi="Arial" w:cs="Arial"/>
          <w:b/>
          <w:sz w:val="22"/>
          <w:szCs w:val="22"/>
        </w:rPr>
        <w:t>M</w:t>
      </w:r>
      <w:r w:rsidR="00E5003B" w:rsidRPr="00E5003B">
        <w:rPr>
          <w:rFonts w:ascii="Arial" w:hAnsi="Arial" w:cs="Arial"/>
          <w:b/>
          <w:sz w:val="22"/>
          <w:szCs w:val="22"/>
        </w:rPr>
        <w:t>ais</w:t>
      </w:r>
      <w:proofErr w:type="spellEnd"/>
      <w:r w:rsidRPr="00E32830">
        <w:rPr>
          <w:rFonts w:ascii="Arial" w:hAnsi="Arial" w:cs="Arial"/>
          <w:sz w:val="22"/>
          <w:szCs w:val="22"/>
        </w:rPr>
        <w:t xml:space="preserve">, com sede na </w:t>
      </w:r>
      <w:r w:rsidR="004B0FB6" w:rsidRPr="004B0FB6">
        <w:rPr>
          <w:rFonts w:ascii="Arial" w:hAnsi="Arial" w:cs="Arial"/>
          <w:sz w:val="22"/>
          <w:szCs w:val="22"/>
        </w:rPr>
        <w:t xml:space="preserve">cidade de São Paulo, Estado de São Paulo, à Rua </w:t>
      </w:r>
      <w:proofErr w:type="spellStart"/>
      <w:r w:rsidR="004B0FB6" w:rsidRPr="004B0FB6">
        <w:rPr>
          <w:rFonts w:ascii="Arial" w:hAnsi="Arial" w:cs="Arial"/>
          <w:sz w:val="22"/>
          <w:szCs w:val="22"/>
        </w:rPr>
        <w:t>Morás</w:t>
      </w:r>
      <w:proofErr w:type="spellEnd"/>
      <w:r w:rsidR="004B0FB6" w:rsidRPr="004B0FB6">
        <w:rPr>
          <w:rFonts w:ascii="Arial" w:hAnsi="Arial" w:cs="Arial"/>
          <w:sz w:val="22"/>
          <w:szCs w:val="22"/>
        </w:rPr>
        <w:t>, n</w:t>
      </w:r>
      <w:r w:rsidR="004B0FB6">
        <w:rPr>
          <w:rFonts w:ascii="Arial" w:hAnsi="Arial" w:cs="Arial"/>
          <w:sz w:val="22"/>
          <w:szCs w:val="22"/>
        </w:rPr>
        <w:t>.</w:t>
      </w:r>
      <w:r w:rsidR="004B0FB6" w:rsidRPr="004B0FB6">
        <w:rPr>
          <w:rFonts w:ascii="Arial" w:hAnsi="Arial" w:cs="Arial"/>
          <w:sz w:val="22"/>
          <w:szCs w:val="22"/>
        </w:rPr>
        <w:t xml:space="preserve">º 83, </w:t>
      </w:r>
      <w:r w:rsidR="007A017B">
        <w:rPr>
          <w:rFonts w:ascii="Arial" w:hAnsi="Arial" w:cs="Arial"/>
          <w:sz w:val="22"/>
          <w:szCs w:val="22"/>
        </w:rPr>
        <w:t>Vila Madalena</w:t>
      </w:r>
      <w:r w:rsidR="004B0FB6" w:rsidRPr="004B0FB6">
        <w:rPr>
          <w:rFonts w:ascii="Arial" w:hAnsi="Arial" w:cs="Arial"/>
          <w:sz w:val="22"/>
          <w:szCs w:val="22"/>
        </w:rPr>
        <w:t>,</w:t>
      </w:r>
      <w:r w:rsidR="004B0FB6" w:rsidRPr="004B0FB6">
        <w:t xml:space="preserve"> </w:t>
      </w:r>
      <w:r w:rsidR="004B0FB6" w:rsidRPr="004B0FB6">
        <w:rPr>
          <w:rFonts w:ascii="Arial" w:hAnsi="Arial" w:cs="Arial"/>
          <w:sz w:val="22"/>
          <w:szCs w:val="22"/>
        </w:rPr>
        <w:t>CEP</w:t>
      </w:r>
      <w:r w:rsidR="004B0FB6">
        <w:rPr>
          <w:rFonts w:ascii="Arial" w:hAnsi="Arial" w:cs="Arial"/>
          <w:sz w:val="22"/>
          <w:szCs w:val="22"/>
        </w:rPr>
        <w:t>.</w:t>
      </w:r>
      <w:r w:rsidR="004B0FB6" w:rsidRPr="004B0FB6">
        <w:rPr>
          <w:rFonts w:ascii="Arial" w:hAnsi="Arial" w:cs="Arial"/>
          <w:sz w:val="22"/>
          <w:szCs w:val="22"/>
        </w:rPr>
        <w:t xml:space="preserve"> 05.434- 020, </w:t>
      </w:r>
      <w:r w:rsidRPr="00E32830">
        <w:rPr>
          <w:rFonts w:ascii="Arial" w:hAnsi="Arial" w:cs="Arial"/>
          <w:sz w:val="22"/>
          <w:szCs w:val="22"/>
        </w:rPr>
        <w:t xml:space="preserve">inscrita no CNPJ/MF sob o </w:t>
      </w:r>
      <w:r w:rsidR="003A1B49" w:rsidRPr="00E32830">
        <w:rPr>
          <w:rFonts w:ascii="Arial" w:hAnsi="Arial" w:cs="Arial"/>
          <w:sz w:val="22"/>
          <w:szCs w:val="22"/>
        </w:rPr>
        <w:t>n.º</w:t>
      </w:r>
      <w:r w:rsidR="00E36912">
        <w:rPr>
          <w:rFonts w:ascii="Arial" w:hAnsi="Arial" w:cs="Arial"/>
          <w:sz w:val="22"/>
          <w:szCs w:val="22"/>
        </w:rPr>
        <w:t xml:space="preserve"> </w:t>
      </w:r>
      <w:r w:rsidR="004B0FB6">
        <w:rPr>
          <w:rFonts w:ascii="Arial" w:hAnsi="Arial" w:cs="Arial"/>
          <w:sz w:val="22"/>
          <w:szCs w:val="22"/>
        </w:rPr>
        <w:t>08.179.183</w:t>
      </w:r>
      <w:r w:rsidR="00E36912" w:rsidRPr="00E36912">
        <w:rPr>
          <w:rFonts w:ascii="Arial" w:hAnsi="Arial" w:cs="Arial"/>
          <w:sz w:val="22"/>
          <w:szCs w:val="22"/>
        </w:rPr>
        <w:t>/0001-</w:t>
      </w:r>
      <w:r w:rsidR="004B0FB6">
        <w:rPr>
          <w:rFonts w:ascii="Arial" w:hAnsi="Arial" w:cs="Arial"/>
          <w:sz w:val="22"/>
          <w:szCs w:val="22"/>
        </w:rPr>
        <w:t>66</w:t>
      </w:r>
      <w:r w:rsidRPr="00E32830">
        <w:rPr>
          <w:rFonts w:ascii="Arial" w:hAnsi="Arial" w:cs="Arial"/>
          <w:sz w:val="22"/>
          <w:szCs w:val="22"/>
        </w:rPr>
        <w:t>, neste ato repres</w:t>
      </w:r>
      <w:r w:rsidR="003A1B49" w:rsidRPr="00E32830">
        <w:rPr>
          <w:rFonts w:ascii="Arial" w:hAnsi="Arial" w:cs="Arial"/>
          <w:sz w:val="22"/>
          <w:szCs w:val="22"/>
        </w:rPr>
        <w:t>entada por s</w:t>
      </w:r>
      <w:r w:rsidR="00C3553A">
        <w:rPr>
          <w:rFonts w:ascii="Arial" w:hAnsi="Arial" w:cs="Arial"/>
          <w:sz w:val="22"/>
          <w:szCs w:val="22"/>
        </w:rPr>
        <w:t>ua</w:t>
      </w:r>
      <w:r w:rsidR="003A1B49" w:rsidRPr="00E32830">
        <w:rPr>
          <w:rFonts w:ascii="Arial" w:hAnsi="Arial" w:cs="Arial"/>
          <w:sz w:val="22"/>
          <w:szCs w:val="22"/>
        </w:rPr>
        <w:t xml:space="preserve"> </w:t>
      </w:r>
      <w:r w:rsidR="004B0FB6">
        <w:rPr>
          <w:rFonts w:ascii="Arial" w:hAnsi="Arial" w:cs="Arial"/>
          <w:sz w:val="22"/>
          <w:szCs w:val="22"/>
        </w:rPr>
        <w:t>diretora presidente</w:t>
      </w:r>
      <w:r w:rsidR="00C3553A">
        <w:rPr>
          <w:rFonts w:ascii="Arial" w:hAnsi="Arial" w:cs="Arial"/>
          <w:sz w:val="22"/>
          <w:szCs w:val="22"/>
        </w:rPr>
        <w:t xml:space="preserve"> </w:t>
      </w:r>
      <w:r w:rsidR="004B0FB6">
        <w:rPr>
          <w:rFonts w:ascii="Arial" w:hAnsi="Arial" w:cs="Arial"/>
          <w:sz w:val="22"/>
          <w:szCs w:val="22"/>
        </w:rPr>
        <w:t xml:space="preserve">Rosangela </w:t>
      </w:r>
      <w:proofErr w:type="spellStart"/>
      <w:r w:rsidR="004B0FB6">
        <w:rPr>
          <w:rFonts w:ascii="Arial" w:hAnsi="Arial" w:cs="Arial"/>
          <w:sz w:val="22"/>
          <w:szCs w:val="22"/>
        </w:rPr>
        <w:t>Angelini</w:t>
      </w:r>
      <w:proofErr w:type="spellEnd"/>
      <w:r w:rsidR="004B0FB6">
        <w:rPr>
          <w:rFonts w:ascii="Arial" w:hAnsi="Arial" w:cs="Arial"/>
          <w:sz w:val="22"/>
          <w:szCs w:val="22"/>
        </w:rPr>
        <w:t xml:space="preserve"> Figueiredo</w:t>
      </w:r>
      <w:r w:rsidRPr="00E32830">
        <w:rPr>
          <w:rFonts w:ascii="Arial" w:hAnsi="Arial" w:cs="Arial"/>
          <w:sz w:val="22"/>
          <w:szCs w:val="22"/>
        </w:rPr>
        <w:t xml:space="preserve">, portador da Cédula de Identidade RG </w:t>
      </w:r>
      <w:r w:rsidR="003A1B49" w:rsidRPr="00E32830">
        <w:rPr>
          <w:rFonts w:ascii="Arial" w:hAnsi="Arial" w:cs="Arial"/>
          <w:sz w:val="22"/>
          <w:szCs w:val="22"/>
        </w:rPr>
        <w:t>n.º</w:t>
      </w:r>
      <w:r w:rsidRPr="00E32830">
        <w:rPr>
          <w:rFonts w:ascii="Arial" w:hAnsi="Arial" w:cs="Arial"/>
          <w:sz w:val="22"/>
          <w:szCs w:val="22"/>
        </w:rPr>
        <w:t xml:space="preserve"> </w:t>
      </w:r>
      <w:bookmarkStart w:id="4" w:name="_Hlk25694753"/>
      <w:r w:rsidR="004B0FB6" w:rsidRPr="004B0FB6">
        <w:rPr>
          <w:rFonts w:ascii="Arial" w:hAnsi="Arial" w:cs="Arial"/>
          <w:sz w:val="22"/>
          <w:szCs w:val="22"/>
        </w:rPr>
        <w:t>10.415.843-8</w:t>
      </w:r>
      <w:bookmarkEnd w:id="4"/>
      <w:r w:rsidRPr="00E32830">
        <w:rPr>
          <w:rFonts w:ascii="Arial" w:hAnsi="Arial" w:cs="Arial"/>
          <w:sz w:val="22"/>
          <w:szCs w:val="22"/>
        </w:rPr>
        <w:t xml:space="preserve">, inscrito no CPF/MF sob o </w:t>
      </w:r>
      <w:r w:rsidR="002D3027" w:rsidRPr="00E32830">
        <w:rPr>
          <w:rFonts w:ascii="Arial" w:hAnsi="Arial" w:cs="Arial"/>
          <w:sz w:val="22"/>
          <w:szCs w:val="22"/>
        </w:rPr>
        <w:t>n.º</w:t>
      </w:r>
      <w:r w:rsidR="004B0FB6">
        <w:rPr>
          <w:rFonts w:ascii="Arial" w:hAnsi="Arial" w:cs="Arial"/>
          <w:sz w:val="22"/>
          <w:szCs w:val="22"/>
        </w:rPr>
        <w:t xml:space="preserve"> </w:t>
      </w:r>
      <w:bookmarkStart w:id="5" w:name="_Hlk25694788"/>
      <w:r w:rsidR="004B0FB6" w:rsidRPr="004B0FB6">
        <w:rPr>
          <w:rFonts w:ascii="Arial" w:hAnsi="Arial" w:cs="Arial"/>
          <w:sz w:val="22"/>
          <w:szCs w:val="22"/>
        </w:rPr>
        <w:t>018.306.528-00</w:t>
      </w:r>
      <w:bookmarkEnd w:id="5"/>
      <w:r w:rsidR="001D7244">
        <w:rPr>
          <w:rFonts w:ascii="Arial" w:hAnsi="Arial" w:cs="Arial"/>
          <w:sz w:val="22"/>
          <w:szCs w:val="22"/>
        </w:rPr>
        <w:t>,</w:t>
      </w:r>
      <w:r w:rsidR="007B16DE" w:rsidRPr="007B16DE">
        <w:t xml:space="preserve"> </w:t>
      </w:r>
      <w:r w:rsidRPr="00E32830">
        <w:rPr>
          <w:rFonts w:ascii="Arial" w:hAnsi="Arial" w:cs="Arial"/>
          <w:sz w:val="22"/>
          <w:szCs w:val="22"/>
        </w:rPr>
        <w:t xml:space="preserve">doravante denominada simplesmente </w:t>
      </w:r>
      <w:r w:rsidRPr="00E36912">
        <w:rPr>
          <w:rFonts w:ascii="Arial" w:hAnsi="Arial" w:cs="Arial"/>
          <w:b/>
          <w:sz w:val="22"/>
          <w:szCs w:val="22"/>
        </w:rPr>
        <w:t>“CONTRATADA”</w:t>
      </w:r>
      <w:r w:rsidRPr="00E32830">
        <w:rPr>
          <w:rFonts w:ascii="Arial" w:hAnsi="Arial" w:cs="Arial"/>
          <w:sz w:val="22"/>
          <w:szCs w:val="22"/>
        </w:rPr>
        <w:t>, as quais, na presença das testemunhas adiante nomeadas e assinadas, resolvem celebrar o contrato de prestação de serviços</w:t>
      </w:r>
      <w:r w:rsidR="007B16DE" w:rsidRPr="007B16DE">
        <w:rPr>
          <w:rFonts w:ascii="Arial" w:hAnsi="Arial" w:cs="Arial"/>
          <w:sz w:val="22"/>
          <w:szCs w:val="22"/>
        </w:rPr>
        <w:t>, com base no artigo 24, inciso XIII, da Lei Federal nº 8.666 de 21 de junho de 1993 (dispensa de licitação) e mediante cláusulas e condições a seguir enunciadas:</w:t>
      </w:r>
    </w:p>
    <w:p w:rsidR="00A2148C" w:rsidRDefault="00A2148C" w:rsidP="00E36912">
      <w:pPr>
        <w:pStyle w:val="Standard"/>
        <w:autoSpaceDE w:val="0"/>
        <w:spacing w:line="276" w:lineRule="auto"/>
        <w:jc w:val="both"/>
        <w:rPr>
          <w:rFonts w:ascii="Arial" w:hAnsi="Arial" w:cs="Arial"/>
          <w:sz w:val="22"/>
          <w:szCs w:val="22"/>
        </w:rPr>
      </w:pPr>
    </w:p>
    <w:p w:rsidR="00A2148C" w:rsidRPr="00E32830" w:rsidRDefault="00A2148C" w:rsidP="000652D8">
      <w:pPr>
        <w:pStyle w:val="Standard"/>
        <w:autoSpaceDE w:val="0"/>
        <w:jc w:val="both"/>
        <w:rPr>
          <w:rFonts w:ascii="Arial" w:hAnsi="Arial" w:cs="Arial"/>
          <w:sz w:val="22"/>
          <w:szCs w:val="22"/>
        </w:rPr>
      </w:pPr>
    </w:p>
    <w:p w:rsidR="00A2148C" w:rsidRPr="00E32830" w:rsidRDefault="00B17354" w:rsidP="000652D8">
      <w:pPr>
        <w:pStyle w:val="Standard"/>
        <w:autoSpaceDE w:val="0"/>
        <w:jc w:val="both"/>
        <w:rPr>
          <w:rFonts w:ascii="Arial" w:hAnsi="Arial" w:cs="Arial"/>
          <w:b/>
          <w:sz w:val="22"/>
          <w:szCs w:val="22"/>
        </w:rPr>
      </w:pPr>
      <w:r w:rsidRPr="00E32830">
        <w:rPr>
          <w:rFonts w:ascii="Arial" w:hAnsi="Arial" w:cs="Arial"/>
          <w:b/>
          <w:sz w:val="22"/>
          <w:szCs w:val="22"/>
        </w:rPr>
        <w:t xml:space="preserve">1. CLÁUSULA PRIMEIRA – DO OBJETO </w:t>
      </w:r>
    </w:p>
    <w:p w:rsidR="00A2148C" w:rsidRPr="00E32830" w:rsidRDefault="00A2148C" w:rsidP="000652D8">
      <w:pPr>
        <w:pStyle w:val="Standard"/>
        <w:autoSpaceDE w:val="0"/>
        <w:jc w:val="both"/>
        <w:rPr>
          <w:rFonts w:ascii="Arial" w:hAnsi="Arial" w:cs="Arial"/>
          <w:sz w:val="22"/>
          <w:szCs w:val="22"/>
        </w:rPr>
      </w:pPr>
    </w:p>
    <w:p w:rsidR="00386B3E" w:rsidRDefault="003338DD" w:rsidP="008D3998">
      <w:pPr>
        <w:pStyle w:val="Standard"/>
        <w:autoSpaceDE w:val="0"/>
        <w:spacing w:line="360" w:lineRule="auto"/>
        <w:jc w:val="both"/>
        <w:rPr>
          <w:rFonts w:ascii="Arial" w:hAnsi="Arial" w:cs="Arial"/>
          <w:sz w:val="22"/>
          <w:szCs w:val="22"/>
        </w:rPr>
      </w:pPr>
      <w:r w:rsidRPr="003338DD">
        <w:rPr>
          <w:rFonts w:ascii="Arial" w:hAnsi="Arial" w:cs="Arial"/>
          <w:sz w:val="22"/>
          <w:szCs w:val="22"/>
        </w:rPr>
        <w:t>1.1. O presente contrato tem por objeto a prestação de serviços técnicos de consultoria especializada, compreendendo reforma e modernização da estrutura administrativa e organizacional, envolvendo prévios estudos técnicos, análises, serviços de reestruturação de pessoal, bem como a implantação do plano de cargos, carreiras e salários dos servidores da Câmara Municipal de São Vicente, conforme especificações e justificativas estabelecidas no Termo de Referência, que constitui o Anexo I deste instrumento.</w:t>
      </w:r>
    </w:p>
    <w:p w:rsidR="00A2148C" w:rsidRPr="00E32830" w:rsidRDefault="00A2148C" w:rsidP="000652D8">
      <w:pPr>
        <w:pStyle w:val="Standard"/>
        <w:autoSpaceDE w:val="0"/>
        <w:jc w:val="both"/>
        <w:rPr>
          <w:rFonts w:ascii="Arial" w:hAnsi="Arial" w:cs="Arial"/>
          <w:sz w:val="22"/>
          <w:szCs w:val="22"/>
        </w:rPr>
      </w:pPr>
    </w:p>
    <w:p w:rsidR="005E5791" w:rsidRDefault="005E5791" w:rsidP="000652D8">
      <w:pPr>
        <w:pStyle w:val="Standard"/>
        <w:autoSpaceDE w:val="0"/>
        <w:jc w:val="both"/>
        <w:rPr>
          <w:rFonts w:ascii="Arial" w:hAnsi="Arial" w:cs="Arial"/>
          <w:sz w:val="22"/>
          <w:szCs w:val="22"/>
        </w:rPr>
      </w:pPr>
    </w:p>
    <w:p w:rsidR="008D3998" w:rsidRDefault="008D3998" w:rsidP="000652D8">
      <w:pPr>
        <w:pStyle w:val="Standard"/>
        <w:autoSpaceDE w:val="0"/>
        <w:jc w:val="both"/>
        <w:rPr>
          <w:rFonts w:ascii="Arial" w:hAnsi="Arial" w:cs="Arial"/>
          <w:sz w:val="22"/>
          <w:szCs w:val="22"/>
        </w:rPr>
      </w:pPr>
    </w:p>
    <w:p w:rsidR="008D3998" w:rsidRPr="00E32830" w:rsidRDefault="008D3998" w:rsidP="000652D8">
      <w:pPr>
        <w:pStyle w:val="Standard"/>
        <w:autoSpaceDE w:val="0"/>
        <w:jc w:val="both"/>
        <w:rPr>
          <w:rFonts w:ascii="Arial" w:hAnsi="Arial" w:cs="Arial"/>
          <w:sz w:val="22"/>
          <w:szCs w:val="22"/>
        </w:rPr>
      </w:pPr>
    </w:p>
    <w:p w:rsidR="006A4304" w:rsidRPr="00E32830" w:rsidRDefault="00B17354" w:rsidP="000652D8">
      <w:pPr>
        <w:pStyle w:val="Standard"/>
        <w:autoSpaceDE w:val="0"/>
        <w:jc w:val="both"/>
        <w:rPr>
          <w:rFonts w:ascii="Arial" w:hAnsi="Arial" w:cs="Arial"/>
          <w:b/>
          <w:sz w:val="22"/>
          <w:szCs w:val="22"/>
        </w:rPr>
      </w:pPr>
      <w:r w:rsidRPr="00E32830">
        <w:rPr>
          <w:rFonts w:ascii="Arial" w:hAnsi="Arial" w:cs="Arial"/>
          <w:b/>
          <w:sz w:val="22"/>
          <w:szCs w:val="22"/>
        </w:rPr>
        <w:t xml:space="preserve">2. CLÁUSULA SEGUNDA – </w:t>
      </w:r>
      <w:r w:rsidR="003338DD" w:rsidRPr="003338DD">
        <w:rPr>
          <w:rFonts w:ascii="Arial" w:hAnsi="Arial" w:cs="Arial"/>
          <w:b/>
          <w:sz w:val="22"/>
          <w:szCs w:val="22"/>
        </w:rPr>
        <w:t>OBRIGAÇÕES DA CONTRATANTE</w:t>
      </w:r>
      <w:r w:rsidRPr="00E32830">
        <w:rPr>
          <w:rFonts w:ascii="Arial" w:hAnsi="Arial" w:cs="Arial"/>
          <w:b/>
          <w:sz w:val="22"/>
          <w:szCs w:val="22"/>
        </w:rPr>
        <w:t xml:space="preserve"> </w:t>
      </w:r>
    </w:p>
    <w:p w:rsidR="006A4304" w:rsidRDefault="006A4304" w:rsidP="000652D8">
      <w:pPr>
        <w:pStyle w:val="Standard"/>
        <w:autoSpaceDE w:val="0"/>
        <w:jc w:val="both"/>
        <w:rPr>
          <w:rFonts w:ascii="Arial" w:hAnsi="Arial" w:cs="Arial"/>
          <w:sz w:val="22"/>
          <w:szCs w:val="22"/>
        </w:rPr>
      </w:pPr>
    </w:p>
    <w:p w:rsidR="00A90902" w:rsidRPr="00E32830" w:rsidRDefault="00A90902" w:rsidP="000652D8">
      <w:pPr>
        <w:pStyle w:val="Standard"/>
        <w:autoSpaceDE w:val="0"/>
        <w:jc w:val="both"/>
        <w:rPr>
          <w:rFonts w:ascii="Arial" w:hAnsi="Arial" w:cs="Arial"/>
          <w:sz w:val="22"/>
          <w:szCs w:val="22"/>
        </w:rPr>
      </w:pPr>
      <w:r w:rsidRPr="00A90902">
        <w:rPr>
          <w:rFonts w:ascii="Arial" w:hAnsi="Arial" w:cs="Arial"/>
          <w:sz w:val="22"/>
          <w:szCs w:val="22"/>
        </w:rPr>
        <w:t>2.1. Constituem obrigações da CONTRATANTE, além das constantes no Anexo I deste Instrumento:</w:t>
      </w:r>
    </w:p>
    <w:p w:rsidR="006A4304" w:rsidRDefault="006A4304" w:rsidP="00677065">
      <w:pPr>
        <w:pStyle w:val="Standard"/>
        <w:autoSpaceDE w:val="0"/>
        <w:spacing w:line="276" w:lineRule="auto"/>
        <w:jc w:val="both"/>
        <w:rPr>
          <w:rFonts w:ascii="Arial" w:hAnsi="Arial" w:cs="Arial"/>
          <w:sz w:val="22"/>
          <w:szCs w:val="22"/>
        </w:rPr>
      </w:pPr>
    </w:p>
    <w:p w:rsidR="00677065" w:rsidRPr="00677065" w:rsidRDefault="00677065" w:rsidP="008D3998">
      <w:pPr>
        <w:widowControl/>
        <w:numPr>
          <w:ilvl w:val="0"/>
          <w:numId w:val="18"/>
        </w:numPr>
        <w:suppressAutoHyphens w:val="0"/>
        <w:autoSpaceDN/>
        <w:spacing w:afterLines="100" w:after="240" w:line="276" w:lineRule="auto"/>
        <w:jc w:val="both"/>
        <w:textAlignment w:val="auto"/>
        <w:rPr>
          <w:rFonts w:ascii="Arial" w:eastAsia="Cambria" w:hAnsi="Arial" w:cs="Arial"/>
          <w:kern w:val="0"/>
          <w:sz w:val="22"/>
          <w:lang w:eastAsia="en-US" w:bidi="ar-SA"/>
        </w:rPr>
      </w:pPr>
      <w:r w:rsidRPr="00677065">
        <w:rPr>
          <w:rFonts w:ascii="Arial" w:eastAsia="Cambria" w:hAnsi="Arial" w:cs="Arial"/>
          <w:kern w:val="0"/>
          <w:sz w:val="22"/>
          <w:lang w:eastAsia="en-US" w:bidi="ar-SA"/>
        </w:rPr>
        <w:t>Manter arquivo completo e atualizado de toda a documentação pertinente aos serviços contratados, incluindo este Contrato e o Termo de Referência, constante do Processo Administrativo n</w:t>
      </w:r>
      <w:r>
        <w:rPr>
          <w:rFonts w:ascii="Arial" w:eastAsia="Cambria" w:hAnsi="Arial" w:cs="Arial"/>
          <w:kern w:val="0"/>
          <w:sz w:val="22"/>
          <w:lang w:eastAsia="en-US" w:bidi="ar-SA"/>
        </w:rPr>
        <w:t>.</w:t>
      </w:r>
      <w:r w:rsidRPr="00677065">
        <w:rPr>
          <w:rFonts w:ascii="Arial" w:eastAsia="Cambria" w:hAnsi="Arial" w:cs="Arial"/>
          <w:kern w:val="0"/>
          <w:sz w:val="22"/>
          <w:lang w:eastAsia="en-US" w:bidi="ar-SA"/>
        </w:rPr>
        <w:t xml:space="preserve">º </w:t>
      </w:r>
      <w:r>
        <w:rPr>
          <w:rFonts w:ascii="Arial" w:eastAsia="Cambria" w:hAnsi="Arial" w:cs="Arial"/>
          <w:kern w:val="0"/>
          <w:sz w:val="22"/>
          <w:lang w:eastAsia="en-US" w:bidi="ar-SA"/>
        </w:rPr>
        <w:t>120</w:t>
      </w:r>
      <w:r w:rsidRPr="00677065">
        <w:rPr>
          <w:rFonts w:ascii="Arial" w:eastAsia="Cambria" w:hAnsi="Arial" w:cs="Arial"/>
          <w:kern w:val="0"/>
          <w:sz w:val="22"/>
          <w:lang w:eastAsia="en-US" w:bidi="ar-SA"/>
        </w:rPr>
        <w:t>/19</w:t>
      </w:r>
      <w:r w:rsidR="00D813D4">
        <w:rPr>
          <w:rFonts w:ascii="Arial" w:eastAsia="Cambria" w:hAnsi="Arial" w:cs="Arial"/>
          <w:kern w:val="0"/>
          <w:sz w:val="22"/>
          <w:lang w:eastAsia="en-US" w:bidi="ar-SA"/>
        </w:rPr>
        <w:t xml:space="preserve"> - Compras</w:t>
      </w:r>
      <w:r w:rsidRPr="00677065">
        <w:rPr>
          <w:rFonts w:ascii="Arial" w:eastAsia="Cambria" w:hAnsi="Arial" w:cs="Arial"/>
          <w:kern w:val="0"/>
          <w:sz w:val="22"/>
          <w:lang w:eastAsia="en-US" w:bidi="ar-SA"/>
        </w:rPr>
        <w:t>;</w:t>
      </w:r>
    </w:p>
    <w:p w:rsidR="00677065" w:rsidRPr="00677065" w:rsidRDefault="00677065" w:rsidP="008D3998">
      <w:pPr>
        <w:widowControl/>
        <w:numPr>
          <w:ilvl w:val="0"/>
          <w:numId w:val="18"/>
        </w:numPr>
        <w:suppressAutoHyphens w:val="0"/>
        <w:autoSpaceDN/>
        <w:spacing w:afterLines="100" w:after="240" w:line="276" w:lineRule="auto"/>
        <w:jc w:val="both"/>
        <w:textAlignment w:val="auto"/>
        <w:rPr>
          <w:rFonts w:ascii="Arial" w:eastAsia="Cambria" w:hAnsi="Arial" w:cs="Arial"/>
          <w:kern w:val="0"/>
          <w:sz w:val="22"/>
          <w:lang w:eastAsia="en-US" w:bidi="ar-SA"/>
        </w:rPr>
      </w:pPr>
      <w:r w:rsidRPr="00677065">
        <w:rPr>
          <w:rFonts w:ascii="Arial" w:eastAsia="Cambria" w:hAnsi="Arial" w:cs="Arial"/>
          <w:kern w:val="0"/>
          <w:sz w:val="22"/>
          <w:lang w:eastAsia="en-US" w:bidi="ar-SA"/>
        </w:rPr>
        <w:t>Fiscalizar os serviços contratados, na pessoa d</w:t>
      </w:r>
      <w:r w:rsidR="00FB2B8F">
        <w:rPr>
          <w:rFonts w:ascii="Arial" w:eastAsia="Cambria" w:hAnsi="Arial" w:cs="Arial"/>
          <w:kern w:val="0"/>
          <w:sz w:val="22"/>
          <w:lang w:eastAsia="en-US" w:bidi="ar-SA"/>
        </w:rPr>
        <w:t xml:space="preserve">a </w:t>
      </w:r>
      <w:r w:rsidRPr="00677065">
        <w:rPr>
          <w:rFonts w:ascii="Arial" w:eastAsia="Cambria" w:hAnsi="Arial" w:cs="Arial"/>
          <w:kern w:val="0"/>
          <w:sz w:val="22"/>
          <w:lang w:eastAsia="en-US" w:bidi="ar-SA"/>
        </w:rPr>
        <w:t>Diretor</w:t>
      </w:r>
      <w:r w:rsidR="00FB2B8F">
        <w:rPr>
          <w:rFonts w:ascii="Arial" w:eastAsia="Cambria" w:hAnsi="Arial" w:cs="Arial"/>
          <w:kern w:val="0"/>
          <w:sz w:val="22"/>
          <w:lang w:eastAsia="en-US" w:bidi="ar-SA"/>
        </w:rPr>
        <w:t>a de Recursos Humanos</w:t>
      </w:r>
      <w:r w:rsidRPr="00677065">
        <w:rPr>
          <w:rFonts w:ascii="Arial" w:eastAsia="Cambria" w:hAnsi="Arial" w:cs="Arial"/>
          <w:kern w:val="0"/>
          <w:sz w:val="22"/>
          <w:lang w:eastAsia="en-US" w:bidi="ar-SA"/>
        </w:rPr>
        <w:t xml:space="preserve"> ou outro servidor designado;</w:t>
      </w:r>
    </w:p>
    <w:p w:rsidR="00677065" w:rsidRPr="00677065" w:rsidRDefault="00677065" w:rsidP="00677065">
      <w:pPr>
        <w:widowControl/>
        <w:numPr>
          <w:ilvl w:val="0"/>
          <w:numId w:val="18"/>
        </w:numPr>
        <w:suppressAutoHyphens w:val="0"/>
        <w:autoSpaceDN/>
        <w:spacing w:afterLines="100" w:after="240" w:line="276" w:lineRule="auto"/>
        <w:jc w:val="both"/>
        <w:textAlignment w:val="auto"/>
        <w:rPr>
          <w:rFonts w:ascii="Arial" w:eastAsia="Cambria" w:hAnsi="Arial" w:cs="Arial"/>
          <w:kern w:val="0"/>
          <w:sz w:val="22"/>
          <w:lang w:eastAsia="en-US" w:bidi="ar-SA"/>
        </w:rPr>
      </w:pPr>
      <w:r w:rsidRPr="00677065">
        <w:rPr>
          <w:rFonts w:ascii="Arial" w:eastAsia="Cambria" w:hAnsi="Arial" w:cs="Arial"/>
          <w:kern w:val="0"/>
          <w:sz w:val="22"/>
          <w:lang w:eastAsia="en-US" w:bidi="ar-SA"/>
        </w:rPr>
        <w:t>Atestar as Notas Fiscais, nos termos contratados, para efeito de pagamento dos serviços prestados;</w:t>
      </w:r>
    </w:p>
    <w:p w:rsidR="00677065" w:rsidRPr="00677065" w:rsidRDefault="00677065" w:rsidP="00677065">
      <w:pPr>
        <w:widowControl/>
        <w:numPr>
          <w:ilvl w:val="0"/>
          <w:numId w:val="18"/>
        </w:numPr>
        <w:suppressAutoHyphens w:val="0"/>
        <w:autoSpaceDN/>
        <w:spacing w:afterLines="100" w:after="240" w:line="276" w:lineRule="auto"/>
        <w:jc w:val="both"/>
        <w:textAlignment w:val="auto"/>
        <w:rPr>
          <w:rFonts w:ascii="Arial" w:eastAsia="Cambria" w:hAnsi="Arial" w:cs="Arial"/>
          <w:kern w:val="0"/>
          <w:sz w:val="22"/>
          <w:lang w:eastAsia="en-US" w:bidi="ar-SA"/>
        </w:rPr>
      </w:pPr>
      <w:r w:rsidRPr="00677065">
        <w:rPr>
          <w:rFonts w:ascii="Arial" w:eastAsia="Cambria" w:hAnsi="Arial" w:cs="Arial"/>
          <w:kern w:val="0"/>
          <w:sz w:val="22"/>
          <w:lang w:eastAsia="en-US" w:bidi="ar-SA"/>
        </w:rPr>
        <w:t>Exercer rigoroso controle sobre o cronograma de execução dos serviços, aprovando eventuais ajustes que ocorrerem no decorrer do trabalho;</w:t>
      </w:r>
    </w:p>
    <w:p w:rsidR="00677065" w:rsidRPr="00677065" w:rsidRDefault="00677065" w:rsidP="00677065">
      <w:pPr>
        <w:widowControl/>
        <w:numPr>
          <w:ilvl w:val="0"/>
          <w:numId w:val="18"/>
        </w:numPr>
        <w:suppressAutoHyphens w:val="0"/>
        <w:autoSpaceDN/>
        <w:spacing w:afterLines="100" w:after="240" w:line="276" w:lineRule="auto"/>
        <w:jc w:val="both"/>
        <w:textAlignment w:val="auto"/>
        <w:rPr>
          <w:rFonts w:ascii="Arial" w:eastAsia="Cambria" w:hAnsi="Arial" w:cs="Arial"/>
          <w:kern w:val="0"/>
          <w:sz w:val="22"/>
          <w:lang w:eastAsia="en-US" w:bidi="ar-SA"/>
        </w:rPr>
      </w:pPr>
      <w:r w:rsidRPr="00677065">
        <w:rPr>
          <w:rFonts w:ascii="Arial" w:eastAsia="Cambria" w:hAnsi="Arial" w:cs="Arial"/>
          <w:kern w:val="0"/>
          <w:sz w:val="22"/>
          <w:lang w:eastAsia="en-US" w:bidi="ar-SA"/>
        </w:rPr>
        <w:t>Verificar e atestar os serviços, bem como conferir, vista e encaminhar as faturas emitidas pela CONTRATADA para o devido pagamento.</w:t>
      </w:r>
    </w:p>
    <w:p w:rsidR="006A4304" w:rsidRPr="00E32830" w:rsidRDefault="00B17354" w:rsidP="000652D8">
      <w:pPr>
        <w:pStyle w:val="Standard"/>
        <w:autoSpaceDE w:val="0"/>
        <w:jc w:val="both"/>
        <w:rPr>
          <w:rFonts w:ascii="Arial" w:hAnsi="Arial" w:cs="Arial"/>
          <w:b/>
          <w:sz w:val="22"/>
          <w:szCs w:val="22"/>
        </w:rPr>
      </w:pPr>
      <w:r w:rsidRPr="00E32830">
        <w:rPr>
          <w:rFonts w:ascii="Arial" w:hAnsi="Arial" w:cs="Arial"/>
          <w:b/>
          <w:sz w:val="22"/>
          <w:szCs w:val="22"/>
        </w:rPr>
        <w:t xml:space="preserve">3. CLÁUSULA TERCEIRA – </w:t>
      </w:r>
      <w:r w:rsidR="00F208C3" w:rsidRPr="00F208C3">
        <w:rPr>
          <w:rFonts w:ascii="Arial" w:hAnsi="Arial" w:cs="Arial"/>
          <w:b/>
          <w:sz w:val="22"/>
          <w:szCs w:val="22"/>
        </w:rPr>
        <w:t>OBRIGAÇÕES DA CONTRATADA</w:t>
      </w:r>
    </w:p>
    <w:p w:rsidR="006A4304" w:rsidRDefault="006A4304" w:rsidP="000652D8">
      <w:pPr>
        <w:pStyle w:val="Standard"/>
        <w:autoSpaceDE w:val="0"/>
        <w:jc w:val="both"/>
        <w:rPr>
          <w:rFonts w:ascii="Arial" w:hAnsi="Arial" w:cs="Arial"/>
          <w:sz w:val="22"/>
          <w:szCs w:val="22"/>
        </w:rPr>
      </w:pPr>
    </w:p>
    <w:p w:rsidR="00F208C3" w:rsidRDefault="00F208C3" w:rsidP="00F208C3">
      <w:pPr>
        <w:pStyle w:val="Standard"/>
        <w:autoSpaceDE w:val="0"/>
        <w:spacing w:line="276" w:lineRule="auto"/>
        <w:jc w:val="both"/>
        <w:rPr>
          <w:rFonts w:ascii="Arial" w:hAnsi="Arial" w:cs="Arial"/>
          <w:sz w:val="22"/>
          <w:szCs w:val="22"/>
        </w:rPr>
      </w:pPr>
      <w:r w:rsidRPr="00F208C3">
        <w:rPr>
          <w:rFonts w:ascii="Arial" w:hAnsi="Arial" w:cs="Arial"/>
          <w:sz w:val="22"/>
          <w:szCs w:val="22"/>
        </w:rPr>
        <w:t>3.1. Constituem obrigações da CONTRATADA</w:t>
      </w:r>
      <w:r w:rsidR="00FB2B8F">
        <w:rPr>
          <w:rFonts w:ascii="Arial" w:hAnsi="Arial" w:cs="Arial"/>
          <w:sz w:val="22"/>
          <w:szCs w:val="22"/>
        </w:rPr>
        <w:t>, além das constantes no Anexo I</w:t>
      </w:r>
      <w:r w:rsidRPr="00F208C3">
        <w:rPr>
          <w:rFonts w:ascii="Arial" w:hAnsi="Arial" w:cs="Arial"/>
          <w:sz w:val="22"/>
          <w:szCs w:val="22"/>
        </w:rPr>
        <w:t xml:space="preserve"> deste Instrumento:</w:t>
      </w:r>
    </w:p>
    <w:p w:rsidR="00F208C3" w:rsidRDefault="00F208C3" w:rsidP="000652D8">
      <w:pPr>
        <w:pStyle w:val="Standard"/>
        <w:autoSpaceDE w:val="0"/>
        <w:jc w:val="both"/>
        <w:rPr>
          <w:rFonts w:ascii="Arial" w:hAnsi="Arial" w:cs="Arial"/>
          <w:sz w:val="22"/>
          <w:szCs w:val="22"/>
        </w:rPr>
      </w:pPr>
    </w:p>
    <w:p w:rsidR="008D3998" w:rsidRDefault="00FB2B8F" w:rsidP="00FB2B8F">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Pr>
          <w:rFonts w:ascii="Arial" w:eastAsia="Cambria" w:hAnsi="Arial" w:cs="Arial"/>
          <w:kern w:val="0"/>
          <w:sz w:val="22"/>
          <w:lang w:eastAsia="en-US" w:bidi="ar-SA"/>
        </w:rPr>
        <w:t xml:space="preserve">a) </w:t>
      </w:r>
      <w:r w:rsidR="008D3998" w:rsidRPr="008D3998">
        <w:rPr>
          <w:rFonts w:ascii="Arial" w:eastAsia="Cambria" w:hAnsi="Arial" w:cs="Arial"/>
          <w:kern w:val="0"/>
          <w:sz w:val="22"/>
          <w:lang w:eastAsia="en-US" w:bidi="ar-SA"/>
        </w:rPr>
        <w:t>Realizar o objeto especificado na cláusula 1</w:t>
      </w:r>
      <w:r>
        <w:rPr>
          <w:rFonts w:ascii="Arial" w:eastAsia="Cambria" w:hAnsi="Arial" w:cs="Arial"/>
          <w:kern w:val="0"/>
          <w:sz w:val="22"/>
          <w:lang w:eastAsia="en-US" w:bidi="ar-SA"/>
        </w:rPr>
        <w:t>ª deste I</w:t>
      </w:r>
      <w:r w:rsidR="008D3998" w:rsidRPr="008D3998">
        <w:rPr>
          <w:rFonts w:ascii="Arial" w:eastAsia="Cambria" w:hAnsi="Arial" w:cs="Arial"/>
          <w:kern w:val="0"/>
          <w:sz w:val="22"/>
          <w:lang w:eastAsia="en-US" w:bidi="ar-SA"/>
        </w:rPr>
        <w:t>nstrumento, em conformidade com os prazos, padrões e normas aplicadas à espécie, responsabilizando-se integralmente pela qua</w:t>
      </w:r>
      <w:r>
        <w:rPr>
          <w:rFonts w:ascii="Arial" w:eastAsia="Cambria" w:hAnsi="Arial" w:cs="Arial"/>
          <w:kern w:val="0"/>
          <w:sz w:val="22"/>
          <w:lang w:eastAsia="en-US" w:bidi="ar-SA"/>
        </w:rPr>
        <w:t>l</w:t>
      </w:r>
      <w:r w:rsidR="008D3998" w:rsidRPr="008D3998">
        <w:rPr>
          <w:rFonts w:ascii="Arial" w:eastAsia="Cambria" w:hAnsi="Arial" w:cs="Arial"/>
          <w:kern w:val="0"/>
          <w:sz w:val="22"/>
          <w:lang w:eastAsia="en-US" w:bidi="ar-SA"/>
        </w:rPr>
        <w:t>idade deles;</w:t>
      </w:r>
    </w:p>
    <w:p w:rsidR="008D3998" w:rsidRDefault="00FB2B8F" w:rsidP="00FB2B8F">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Pr>
          <w:rFonts w:ascii="Arial" w:eastAsia="Cambria" w:hAnsi="Arial" w:cs="Arial"/>
          <w:kern w:val="0"/>
          <w:sz w:val="22"/>
          <w:lang w:eastAsia="en-US" w:bidi="ar-SA"/>
        </w:rPr>
        <w:t xml:space="preserve">b) </w:t>
      </w:r>
      <w:r w:rsidR="008D3998" w:rsidRPr="008D3998">
        <w:rPr>
          <w:rFonts w:ascii="Arial" w:eastAsia="Cambria" w:hAnsi="Arial" w:cs="Arial"/>
          <w:kern w:val="0"/>
          <w:sz w:val="22"/>
          <w:lang w:eastAsia="en-US" w:bidi="ar-SA"/>
        </w:rPr>
        <w:t>Comunicar, formal e imediatamente, à CONTRATANTE sobre eventuais ocorrências anormais verificadas na execução do contrato, no menor espaço de tempo possível, incluindo toda e qualquer irregularidade constatada;</w:t>
      </w:r>
    </w:p>
    <w:p w:rsidR="008D3998" w:rsidRDefault="00FB2B8F" w:rsidP="00FB2B8F">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Pr>
          <w:rFonts w:ascii="Arial" w:eastAsia="Cambria" w:hAnsi="Arial" w:cs="Arial"/>
          <w:kern w:val="0"/>
          <w:sz w:val="22"/>
          <w:lang w:eastAsia="en-US" w:bidi="ar-SA"/>
        </w:rPr>
        <w:t xml:space="preserve">c) </w:t>
      </w:r>
      <w:r w:rsidR="008D3998" w:rsidRPr="008D3998">
        <w:rPr>
          <w:rFonts w:ascii="Arial" w:eastAsia="Cambria" w:hAnsi="Arial" w:cs="Arial"/>
          <w:kern w:val="0"/>
          <w:sz w:val="22"/>
          <w:lang w:eastAsia="en-US" w:bidi="ar-SA"/>
        </w:rPr>
        <w:t xml:space="preserve">Executar os serviços contratados, cumprindo rigorosamente as especificações constantes do Termo de Referência, Anexo </w:t>
      </w:r>
      <w:r>
        <w:rPr>
          <w:rFonts w:ascii="Arial" w:eastAsia="Cambria" w:hAnsi="Arial" w:cs="Arial"/>
          <w:kern w:val="0"/>
          <w:sz w:val="22"/>
          <w:lang w:eastAsia="en-US" w:bidi="ar-SA"/>
        </w:rPr>
        <w:t>I</w:t>
      </w:r>
      <w:r w:rsidR="008D3998" w:rsidRPr="008D3998">
        <w:rPr>
          <w:rFonts w:ascii="Arial" w:eastAsia="Cambria" w:hAnsi="Arial" w:cs="Arial"/>
          <w:kern w:val="0"/>
          <w:sz w:val="22"/>
          <w:lang w:eastAsia="en-US" w:bidi="ar-SA"/>
        </w:rPr>
        <w:t xml:space="preserve"> deste instrumento e previsto nos autos do Processo n</w:t>
      </w:r>
      <w:r w:rsidR="008D3998">
        <w:rPr>
          <w:rFonts w:ascii="Arial" w:eastAsia="Cambria" w:hAnsi="Arial" w:cs="Arial"/>
          <w:kern w:val="0"/>
          <w:sz w:val="22"/>
          <w:lang w:eastAsia="en-US" w:bidi="ar-SA"/>
        </w:rPr>
        <w:t>.</w:t>
      </w:r>
      <w:r w:rsidR="008D3998" w:rsidRPr="008D3998">
        <w:rPr>
          <w:rFonts w:ascii="Arial" w:eastAsia="Cambria" w:hAnsi="Arial" w:cs="Arial"/>
          <w:kern w:val="0"/>
          <w:sz w:val="22"/>
          <w:lang w:eastAsia="en-US" w:bidi="ar-SA"/>
        </w:rPr>
        <w:t xml:space="preserve">º </w:t>
      </w:r>
      <w:r w:rsidR="008D3998">
        <w:rPr>
          <w:rFonts w:ascii="Arial" w:eastAsia="Cambria" w:hAnsi="Arial" w:cs="Arial"/>
          <w:kern w:val="0"/>
          <w:sz w:val="22"/>
          <w:lang w:eastAsia="en-US" w:bidi="ar-SA"/>
        </w:rPr>
        <w:t>120</w:t>
      </w:r>
      <w:r w:rsidR="008D3998" w:rsidRPr="008D3998">
        <w:rPr>
          <w:rFonts w:ascii="Arial" w:eastAsia="Cambria" w:hAnsi="Arial" w:cs="Arial"/>
          <w:kern w:val="0"/>
          <w:sz w:val="22"/>
          <w:lang w:eastAsia="en-US" w:bidi="ar-SA"/>
        </w:rPr>
        <w:t>/19</w:t>
      </w:r>
      <w:r w:rsidR="00D813D4">
        <w:rPr>
          <w:rFonts w:ascii="Arial" w:eastAsia="Cambria" w:hAnsi="Arial" w:cs="Arial"/>
          <w:kern w:val="0"/>
          <w:sz w:val="22"/>
          <w:lang w:eastAsia="en-US" w:bidi="ar-SA"/>
        </w:rPr>
        <w:t xml:space="preserve"> -</w:t>
      </w:r>
      <w:r>
        <w:rPr>
          <w:rFonts w:ascii="Arial" w:eastAsia="Cambria" w:hAnsi="Arial" w:cs="Arial"/>
          <w:kern w:val="0"/>
          <w:sz w:val="22"/>
          <w:lang w:eastAsia="en-US" w:bidi="ar-SA"/>
        </w:rPr>
        <w:t xml:space="preserve"> </w:t>
      </w:r>
      <w:r w:rsidR="00D813D4">
        <w:rPr>
          <w:rFonts w:ascii="Arial" w:eastAsia="Cambria" w:hAnsi="Arial" w:cs="Arial"/>
          <w:kern w:val="0"/>
          <w:sz w:val="22"/>
          <w:lang w:eastAsia="en-US" w:bidi="ar-SA"/>
        </w:rPr>
        <w:t>Compras.</w:t>
      </w:r>
    </w:p>
    <w:p w:rsidR="008D3998" w:rsidRDefault="00FB2B8F" w:rsidP="00FB2B8F">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Pr>
          <w:rFonts w:ascii="Arial" w:eastAsia="Cambria" w:hAnsi="Arial" w:cs="Arial"/>
          <w:kern w:val="0"/>
          <w:sz w:val="22"/>
          <w:lang w:eastAsia="en-US" w:bidi="ar-SA"/>
        </w:rPr>
        <w:t xml:space="preserve">d) </w:t>
      </w:r>
      <w:r w:rsidR="008D3998" w:rsidRPr="008D3998">
        <w:rPr>
          <w:rFonts w:ascii="Arial" w:eastAsia="Cambria" w:hAnsi="Arial" w:cs="Arial"/>
          <w:kern w:val="0"/>
          <w:sz w:val="22"/>
          <w:lang w:eastAsia="en-US" w:bidi="ar-SA"/>
        </w:rPr>
        <w:t>Atender, com a maior diligência possível, as determinações da CONTRATANTE, adotando todas as providências necessárias à regularização de faltas e irregularidades porventura verificadas;</w:t>
      </w:r>
    </w:p>
    <w:p w:rsidR="008D3998" w:rsidRPr="008D3998" w:rsidRDefault="00FB2B8F" w:rsidP="00FB2B8F">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Pr>
          <w:rFonts w:ascii="Arial" w:eastAsia="Cambria" w:hAnsi="Arial" w:cs="Arial"/>
          <w:kern w:val="0"/>
          <w:sz w:val="22"/>
          <w:lang w:eastAsia="en-US" w:bidi="ar-SA"/>
        </w:rPr>
        <w:t xml:space="preserve">e) </w:t>
      </w:r>
      <w:r w:rsidR="008D3998" w:rsidRPr="008D3998">
        <w:rPr>
          <w:rFonts w:ascii="Arial" w:eastAsia="Cambria" w:hAnsi="Arial" w:cs="Arial"/>
          <w:kern w:val="0"/>
          <w:sz w:val="22"/>
          <w:lang w:eastAsia="en-US" w:bidi="ar-SA"/>
        </w:rPr>
        <w:t>Responsabilizar-se por quaisquer danos ou prejuízos que causar a CONTRATANTE ou a terceiros, decorrentes de culpa ou dolo, em razão do descumprimento ou do cumprimento irregular das obrigações assumidas;</w:t>
      </w:r>
    </w:p>
    <w:p w:rsidR="008D3998" w:rsidRPr="008D3998" w:rsidRDefault="008D3998" w:rsidP="008D3998">
      <w:pPr>
        <w:widowControl/>
        <w:numPr>
          <w:ilvl w:val="0"/>
          <w:numId w:val="18"/>
        </w:numPr>
        <w:suppressAutoHyphens w:val="0"/>
        <w:autoSpaceDN/>
        <w:spacing w:afterLines="100" w:after="240" w:line="276" w:lineRule="auto"/>
        <w:jc w:val="both"/>
        <w:textAlignment w:val="auto"/>
        <w:rPr>
          <w:rFonts w:ascii="Arial" w:eastAsia="Cambria" w:hAnsi="Arial" w:cs="Arial"/>
          <w:kern w:val="0"/>
          <w:sz w:val="22"/>
          <w:lang w:eastAsia="en-US" w:bidi="ar-SA"/>
        </w:rPr>
      </w:pPr>
      <w:r w:rsidRPr="008D3998">
        <w:rPr>
          <w:rFonts w:ascii="Arial" w:eastAsia="Cambria" w:hAnsi="Arial" w:cs="Arial"/>
          <w:kern w:val="0"/>
          <w:sz w:val="22"/>
          <w:lang w:eastAsia="en-US" w:bidi="ar-SA"/>
        </w:rPr>
        <w:lastRenderedPageBreak/>
        <w:t>Responsabilizar-se pelos encargos fiscais, trabalhistas e da seguridade social concernentes à execução do contrato, bem como pelo ressarcimento integral de verbas trabalhistas de seus empregados eventualmente cobradas da CONTRATANTE;</w:t>
      </w:r>
    </w:p>
    <w:p w:rsidR="008D3998" w:rsidRPr="008D3998" w:rsidRDefault="008D3998" w:rsidP="008D3998">
      <w:pPr>
        <w:widowControl/>
        <w:numPr>
          <w:ilvl w:val="0"/>
          <w:numId w:val="18"/>
        </w:numPr>
        <w:suppressAutoHyphens w:val="0"/>
        <w:autoSpaceDN/>
        <w:spacing w:afterLines="100" w:after="240" w:line="276" w:lineRule="auto"/>
        <w:jc w:val="both"/>
        <w:textAlignment w:val="auto"/>
        <w:rPr>
          <w:rFonts w:ascii="Arial" w:eastAsia="Cambria" w:hAnsi="Arial" w:cs="Arial"/>
          <w:kern w:val="0"/>
          <w:sz w:val="22"/>
          <w:lang w:eastAsia="en-US" w:bidi="ar-SA"/>
        </w:rPr>
      </w:pPr>
      <w:r w:rsidRPr="008D3998">
        <w:rPr>
          <w:rFonts w:ascii="Arial" w:eastAsia="Cambria" w:hAnsi="Arial" w:cs="Arial"/>
          <w:kern w:val="0"/>
          <w:sz w:val="22"/>
          <w:lang w:eastAsia="en-US" w:bidi="ar-SA"/>
        </w:rPr>
        <w:t>Apresentar, sempre que solicitado pela contratante, comprovante expedido pelo órgão oficial competente, quanto ao cumprimento das obrigações fiscais, trabalhistas, previdenciárias e programas sociais previstos em acordo coletivo ou convenção da categoria;</w:t>
      </w:r>
    </w:p>
    <w:p w:rsidR="008D3998" w:rsidRPr="008D3998" w:rsidRDefault="008D3998" w:rsidP="008D3998">
      <w:pPr>
        <w:widowControl/>
        <w:numPr>
          <w:ilvl w:val="0"/>
          <w:numId w:val="19"/>
        </w:numPr>
        <w:suppressAutoHyphens w:val="0"/>
        <w:autoSpaceDN/>
        <w:spacing w:afterLines="100" w:after="240" w:line="276" w:lineRule="auto"/>
        <w:jc w:val="both"/>
        <w:textAlignment w:val="auto"/>
        <w:rPr>
          <w:rFonts w:ascii="Arial" w:eastAsia="Cambria" w:hAnsi="Arial" w:cs="Arial"/>
          <w:kern w:val="0"/>
          <w:sz w:val="22"/>
          <w:lang w:eastAsia="en-US" w:bidi="ar-SA"/>
        </w:rPr>
      </w:pPr>
      <w:r w:rsidRPr="008D3998">
        <w:rPr>
          <w:rFonts w:ascii="Arial" w:eastAsia="Cambria" w:hAnsi="Arial" w:cs="Arial"/>
          <w:kern w:val="0"/>
          <w:sz w:val="22"/>
          <w:lang w:eastAsia="en-US" w:bidi="ar-SA"/>
        </w:rPr>
        <w:t>Executar o objeto deste contrato sob sua total e inteira responsabilidade, sendo-lhe vedado ceder, transferir ou terceirizar, no todo ou em parte os direitos e obrigações assumidos neste instrumento ou que dele resultem.</w:t>
      </w:r>
    </w:p>
    <w:p w:rsidR="008D3998" w:rsidRPr="008D3998" w:rsidRDefault="008D3998" w:rsidP="008D3998">
      <w:pPr>
        <w:widowControl/>
        <w:numPr>
          <w:ilvl w:val="0"/>
          <w:numId w:val="19"/>
        </w:numPr>
        <w:suppressAutoHyphens w:val="0"/>
        <w:autoSpaceDN/>
        <w:spacing w:afterLines="100" w:after="240" w:line="276" w:lineRule="auto"/>
        <w:jc w:val="both"/>
        <w:textAlignment w:val="auto"/>
        <w:rPr>
          <w:rFonts w:ascii="Arial" w:eastAsia="Cambria" w:hAnsi="Arial" w:cs="Arial"/>
          <w:kern w:val="0"/>
          <w:sz w:val="22"/>
          <w:lang w:eastAsia="en-US" w:bidi="ar-SA"/>
        </w:rPr>
      </w:pPr>
      <w:r w:rsidRPr="008D3998">
        <w:rPr>
          <w:rFonts w:ascii="Arial" w:eastAsia="Cambria" w:hAnsi="Arial" w:cs="Arial"/>
          <w:kern w:val="0"/>
          <w:sz w:val="22"/>
          <w:lang w:eastAsia="en-US" w:bidi="ar-SA"/>
        </w:rPr>
        <w:t>Responsabilizar-se pela idoneidade e comportamento de seus funcionários, prepostos ou subordinados.</w:t>
      </w:r>
    </w:p>
    <w:p w:rsidR="00EA7FE1" w:rsidRPr="00E32830" w:rsidRDefault="00B17354" w:rsidP="000652D8">
      <w:pPr>
        <w:pStyle w:val="Standard"/>
        <w:autoSpaceDE w:val="0"/>
        <w:jc w:val="both"/>
        <w:rPr>
          <w:rFonts w:ascii="Arial" w:hAnsi="Arial" w:cs="Arial"/>
          <w:b/>
          <w:sz w:val="22"/>
          <w:szCs w:val="22"/>
        </w:rPr>
      </w:pPr>
      <w:r w:rsidRPr="00E32830">
        <w:rPr>
          <w:rFonts w:ascii="Arial" w:hAnsi="Arial" w:cs="Arial"/>
          <w:b/>
          <w:sz w:val="22"/>
          <w:szCs w:val="22"/>
        </w:rPr>
        <w:t xml:space="preserve">4. CLAUSULA QUARTA – </w:t>
      </w:r>
      <w:r w:rsidR="008D3998" w:rsidRPr="008D3998">
        <w:rPr>
          <w:rFonts w:ascii="Arial" w:hAnsi="Arial" w:cs="Arial"/>
          <w:b/>
          <w:sz w:val="22"/>
          <w:szCs w:val="22"/>
        </w:rPr>
        <w:t>VIGÊNCIA</w:t>
      </w:r>
    </w:p>
    <w:p w:rsidR="00EA7FE1" w:rsidRDefault="00EA7FE1" w:rsidP="000652D8">
      <w:pPr>
        <w:pStyle w:val="Standard"/>
        <w:autoSpaceDE w:val="0"/>
        <w:jc w:val="both"/>
        <w:rPr>
          <w:rFonts w:ascii="Arial" w:hAnsi="Arial" w:cs="Arial"/>
          <w:sz w:val="22"/>
          <w:szCs w:val="22"/>
        </w:rPr>
      </w:pPr>
    </w:p>
    <w:p w:rsidR="00B7570C" w:rsidRPr="00BD4F08" w:rsidRDefault="00B7570C" w:rsidP="00B7570C">
      <w:pPr>
        <w:pStyle w:val="Corpodetexto"/>
        <w:widowControl/>
        <w:numPr>
          <w:ilvl w:val="1"/>
          <w:numId w:val="20"/>
        </w:numPr>
        <w:suppressAutoHyphens w:val="0"/>
        <w:autoSpaceDN/>
        <w:spacing w:afterLines="100" w:after="240" w:line="276" w:lineRule="auto"/>
        <w:jc w:val="both"/>
        <w:textAlignment w:val="auto"/>
        <w:rPr>
          <w:rFonts w:ascii="Arial" w:hAnsi="Arial" w:cs="Arial"/>
          <w:sz w:val="22"/>
        </w:rPr>
      </w:pPr>
      <w:r w:rsidRPr="00BD4F08">
        <w:rPr>
          <w:rFonts w:ascii="Arial" w:hAnsi="Arial" w:cs="Arial"/>
          <w:sz w:val="22"/>
        </w:rPr>
        <w:t>O prazo de vigência do presente instrumento é de 6 (seis) meses, contados da data de sua assinatura, tendo validade e eficácia após publicado o respectivo extrato no Diário Oficial do Estado de São Paulo, podendo ser prorrogado, mediante justificativa fundamentada da CONTRATADA e a critério da CONTRATANTE conforme legislação</w:t>
      </w:r>
      <w:r w:rsidR="009F5FC0">
        <w:rPr>
          <w:rFonts w:ascii="Arial" w:hAnsi="Arial" w:cs="Arial"/>
          <w:sz w:val="22"/>
        </w:rPr>
        <w:t xml:space="preserve"> vigente.</w:t>
      </w:r>
    </w:p>
    <w:p w:rsidR="00B7570C" w:rsidRPr="00BD4F08" w:rsidRDefault="00B7570C" w:rsidP="00B7570C">
      <w:pPr>
        <w:pStyle w:val="Compact"/>
        <w:numPr>
          <w:ilvl w:val="1"/>
          <w:numId w:val="20"/>
        </w:numPr>
        <w:spacing w:before="0" w:afterLines="100" w:after="240" w:line="276" w:lineRule="auto"/>
        <w:jc w:val="both"/>
        <w:rPr>
          <w:rFonts w:ascii="Arial" w:hAnsi="Arial" w:cs="Arial"/>
          <w:sz w:val="22"/>
          <w:lang w:val="pt-BR"/>
        </w:rPr>
      </w:pPr>
      <w:r w:rsidRPr="00BD4F08">
        <w:rPr>
          <w:rFonts w:ascii="Arial" w:hAnsi="Arial" w:cs="Arial"/>
          <w:sz w:val="22"/>
          <w:lang w:val="pt-BR"/>
        </w:rPr>
        <w:t>A execução do objeto deste contrato será acompanhada pelos seguintes servidores da Câmara Municipal de São Vicente, especialmente designados: Diretor</w:t>
      </w:r>
      <w:r w:rsidR="009F5FC0">
        <w:rPr>
          <w:rFonts w:ascii="Arial" w:hAnsi="Arial" w:cs="Arial"/>
          <w:sz w:val="22"/>
          <w:lang w:val="pt-BR"/>
        </w:rPr>
        <w:t>a</w:t>
      </w:r>
      <w:r w:rsidRPr="00BD4F08">
        <w:rPr>
          <w:rFonts w:ascii="Arial" w:hAnsi="Arial" w:cs="Arial"/>
          <w:sz w:val="22"/>
          <w:lang w:val="pt-BR"/>
        </w:rPr>
        <w:t xml:space="preserve"> </w:t>
      </w:r>
      <w:r w:rsidR="009F5FC0">
        <w:rPr>
          <w:rFonts w:ascii="Arial" w:hAnsi="Arial" w:cs="Arial"/>
          <w:sz w:val="22"/>
          <w:lang w:val="pt-BR"/>
        </w:rPr>
        <w:t>de Recursos Humanos</w:t>
      </w:r>
      <w:r w:rsidRPr="00BD4F08">
        <w:rPr>
          <w:rFonts w:ascii="Arial" w:hAnsi="Arial" w:cs="Arial"/>
          <w:sz w:val="22"/>
          <w:lang w:val="pt-BR"/>
        </w:rPr>
        <w:t xml:space="preserve">, como </w:t>
      </w:r>
      <w:r w:rsidR="003E464A">
        <w:rPr>
          <w:rFonts w:ascii="Arial" w:hAnsi="Arial" w:cs="Arial"/>
          <w:sz w:val="22"/>
          <w:lang w:val="pt-BR"/>
        </w:rPr>
        <w:t>fiscal</w:t>
      </w:r>
      <w:r w:rsidRPr="00BD4F08">
        <w:rPr>
          <w:rFonts w:ascii="Arial" w:hAnsi="Arial" w:cs="Arial"/>
          <w:sz w:val="22"/>
          <w:lang w:val="pt-BR"/>
        </w:rPr>
        <w:t xml:space="preserve"> do contrato; </w:t>
      </w:r>
      <w:r w:rsidR="00713463">
        <w:rPr>
          <w:rFonts w:ascii="Arial" w:hAnsi="Arial" w:cs="Arial"/>
          <w:sz w:val="22"/>
          <w:lang w:val="pt-BR"/>
        </w:rPr>
        <w:t xml:space="preserve">e </w:t>
      </w:r>
      <w:r w:rsidR="00751019">
        <w:rPr>
          <w:rFonts w:ascii="Arial" w:hAnsi="Arial" w:cs="Arial"/>
          <w:sz w:val="22"/>
          <w:lang w:val="pt-BR"/>
        </w:rPr>
        <w:t>o</w:t>
      </w:r>
      <w:r w:rsidR="00753106">
        <w:rPr>
          <w:rFonts w:ascii="Arial" w:hAnsi="Arial" w:cs="Arial"/>
          <w:sz w:val="22"/>
          <w:lang w:val="pt-BR"/>
        </w:rPr>
        <w:t xml:space="preserve"> </w:t>
      </w:r>
      <w:r w:rsidR="00751019" w:rsidRPr="00BD4F08">
        <w:rPr>
          <w:rFonts w:ascii="Arial" w:hAnsi="Arial" w:cs="Arial"/>
          <w:sz w:val="22"/>
          <w:lang w:val="pt-BR"/>
        </w:rPr>
        <w:t>Diretor</w:t>
      </w:r>
      <w:r w:rsidR="00751019">
        <w:rPr>
          <w:rFonts w:ascii="Arial" w:hAnsi="Arial" w:cs="Arial"/>
          <w:sz w:val="22"/>
          <w:lang w:val="pt-BR"/>
        </w:rPr>
        <w:t xml:space="preserve"> Financeiro</w:t>
      </w:r>
      <w:r w:rsidR="00753106">
        <w:rPr>
          <w:rFonts w:ascii="Arial" w:hAnsi="Arial" w:cs="Arial"/>
          <w:sz w:val="22"/>
          <w:lang w:val="pt-BR"/>
        </w:rPr>
        <w:t>, como gestor do contrato</w:t>
      </w:r>
      <w:r w:rsidR="00751019">
        <w:rPr>
          <w:rFonts w:ascii="Arial" w:hAnsi="Arial" w:cs="Arial"/>
          <w:sz w:val="22"/>
          <w:lang w:val="pt-BR"/>
        </w:rPr>
        <w:t>.</w:t>
      </w:r>
    </w:p>
    <w:p w:rsidR="00B91AB8" w:rsidRPr="00E32830" w:rsidRDefault="00362852" w:rsidP="000652D8">
      <w:pPr>
        <w:pStyle w:val="Standard"/>
        <w:autoSpaceDE w:val="0"/>
        <w:jc w:val="both"/>
        <w:rPr>
          <w:rFonts w:ascii="Arial" w:hAnsi="Arial" w:cs="Arial"/>
          <w:b/>
          <w:sz w:val="22"/>
          <w:szCs w:val="22"/>
        </w:rPr>
      </w:pPr>
      <w:r w:rsidRPr="00E32830">
        <w:rPr>
          <w:rFonts w:ascii="Arial" w:hAnsi="Arial" w:cs="Arial"/>
          <w:b/>
          <w:sz w:val="22"/>
          <w:szCs w:val="22"/>
        </w:rPr>
        <w:t xml:space="preserve">5. CLÁUSULA QUINTA – </w:t>
      </w:r>
      <w:r w:rsidR="00B7570C" w:rsidRPr="00B7570C">
        <w:rPr>
          <w:rFonts w:ascii="Arial" w:hAnsi="Arial" w:cs="Arial"/>
          <w:b/>
          <w:sz w:val="22"/>
          <w:szCs w:val="22"/>
        </w:rPr>
        <w:t>VALOR DO CONTRATO</w:t>
      </w:r>
    </w:p>
    <w:p w:rsidR="00B91AB8" w:rsidRDefault="00B91AB8" w:rsidP="000652D8">
      <w:pPr>
        <w:pStyle w:val="Standard"/>
        <w:autoSpaceDE w:val="0"/>
        <w:jc w:val="both"/>
        <w:rPr>
          <w:rFonts w:ascii="Arial" w:hAnsi="Arial" w:cs="Arial"/>
          <w:sz w:val="22"/>
          <w:szCs w:val="22"/>
        </w:rPr>
      </w:pPr>
    </w:p>
    <w:p w:rsidR="00B7570C" w:rsidRPr="00BD4F08" w:rsidRDefault="00B7570C" w:rsidP="00B7570C">
      <w:pPr>
        <w:pStyle w:val="Corpodetexto"/>
        <w:spacing w:afterLines="100" w:after="240" w:line="276" w:lineRule="auto"/>
        <w:jc w:val="both"/>
        <w:rPr>
          <w:rFonts w:ascii="Arial" w:hAnsi="Arial" w:cs="Arial"/>
          <w:sz w:val="22"/>
        </w:rPr>
      </w:pPr>
      <w:r w:rsidRPr="00BD4F08">
        <w:rPr>
          <w:rFonts w:ascii="Arial" w:hAnsi="Arial" w:cs="Arial"/>
          <w:sz w:val="22"/>
        </w:rPr>
        <w:t xml:space="preserve">5.1. Dá-se ao presente contrato o valor total de </w:t>
      </w:r>
      <w:r w:rsidRPr="00B7570C">
        <w:rPr>
          <w:rFonts w:ascii="Arial" w:hAnsi="Arial" w:cs="Arial"/>
          <w:b/>
          <w:sz w:val="22"/>
        </w:rPr>
        <w:t>R$ 389.160,00</w:t>
      </w:r>
      <w:r>
        <w:rPr>
          <w:rFonts w:ascii="Arial" w:hAnsi="Arial" w:cs="Arial"/>
          <w:b/>
          <w:sz w:val="22"/>
        </w:rPr>
        <w:t xml:space="preserve"> (trezentos e oitenta e nove mil e cento e sessenta reais)</w:t>
      </w:r>
      <w:r w:rsidRPr="00BD4F08">
        <w:rPr>
          <w:rFonts w:ascii="Arial" w:hAnsi="Arial" w:cs="Arial"/>
          <w:sz w:val="22"/>
        </w:rPr>
        <w:t>, estando incluídos no preço impostos, transporte, contribuições, taxas e emolumentos legais, materiais, mão de obra, insumos e demais encargos, inclusive previdenciários e trabalhistas, que possam vir a agravá-los, sendo de inteira responsabilidade da CONTRATADA a quitação destes.</w:t>
      </w:r>
    </w:p>
    <w:p w:rsidR="00B91AB8" w:rsidRPr="00E32830" w:rsidRDefault="00362852" w:rsidP="000652D8">
      <w:pPr>
        <w:pStyle w:val="Standard"/>
        <w:autoSpaceDE w:val="0"/>
        <w:jc w:val="both"/>
        <w:rPr>
          <w:rFonts w:ascii="Arial" w:hAnsi="Arial" w:cs="Arial"/>
          <w:b/>
          <w:sz w:val="22"/>
          <w:szCs w:val="22"/>
        </w:rPr>
      </w:pPr>
      <w:r w:rsidRPr="00E32830">
        <w:rPr>
          <w:rFonts w:ascii="Arial" w:hAnsi="Arial" w:cs="Arial"/>
          <w:b/>
          <w:sz w:val="22"/>
          <w:szCs w:val="22"/>
        </w:rPr>
        <w:t xml:space="preserve">6. CLÁUSULA SEXTA – </w:t>
      </w:r>
      <w:r w:rsidR="005E07F7" w:rsidRPr="005E07F7">
        <w:rPr>
          <w:rFonts w:ascii="Arial" w:hAnsi="Arial" w:cs="Arial"/>
          <w:b/>
          <w:sz w:val="22"/>
          <w:szCs w:val="22"/>
        </w:rPr>
        <w:t>DO PAGAMENTO DOS SERVIÇOS</w:t>
      </w:r>
    </w:p>
    <w:p w:rsidR="00B91AB8" w:rsidRDefault="00B91AB8" w:rsidP="000652D8">
      <w:pPr>
        <w:pStyle w:val="Standard"/>
        <w:autoSpaceDE w:val="0"/>
        <w:jc w:val="both"/>
        <w:rPr>
          <w:rFonts w:ascii="Arial" w:hAnsi="Arial" w:cs="Arial"/>
          <w:sz w:val="22"/>
          <w:szCs w:val="22"/>
        </w:rPr>
      </w:pPr>
    </w:p>
    <w:p w:rsidR="005E07F7" w:rsidRPr="005E07F7" w:rsidRDefault="005E07F7" w:rsidP="005E07F7">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sidRPr="005E07F7">
        <w:rPr>
          <w:rFonts w:ascii="Arial" w:eastAsia="Cambria" w:hAnsi="Arial" w:cs="Arial"/>
          <w:kern w:val="0"/>
          <w:sz w:val="22"/>
          <w:lang w:eastAsia="en-US" w:bidi="ar-SA"/>
        </w:rPr>
        <w:t xml:space="preserve">6.1. </w:t>
      </w:r>
      <w:bookmarkStart w:id="6" w:name="_Hlk25696797"/>
      <w:r w:rsidRPr="005E07F7">
        <w:rPr>
          <w:rFonts w:ascii="Arial" w:eastAsia="Cambria" w:hAnsi="Arial" w:cs="Arial"/>
          <w:kern w:val="0"/>
          <w:sz w:val="22"/>
          <w:lang w:eastAsia="en-US" w:bidi="ar-SA"/>
        </w:rPr>
        <w:t>O pagamento</w:t>
      </w:r>
      <w:r w:rsidR="003A04CB">
        <w:rPr>
          <w:rFonts w:ascii="Arial" w:eastAsia="Cambria" w:hAnsi="Arial" w:cs="Arial"/>
          <w:kern w:val="0"/>
          <w:sz w:val="22"/>
          <w:lang w:eastAsia="en-US" w:bidi="ar-SA"/>
        </w:rPr>
        <w:t xml:space="preserve"> será feito conforme o Item 12 do Anexo I</w:t>
      </w:r>
      <w:bookmarkEnd w:id="6"/>
      <w:r w:rsidR="003A04CB">
        <w:rPr>
          <w:rFonts w:ascii="Arial" w:eastAsia="Cambria" w:hAnsi="Arial" w:cs="Arial"/>
          <w:kern w:val="0"/>
          <w:sz w:val="22"/>
          <w:lang w:eastAsia="en-US" w:bidi="ar-SA"/>
        </w:rPr>
        <w:t>, n</w:t>
      </w:r>
      <w:r w:rsidRPr="005E07F7">
        <w:rPr>
          <w:rFonts w:ascii="Arial" w:eastAsia="Cambria" w:hAnsi="Arial" w:cs="Arial"/>
          <w:kern w:val="0"/>
          <w:sz w:val="22"/>
          <w:lang w:eastAsia="en-US" w:bidi="ar-SA"/>
        </w:rPr>
        <w:t>o valor correspondente aos serviços efetivamente realizados</w:t>
      </w:r>
      <w:r w:rsidR="003A04CB">
        <w:rPr>
          <w:rFonts w:ascii="Arial" w:eastAsia="Cambria" w:hAnsi="Arial" w:cs="Arial"/>
          <w:kern w:val="0"/>
          <w:sz w:val="22"/>
          <w:lang w:eastAsia="en-US" w:bidi="ar-SA"/>
        </w:rPr>
        <w:t>,</w:t>
      </w:r>
      <w:r w:rsidRPr="005E07F7">
        <w:rPr>
          <w:rFonts w:ascii="Arial" w:eastAsia="Cambria" w:hAnsi="Arial" w:cs="Arial"/>
          <w:kern w:val="0"/>
          <w:sz w:val="22"/>
          <w:lang w:eastAsia="en-US" w:bidi="ar-SA"/>
        </w:rPr>
        <w:t xml:space="preserve"> será efetuado até o 15º (décimo quinto) dia útil a contar do aceite da nota fiscal ou fatura pela CONTRATANTE, por meio de </w:t>
      </w:r>
      <w:r w:rsidR="00F773FA">
        <w:rPr>
          <w:rFonts w:ascii="Arial" w:eastAsia="Cambria" w:hAnsi="Arial" w:cs="Arial"/>
          <w:kern w:val="0"/>
          <w:sz w:val="22"/>
          <w:lang w:eastAsia="en-US" w:bidi="ar-SA"/>
        </w:rPr>
        <w:t>depósito em conta bancária indicada pela contratada ou cheque nominal, a ser retirado na Tesouraria</w:t>
      </w:r>
      <w:r>
        <w:rPr>
          <w:rFonts w:ascii="Arial" w:eastAsia="Cambria" w:hAnsi="Arial" w:cs="Arial"/>
          <w:kern w:val="0"/>
          <w:sz w:val="22"/>
          <w:lang w:eastAsia="en-US" w:bidi="ar-SA"/>
        </w:rPr>
        <w:t>.</w:t>
      </w:r>
    </w:p>
    <w:p w:rsidR="005E07F7" w:rsidRPr="005E07F7" w:rsidRDefault="005E07F7" w:rsidP="005E07F7">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sidRPr="005E07F7">
        <w:rPr>
          <w:rFonts w:ascii="Arial" w:eastAsia="Cambria" w:hAnsi="Arial" w:cs="Arial"/>
          <w:kern w:val="0"/>
          <w:sz w:val="22"/>
          <w:lang w:eastAsia="en-US" w:bidi="ar-SA"/>
        </w:rPr>
        <w:t xml:space="preserve">6.2. A CONTRATADA deverá apresentar nota fiscal ou fatura correspondente aos serviços prestados, na qual deverão constar os seguintes dados: CÂMARA MUNICIPAL DE SÃO VICENTE, Rua Jacob </w:t>
      </w:r>
      <w:proofErr w:type="spellStart"/>
      <w:r w:rsidRPr="005E07F7">
        <w:rPr>
          <w:rFonts w:ascii="Arial" w:eastAsia="Cambria" w:hAnsi="Arial" w:cs="Arial"/>
          <w:kern w:val="0"/>
          <w:sz w:val="22"/>
          <w:lang w:eastAsia="en-US" w:bidi="ar-SA"/>
        </w:rPr>
        <w:t>Emmerich</w:t>
      </w:r>
      <w:proofErr w:type="spellEnd"/>
      <w:r w:rsidRPr="005E07F7">
        <w:rPr>
          <w:rFonts w:ascii="Arial" w:eastAsia="Cambria" w:hAnsi="Arial" w:cs="Arial"/>
          <w:kern w:val="0"/>
          <w:sz w:val="22"/>
          <w:lang w:eastAsia="en-US" w:bidi="ar-SA"/>
        </w:rPr>
        <w:t xml:space="preserve"> 1.195, bairro Parque </w:t>
      </w:r>
      <w:proofErr w:type="spellStart"/>
      <w:r w:rsidRPr="005E07F7">
        <w:rPr>
          <w:rFonts w:ascii="Arial" w:eastAsia="Cambria" w:hAnsi="Arial" w:cs="Arial"/>
          <w:kern w:val="0"/>
          <w:sz w:val="22"/>
          <w:lang w:eastAsia="en-US" w:bidi="ar-SA"/>
        </w:rPr>
        <w:t>Bitaru</w:t>
      </w:r>
      <w:proofErr w:type="spellEnd"/>
      <w:r w:rsidRPr="005E07F7">
        <w:rPr>
          <w:rFonts w:ascii="Arial" w:eastAsia="Cambria" w:hAnsi="Arial" w:cs="Arial"/>
          <w:kern w:val="0"/>
          <w:sz w:val="22"/>
          <w:lang w:eastAsia="en-US" w:bidi="ar-SA"/>
        </w:rPr>
        <w:t xml:space="preserve">, SÃO VICENTE/SP, CNPJ nº </w:t>
      </w:r>
      <w:r w:rsidRPr="00FB2B8F">
        <w:rPr>
          <w:rFonts w:ascii="Arial" w:eastAsia="Cambria" w:hAnsi="Arial" w:cs="Arial"/>
          <w:kern w:val="0"/>
          <w:sz w:val="22"/>
          <w:lang w:eastAsia="en-US" w:bidi="ar-SA"/>
        </w:rPr>
        <w:t>49.956.600/0001-17</w:t>
      </w:r>
      <w:r w:rsidRPr="005E07F7">
        <w:rPr>
          <w:rFonts w:ascii="Arial" w:eastAsia="Cambria" w:hAnsi="Arial" w:cs="Arial"/>
          <w:kern w:val="0"/>
          <w:sz w:val="22"/>
          <w:lang w:eastAsia="en-US" w:bidi="ar-SA"/>
        </w:rPr>
        <w:t xml:space="preserve">, a discriminação dos serviços prestados, o valor pactuado, </w:t>
      </w:r>
      <w:r w:rsidR="00D92076">
        <w:rPr>
          <w:rFonts w:ascii="Arial" w:eastAsia="Cambria" w:hAnsi="Arial" w:cs="Arial"/>
          <w:kern w:val="0"/>
          <w:sz w:val="22"/>
          <w:lang w:eastAsia="en-US" w:bidi="ar-SA"/>
        </w:rPr>
        <w:t xml:space="preserve">conta bancária da Pessoa Jurídica para TED, </w:t>
      </w:r>
      <w:r w:rsidRPr="005E07F7">
        <w:rPr>
          <w:rFonts w:ascii="Arial" w:eastAsia="Cambria" w:hAnsi="Arial" w:cs="Arial"/>
          <w:kern w:val="0"/>
          <w:sz w:val="22"/>
          <w:lang w:eastAsia="en-US" w:bidi="ar-SA"/>
        </w:rPr>
        <w:t>além dos demais elementos habituais, fiscais e legais.</w:t>
      </w:r>
    </w:p>
    <w:p w:rsidR="005E07F7" w:rsidRPr="005E07F7" w:rsidRDefault="005E07F7" w:rsidP="005E07F7">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sidRPr="005E07F7">
        <w:rPr>
          <w:rFonts w:ascii="Arial" w:eastAsia="Cambria" w:hAnsi="Arial" w:cs="Arial"/>
          <w:kern w:val="0"/>
          <w:sz w:val="22"/>
          <w:lang w:eastAsia="en-US" w:bidi="ar-SA"/>
        </w:rPr>
        <w:lastRenderedPageBreak/>
        <w:t>6.3. Em caso de devolução da nota fiscal/fatura para retificações, o prazo para pagamento fluirá da data do aceite de sua reapresentação.</w:t>
      </w:r>
    </w:p>
    <w:p w:rsidR="005E07F7" w:rsidRPr="005E07F7" w:rsidRDefault="005E07F7" w:rsidP="005E07F7">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sidRPr="005E07F7">
        <w:rPr>
          <w:rFonts w:ascii="Arial" w:eastAsia="Cambria" w:hAnsi="Arial" w:cs="Arial"/>
          <w:kern w:val="0"/>
          <w:sz w:val="22"/>
          <w:lang w:eastAsia="en-US" w:bidi="ar-SA"/>
        </w:rPr>
        <w:t xml:space="preserve">6.4. As despesas decorrentes da execução deste contrato correrão pela </w:t>
      </w:r>
      <w:r w:rsidRPr="005E07F7">
        <w:rPr>
          <w:rFonts w:ascii="Arial" w:eastAsia="Cambria" w:hAnsi="Arial" w:cs="Arial"/>
          <w:b/>
          <w:kern w:val="0"/>
          <w:sz w:val="22"/>
          <w:lang w:eastAsia="en-US" w:bidi="ar-SA"/>
        </w:rPr>
        <w:t>Dotação Orçamentária n</w:t>
      </w:r>
      <w:r w:rsidRPr="00D813D4">
        <w:rPr>
          <w:rFonts w:ascii="Arial" w:eastAsia="Cambria" w:hAnsi="Arial" w:cs="Arial"/>
          <w:b/>
          <w:kern w:val="0"/>
          <w:sz w:val="22"/>
          <w:lang w:eastAsia="en-US" w:bidi="ar-SA"/>
        </w:rPr>
        <w:t>.</w:t>
      </w:r>
      <w:r w:rsidRPr="005E07F7">
        <w:rPr>
          <w:rFonts w:ascii="Arial" w:eastAsia="Cambria" w:hAnsi="Arial" w:cs="Arial"/>
          <w:b/>
          <w:kern w:val="0"/>
          <w:sz w:val="22"/>
          <w:lang w:eastAsia="en-US" w:bidi="ar-SA"/>
        </w:rPr>
        <w:t>º 01.031.0035.2092.3.3.90.39.00 – Outros Serviços de Terceiros – Pessoa Jurídica</w:t>
      </w:r>
      <w:r w:rsidR="00D92076">
        <w:rPr>
          <w:rFonts w:ascii="Arial" w:eastAsia="Cambria" w:hAnsi="Arial" w:cs="Arial"/>
          <w:kern w:val="0"/>
          <w:sz w:val="22"/>
          <w:lang w:eastAsia="en-US" w:bidi="ar-SA"/>
        </w:rPr>
        <w:t>.</w:t>
      </w:r>
    </w:p>
    <w:p w:rsidR="00B91AB8" w:rsidRPr="00E32830" w:rsidRDefault="00362852" w:rsidP="000652D8">
      <w:pPr>
        <w:pStyle w:val="Standard"/>
        <w:autoSpaceDE w:val="0"/>
        <w:jc w:val="both"/>
        <w:rPr>
          <w:rFonts w:ascii="Arial" w:hAnsi="Arial" w:cs="Arial"/>
          <w:b/>
          <w:sz w:val="22"/>
          <w:szCs w:val="22"/>
        </w:rPr>
      </w:pPr>
      <w:r w:rsidRPr="00E32830">
        <w:rPr>
          <w:rFonts w:ascii="Arial" w:hAnsi="Arial" w:cs="Arial"/>
          <w:b/>
          <w:sz w:val="22"/>
          <w:szCs w:val="22"/>
        </w:rPr>
        <w:t xml:space="preserve">7. CLÁUSULA SÉTIMA – </w:t>
      </w:r>
      <w:r w:rsidR="006D0B5B" w:rsidRPr="006D0B5B">
        <w:rPr>
          <w:rFonts w:ascii="Arial" w:hAnsi="Arial" w:cs="Arial"/>
          <w:b/>
          <w:sz w:val="22"/>
          <w:szCs w:val="22"/>
        </w:rPr>
        <w:t>DAS PENALIDADES</w:t>
      </w:r>
    </w:p>
    <w:p w:rsidR="00B91AB8" w:rsidRDefault="00B91AB8" w:rsidP="000652D8">
      <w:pPr>
        <w:pStyle w:val="Standard"/>
        <w:autoSpaceDE w:val="0"/>
        <w:jc w:val="both"/>
        <w:rPr>
          <w:rFonts w:ascii="Arial" w:hAnsi="Arial" w:cs="Arial"/>
          <w:sz w:val="22"/>
          <w:szCs w:val="22"/>
        </w:rPr>
      </w:pPr>
    </w:p>
    <w:p w:rsidR="006D0B5B" w:rsidRPr="006D0B5B" w:rsidRDefault="006D0B5B" w:rsidP="006D0B5B">
      <w:pPr>
        <w:widowControl/>
        <w:numPr>
          <w:ilvl w:val="1"/>
          <w:numId w:val="21"/>
        </w:numPr>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Na hipótese de descumprimento total ou parcial das obrigações previstas neste instrumento, ficará a CONTRATADA sujeita às seguintes penalidades, prescritas nos artigos 86 e 87 da Lei Federal nº 8.666/93, garantida a ampla defesa prévia:</w:t>
      </w:r>
    </w:p>
    <w:p w:rsidR="006D0B5B" w:rsidRPr="006D0B5B" w:rsidRDefault="006D0B5B" w:rsidP="006D0B5B">
      <w:pPr>
        <w:widowControl/>
        <w:numPr>
          <w:ilvl w:val="0"/>
          <w:numId w:val="22"/>
        </w:numPr>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Advertência por escrito, sempre que constatadas irregularidades de pouca gravidade, para as quais a CONTRATADA tenha concorrido diretamente;</w:t>
      </w:r>
    </w:p>
    <w:p w:rsidR="006D0B5B" w:rsidRPr="006D0B5B" w:rsidRDefault="006D0B5B" w:rsidP="006D0B5B">
      <w:pPr>
        <w:widowControl/>
        <w:numPr>
          <w:ilvl w:val="0"/>
          <w:numId w:val="22"/>
        </w:numPr>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 xml:space="preserve"> Multa de 5% (cinco por cento) sobre o valor total do contrato, pela inobservância do prazo para assinatura do termo contratual, conforme estabelecido em lei. A critério desta Câmara, após o 5º (quinto) dia corrido do atraso, poderá ser promovido o cancelamento da contratação,</w:t>
      </w:r>
    </w:p>
    <w:p w:rsidR="006D0B5B" w:rsidRPr="006D0B5B" w:rsidRDefault="006D0B5B" w:rsidP="006D0B5B">
      <w:pPr>
        <w:widowControl/>
        <w:numPr>
          <w:ilvl w:val="0"/>
          <w:numId w:val="22"/>
        </w:numPr>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 xml:space="preserve"> Multa de 1% (um por cento) sobre o valor do contrato, por dia de atraso em executar os serviços contratados, até o 20º (vigésimo) dia corrido do atraso, após o que, a critério desta Câmara, poderá ser promovida a rescisão deste instrumento.</w:t>
      </w:r>
    </w:p>
    <w:p w:rsidR="006D0B5B" w:rsidRPr="006D0B5B" w:rsidRDefault="006D0B5B" w:rsidP="006D0B5B">
      <w:pPr>
        <w:widowControl/>
        <w:numPr>
          <w:ilvl w:val="0"/>
          <w:numId w:val="22"/>
        </w:numPr>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Rescisão do contrato, acrescido de pagamento de multa de 10% (dez por cento) de seu valor total.</w:t>
      </w:r>
    </w:p>
    <w:p w:rsidR="006D0B5B" w:rsidRPr="006D0B5B" w:rsidRDefault="006D0B5B" w:rsidP="006D0B5B">
      <w:pPr>
        <w:widowControl/>
        <w:numPr>
          <w:ilvl w:val="0"/>
          <w:numId w:val="22"/>
        </w:numPr>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Declaração de inidoneidade para licitar ou contratar com a Câmara Municipal de São Vicente enquanto perdurarem os motivos determinantes da punição ou até que seja promovida a reabilitação perante a própria autoridade que aplicou a penalidade, na forma do Art. 87, inciso IV, da Lei nº 8.666/93 e posteriores atualizações.</w:t>
      </w:r>
    </w:p>
    <w:p w:rsidR="006D0B5B" w:rsidRPr="006D0B5B" w:rsidRDefault="006D0B5B" w:rsidP="006D0B5B">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7.2. As multas poderão ser cobradas cumulativamente, por meio administrativo ou descontadas dos pagamentos eventualmente devidos à CONTRATADA, ou, ainda, cobradas judicialmente quando, notificado, a CONTRATADA não efetuar seu pagamento no prazo fixado.</w:t>
      </w:r>
    </w:p>
    <w:p w:rsidR="006D0B5B" w:rsidRPr="006D0B5B" w:rsidRDefault="006D0B5B" w:rsidP="006D0B5B">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7.3. A CONTRATADA desde logo autoriza a CONTRATANTE a descontar dos valores por ela devidos o montante das multas que lhe foram aplicadas.</w:t>
      </w:r>
    </w:p>
    <w:p w:rsidR="006D0B5B" w:rsidRPr="006D0B5B" w:rsidRDefault="006D0B5B" w:rsidP="006D0B5B">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7.4. A aplicação das multas não impede a aplicação das demais penalidades previstas na legislação que regulamenta o presente contrato (Art. 86 e 87 da Lei nº 8.666/93), às quais, desde já, se sujeita a CONTRATADA, como a cobrança de perdas e danos que a CONTRATANTE venha a sofrer em face da inexecução parcial ou total do contrato.</w:t>
      </w:r>
    </w:p>
    <w:p w:rsidR="006D0B5B" w:rsidRPr="006D0B5B" w:rsidRDefault="006D0B5B" w:rsidP="006D0B5B">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 xml:space="preserve">7.5. O descumprimento, parcial ou total, por uma das partes, das obrigações que lhes correspondam, não será considerado inadimplemento contratual se tiver ocorrido por motivo de caso </w:t>
      </w:r>
      <w:r w:rsidRPr="006D0B5B">
        <w:rPr>
          <w:rFonts w:ascii="Arial" w:eastAsia="Cambria" w:hAnsi="Arial" w:cs="Arial"/>
          <w:kern w:val="0"/>
          <w:sz w:val="22"/>
          <w:lang w:eastAsia="en-US" w:bidi="ar-SA"/>
        </w:rPr>
        <w:lastRenderedPageBreak/>
        <w:t>fortuito ou de força maior, devidamente justificados e comprovados. O caso fortuito, ou de força maior, caracteriza-se pelo fato imprevisível e inevitável, nos termos do parágrafo único do artigo 393 do Código Civil.</w:t>
      </w:r>
    </w:p>
    <w:p w:rsidR="006D0B5B" w:rsidRPr="006D0B5B" w:rsidRDefault="006D0B5B" w:rsidP="006D0B5B">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7.6. Nenhuma penalidade será aplicada sem o devido processo administrativo, sendo aberta, aos interessados, vista ao processo no prazo de 5 (cinco) dias úteis a contar da intimação do ato.</w:t>
      </w:r>
    </w:p>
    <w:p w:rsidR="00B91AB8" w:rsidRPr="00E32830" w:rsidRDefault="00362852" w:rsidP="000652D8">
      <w:pPr>
        <w:pStyle w:val="Standard"/>
        <w:autoSpaceDE w:val="0"/>
        <w:jc w:val="both"/>
        <w:rPr>
          <w:rFonts w:ascii="Arial" w:hAnsi="Arial" w:cs="Arial"/>
          <w:b/>
          <w:sz w:val="22"/>
          <w:szCs w:val="22"/>
        </w:rPr>
      </w:pPr>
      <w:r w:rsidRPr="00E32830">
        <w:rPr>
          <w:rFonts w:ascii="Arial" w:hAnsi="Arial" w:cs="Arial"/>
          <w:b/>
          <w:sz w:val="22"/>
          <w:szCs w:val="22"/>
        </w:rPr>
        <w:t xml:space="preserve">8. CLÁUSULA OITAVA – </w:t>
      </w:r>
      <w:r w:rsidR="006D0B5B" w:rsidRPr="006D0B5B">
        <w:rPr>
          <w:rFonts w:ascii="Arial" w:hAnsi="Arial" w:cs="Arial"/>
          <w:b/>
          <w:sz w:val="22"/>
          <w:szCs w:val="22"/>
        </w:rPr>
        <w:t>DA RESCISÃO CONTRATUAL</w:t>
      </w:r>
    </w:p>
    <w:p w:rsidR="00B91AB8" w:rsidRDefault="00B91AB8" w:rsidP="000652D8">
      <w:pPr>
        <w:pStyle w:val="Standard"/>
        <w:autoSpaceDE w:val="0"/>
        <w:jc w:val="both"/>
        <w:rPr>
          <w:rFonts w:ascii="Arial" w:hAnsi="Arial" w:cs="Arial"/>
          <w:sz w:val="22"/>
          <w:szCs w:val="22"/>
        </w:rPr>
      </w:pPr>
    </w:p>
    <w:p w:rsidR="006D0B5B" w:rsidRPr="006D0B5B" w:rsidRDefault="006D0B5B" w:rsidP="006D0B5B">
      <w:pPr>
        <w:widowControl/>
        <w:numPr>
          <w:ilvl w:val="1"/>
          <w:numId w:val="23"/>
        </w:numPr>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A inexecução total ou parcial do contrato enseja a sua rescisão, conforme disposto nos artigos 77 a 80 da Lei nº 8.666/93.</w:t>
      </w:r>
    </w:p>
    <w:p w:rsidR="006D0B5B" w:rsidRPr="006D0B5B" w:rsidRDefault="006D0B5B" w:rsidP="006D0B5B">
      <w:pPr>
        <w:widowControl/>
        <w:numPr>
          <w:ilvl w:val="1"/>
          <w:numId w:val="23"/>
        </w:numPr>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A rescisão contratual poderá ocorrer, sem qualquer ônus para a CONTRATANTE, no caso em que a CONTRATADA for condenada, administrativa e/ou judicialmente com trânsito em julgado, por infração à legislação ambiental, ou infração às normas de segurança e saúde no trabalho, ou exploração do trabalho infantil.</w:t>
      </w:r>
    </w:p>
    <w:p w:rsidR="006D0B5B" w:rsidRPr="006D0B5B" w:rsidRDefault="006D0B5B" w:rsidP="006D0B5B">
      <w:pPr>
        <w:widowControl/>
        <w:numPr>
          <w:ilvl w:val="1"/>
          <w:numId w:val="23"/>
        </w:numPr>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A rescisão contratual poderá ainda, ocorrer de pleno acordo entre as partes, em razão de caso fortuito ou de força maior, regularmente comprovada, impeditiva da execução do contrato, hipóteses em que as partes se comporão quanto a eventuais indenizações devidas reciprocamente, a qualquer título que seja, sendo-lhes lícito isentarem-se mutuamente.</w:t>
      </w:r>
    </w:p>
    <w:p w:rsidR="006D0B5B" w:rsidRPr="006D0B5B" w:rsidRDefault="006D0B5B" w:rsidP="006D0B5B">
      <w:pPr>
        <w:widowControl/>
        <w:numPr>
          <w:ilvl w:val="1"/>
          <w:numId w:val="23"/>
        </w:numPr>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A eventual rescisão deste contrato será formalmente registrada e motivada nos autos do respectivo processo administrativo, assegurado à CONTRATADA o contraditório e a ampla defesa.</w:t>
      </w:r>
    </w:p>
    <w:p w:rsidR="000B1B66" w:rsidRPr="00E32830" w:rsidRDefault="00362852" w:rsidP="000652D8">
      <w:pPr>
        <w:pStyle w:val="Standard"/>
        <w:autoSpaceDE w:val="0"/>
        <w:jc w:val="both"/>
        <w:rPr>
          <w:rFonts w:ascii="Arial" w:hAnsi="Arial" w:cs="Arial"/>
          <w:b/>
          <w:sz w:val="22"/>
          <w:szCs w:val="22"/>
        </w:rPr>
      </w:pPr>
      <w:r w:rsidRPr="00E32830">
        <w:rPr>
          <w:rFonts w:ascii="Arial" w:hAnsi="Arial" w:cs="Arial"/>
          <w:b/>
          <w:sz w:val="22"/>
          <w:szCs w:val="22"/>
        </w:rPr>
        <w:t xml:space="preserve">9. CLÁUSULA NOVA – </w:t>
      </w:r>
      <w:r w:rsidR="006D0B5B" w:rsidRPr="006D0B5B">
        <w:rPr>
          <w:rFonts w:ascii="Arial" w:hAnsi="Arial" w:cs="Arial"/>
          <w:b/>
          <w:sz w:val="22"/>
          <w:szCs w:val="22"/>
        </w:rPr>
        <w:t>CONDIÇÕES GERAIS</w:t>
      </w:r>
    </w:p>
    <w:p w:rsidR="000B1B66" w:rsidRDefault="000B1B66" w:rsidP="000652D8">
      <w:pPr>
        <w:pStyle w:val="Standard"/>
        <w:autoSpaceDE w:val="0"/>
        <w:jc w:val="both"/>
        <w:rPr>
          <w:rFonts w:ascii="Arial" w:hAnsi="Arial" w:cs="Arial"/>
          <w:sz w:val="22"/>
          <w:szCs w:val="22"/>
        </w:rPr>
      </w:pPr>
    </w:p>
    <w:p w:rsidR="006D0B5B" w:rsidRPr="006D0B5B" w:rsidRDefault="006D0B5B" w:rsidP="006D0B5B">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9.1. Não poderá a CONTRATADA ceder ou transferir, no todo ou em parte, o objeto do presente contrato, sem prévia e expressa anuência da CONTRATANTE.</w:t>
      </w:r>
    </w:p>
    <w:p w:rsidR="006D0B5B" w:rsidRPr="006D0B5B" w:rsidRDefault="006D0B5B" w:rsidP="006D0B5B">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 xml:space="preserve">9.2. A CONTRATADA ficará obrigada a aceitar, nas mesmas condições contratuais, os acréscimos ou supressões que se fizerem necessários, até 25% (vinte e cinco por cento) do valor inicial atualizado do contrato, nos termos do </w:t>
      </w:r>
      <w:r w:rsidR="00D813D4">
        <w:rPr>
          <w:rFonts w:ascii="Arial" w:eastAsia="Cambria" w:hAnsi="Arial" w:cs="Arial"/>
          <w:kern w:val="0"/>
          <w:sz w:val="22"/>
          <w:lang w:eastAsia="en-US" w:bidi="ar-SA"/>
        </w:rPr>
        <w:t xml:space="preserve">§ </w:t>
      </w:r>
      <w:r w:rsidRPr="006D0B5B">
        <w:rPr>
          <w:rFonts w:ascii="Arial" w:eastAsia="Cambria" w:hAnsi="Arial" w:cs="Arial"/>
          <w:kern w:val="0"/>
          <w:sz w:val="22"/>
          <w:lang w:eastAsia="en-US" w:bidi="ar-SA"/>
        </w:rPr>
        <w:t>3º do Art. 65 da Lei nº 8.666/93.</w:t>
      </w:r>
    </w:p>
    <w:p w:rsidR="006D0B5B" w:rsidRPr="006D0B5B" w:rsidRDefault="006D0B5B" w:rsidP="006D0B5B">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9.3. Obriga-se a CONTRATADA a manter, durante todo o período de vigência do contrato, as condições de habilitação exigidas neste contrato.</w:t>
      </w:r>
    </w:p>
    <w:p w:rsidR="006D0B5B" w:rsidRPr="006D0B5B" w:rsidRDefault="006D0B5B" w:rsidP="006D0B5B">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9.4. A CONTRATANTE providenciará a publicação do presente contrato, em extrato, no Diário Oficial do Estado de São Paulo, conforme parágrafo único do artigo 61 da Lei nº 8.666/1993.</w:t>
      </w:r>
    </w:p>
    <w:p w:rsidR="006D0B5B" w:rsidRPr="006D0B5B" w:rsidRDefault="006D0B5B" w:rsidP="006D0B5B">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sidRPr="006D0B5B">
        <w:rPr>
          <w:rFonts w:ascii="Arial" w:eastAsia="Cambria" w:hAnsi="Arial" w:cs="Arial"/>
          <w:kern w:val="0"/>
          <w:sz w:val="22"/>
          <w:lang w:eastAsia="en-US" w:bidi="ar-SA"/>
        </w:rPr>
        <w:t>9.5. O presente instrumento é regido pela Lei nº 8.666/1993 e, em casos omissos, subsidiariamente, pelo Código Civil Brasileiro (Lei nº 10.406/2002) e pelo Código de Defesa do Consumidor (Lei nº 8.078/1990).</w:t>
      </w:r>
    </w:p>
    <w:p w:rsidR="000B1B66" w:rsidRPr="00E32830" w:rsidRDefault="00362852" w:rsidP="000652D8">
      <w:pPr>
        <w:pStyle w:val="Standard"/>
        <w:autoSpaceDE w:val="0"/>
        <w:jc w:val="both"/>
        <w:rPr>
          <w:rFonts w:ascii="Arial" w:hAnsi="Arial" w:cs="Arial"/>
          <w:b/>
          <w:sz w:val="22"/>
          <w:szCs w:val="22"/>
        </w:rPr>
      </w:pPr>
      <w:r w:rsidRPr="00E32830">
        <w:rPr>
          <w:rFonts w:ascii="Arial" w:hAnsi="Arial" w:cs="Arial"/>
          <w:b/>
          <w:sz w:val="22"/>
          <w:szCs w:val="22"/>
        </w:rPr>
        <w:lastRenderedPageBreak/>
        <w:t xml:space="preserve">10. CLÁUSULA DÉCIMA – </w:t>
      </w:r>
      <w:r w:rsidR="006D0B5B" w:rsidRPr="006D0B5B">
        <w:rPr>
          <w:rFonts w:ascii="Arial" w:hAnsi="Arial" w:cs="Arial"/>
          <w:b/>
          <w:sz w:val="22"/>
          <w:szCs w:val="22"/>
        </w:rPr>
        <w:t>FORO</w:t>
      </w:r>
    </w:p>
    <w:p w:rsidR="000B1B66" w:rsidRDefault="000B1B66" w:rsidP="000652D8">
      <w:pPr>
        <w:pStyle w:val="Standard"/>
        <w:autoSpaceDE w:val="0"/>
        <w:jc w:val="both"/>
        <w:rPr>
          <w:rFonts w:ascii="Arial" w:hAnsi="Arial" w:cs="Arial"/>
          <w:sz w:val="22"/>
          <w:szCs w:val="22"/>
        </w:rPr>
      </w:pPr>
    </w:p>
    <w:p w:rsidR="007536EA" w:rsidRPr="007536EA" w:rsidRDefault="007536EA" w:rsidP="007536EA">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sidRPr="007536EA">
        <w:rPr>
          <w:rFonts w:ascii="Arial" w:eastAsia="Cambria" w:hAnsi="Arial" w:cs="Arial"/>
          <w:kern w:val="0"/>
          <w:sz w:val="22"/>
          <w:lang w:eastAsia="en-US" w:bidi="ar-SA"/>
        </w:rPr>
        <w:t>10.1. Fica eleito o foro da Comarca de São Vicente/SP, com renúncia dos demais, por mais privilegiados que sejam, para dirimir as questões suscitadas da interpretação deste contrato e demais atos deles decorrentes.</w:t>
      </w:r>
    </w:p>
    <w:p w:rsidR="007536EA" w:rsidRPr="007536EA" w:rsidRDefault="007536EA" w:rsidP="007536EA">
      <w:pPr>
        <w:widowControl/>
        <w:suppressAutoHyphens w:val="0"/>
        <w:autoSpaceDN/>
        <w:spacing w:afterLines="100" w:after="240" w:line="276" w:lineRule="auto"/>
        <w:jc w:val="both"/>
        <w:textAlignment w:val="auto"/>
        <w:rPr>
          <w:rFonts w:ascii="Arial" w:eastAsia="Cambria" w:hAnsi="Arial" w:cs="Arial"/>
          <w:kern w:val="0"/>
          <w:sz w:val="22"/>
          <w:lang w:eastAsia="en-US" w:bidi="ar-SA"/>
        </w:rPr>
      </w:pPr>
      <w:r w:rsidRPr="007536EA">
        <w:rPr>
          <w:rFonts w:ascii="Arial" w:eastAsia="Cambria" w:hAnsi="Arial" w:cs="Arial"/>
          <w:kern w:val="0"/>
          <w:sz w:val="22"/>
          <w:lang w:eastAsia="en-US" w:bidi="ar-SA"/>
        </w:rPr>
        <w:t xml:space="preserve">E por estarem as partes justas e de pleno acordo no que se refere aos termos do presente contrato, firmam-no em </w:t>
      </w:r>
      <w:r>
        <w:rPr>
          <w:rFonts w:ascii="Arial" w:eastAsia="Cambria" w:hAnsi="Arial" w:cs="Arial"/>
          <w:kern w:val="0"/>
          <w:sz w:val="22"/>
          <w:lang w:eastAsia="en-US" w:bidi="ar-SA"/>
        </w:rPr>
        <w:t>3</w:t>
      </w:r>
      <w:r w:rsidRPr="007536EA">
        <w:rPr>
          <w:rFonts w:ascii="Arial" w:eastAsia="Cambria" w:hAnsi="Arial" w:cs="Arial"/>
          <w:kern w:val="0"/>
          <w:sz w:val="22"/>
          <w:lang w:eastAsia="en-US" w:bidi="ar-SA"/>
        </w:rPr>
        <w:t xml:space="preserve"> (</w:t>
      </w:r>
      <w:r>
        <w:rPr>
          <w:rFonts w:ascii="Arial" w:eastAsia="Cambria" w:hAnsi="Arial" w:cs="Arial"/>
          <w:kern w:val="0"/>
          <w:sz w:val="22"/>
          <w:lang w:eastAsia="en-US" w:bidi="ar-SA"/>
        </w:rPr>
        <w:t>três</w:t>
      </w:r>
      <w:r w:rsidRPr="007536EA">
        <w:rPr>
          <w:rFonts w:ascii="Arial" w:eastAsia="Cambria" w:hAnsi="Arial" w:cs="Arial"/>
          <w:kern w:val="0"/>
          <w:sz w:val="22"/>
          <w:lang w:eastAsia="en-US" w:bidi="ar-SA"/>
        </w:rPr>
        <w:t>) vias de igual validade, perante as testemunhas abaixo nomeadas.</w:t>
      </w:r>
    </w:p>
    <w:p w:rsidR="0001096F" w:rsidRDefault="0001096F" w:rsidP="000652D8">
      <w:pPr>
        <w:pStyle w:val="Standard"/>
        <w:autoSpaceDE w:val="0"/>
        <w:jc w:val="both"/>
        <w:rPr>
          <w:rFonts w:ascii="Arial" w:hAnsi="Arial" w:cs="Arial"/>
          <w:sz w:val="22"/>
          <w:szCs w:val="22"/>
        </w:rPr>
      </w:pPr>
    </w:p>
    <w:p w:rsidR="00E80260" w:rsidRPr="006E11A4" w:rsidRDefault="00E80260" w:rsidP="00E80260">
      <w:pPr>
        <w:pStyle w:val="Standard"/>
        <w:jc w:val="center"/>
        <w:rPr>
          <w:rFonts w:ascii="Arial" w:eastAsia="Arial" w:hAnsi="Arial" w:cs="Arial"/>
          <w:sz w:val="22"/>
        </w:rPr>
      </w:pPr>
      <w:r w:rsidRPr="006E11A4">
        <w:rPr>
          <w:rFonts w:ascii="Arial" w:eastAsia="Arial" w:hAnsi="Arial" w:cs="Arial"/>
          <w:sz w:val="22"/>
        </w:rPr>
        <w:t>São Vicente, em 2</w:t>
      </w:r>
      <w:r w:rsidR="007536EA" w:rsidRPr="006E11A4">
        <w:rPr>
          <w:rFonts w:ascii="Arial" w:eastAsia="Arial" w:hAnsi="Arial" w:cs="Arial"/>
          <w:sz w:val="22"/>
        </w:rPr>
        <w:t>9</w:t>
      </w:r>
      <w:r w:rsidRPr="006E11A4">
        <w:rPr>
          <w:rFonts w:ascii="Arial" w:eastAsia="Arial" w:hAnsi="Arial" w:cs="Arial"/>
          <w:sz w:val="22"/>
        </w:rPr>
        <w:t xml:space="preserve"> de </w:t>
      </w:r>
      <w:r w:rsidR="007536EA" w:rsidRPr="006E11A4">
        <w:rPr>
          <w:rFonts w:ascii="Arial" w:eastAsia="Arial" w:hAnsi="Arial" w:cs="Arial"/>
          <w:sz w:val="22"/>
        </w:rPr>
        <w:t>novembro</w:t>
      </w:r>
      <w:r w:rsidRPr="006E11A4">
        <w:rPr>
          <w:rFonts w:ascii="Arial" w:eastAsia="Arial" w:hAnsi="Arial" w:cs="Arial"/>
          <w:sz w:val="22"/>
        </w:rPr>
        <w:t xml:space="preserve"> de 2019.</w:t>
      </w:r>
    </w:p>
    <w:p w:rsidR="00861E12" w:rsidRDefault="00861E12" w:rsidP="00E80260">
      <w:pPr>
        <w:pStyle w:val="Standard"/>
        <w:jc w:val="both"/>
        <w:rPr>
          <w:rFonts w:ascii="Arial" w:eastAsia="Arial" w:hAnsi="Arial" w:cs="Arial"/>
        </w:rPr>
      </w:pPr>
    </w:p>
    <w:p w:rsidR="00861E12" w:rsidRDefault="00861E12" w:rsidP="00E80260">
      <w:pPr>
        <w:pStyle w:val="Standard"/>
        <w:jc w:val="both"/>
        <w:rPr>
          <w:rFonts w:ascii="Arial" w:eastAsia="Arial" w:hAnsi="Arial" w:cs="Arial"/>
        </w:rPr>
      </w:pPr>
    </w:p>
    <w:p w:rsidR="00E80260" w:rsidRDefault="00E80260" w:rsidP="00E80260">
      <w:pPr>
        <w:pStyle w:val="Standard"/>
        <w:jc w:val="both"/>
        <w:rPr>
          <w:rFonts w:ascii="Arial" w:eastAsia="Arial" w:hAnsi="Arial" w:cs="Arial"/>
        </w:rPr>
      </w:pPr>
    </w:p>
    <w:p w:rsidR="006E11A4" w:rsidRDefault="006E11A4" w:rsidP="00E80260">
      <w:pPr>
        <w:pStyle w:val="Standard"/>
        <w:jc w:val="both"/>
        <w:rPr>
          <w:rFonts w:ascii="Arial" w:eastAsia="Arial" w:hAnsi="Arial" w:cs="Arial"/>
        </w:rPr>
      </w:pPr>
    </w:p>
    <w:p w:rsidR="00E80260" w:rsidRPr="006E11A4" w:rsidRDefault="00E80260" w:rsidP="00E80260">
      <w:pPr>
        <w:pStyle w:val="Standard"/>
        <w:ind w:left="1416" w:firstLine="708"/>
        <w:rPr>
          <w:rFonts w:eastAsia="Arial"/>
          <w:b/>
          <w:sz w:val="22"/>
        </w:rPr>
      </w:pPr>
      <w:r w:rsidRPr="006E11A4">
        <w:rPr>
          <w:rFonts w:eastAsia="Arial"/>
          <w:b/>
          <w:sz w:val="22"/>
        </w:rPr>
        <w:t>CÂMARA MUNICIPAL DE SÃO VICENTE</w:t>
      </w:r>
    </w:p>
    <w:p w:rsidR="00E80260" w:rsidRPr="006E11A4" w:rsidRDefault="00AF2814" w:rsidP="00AF2814">
      <w:pPr>
        <w:pStyle w:val="Standard"/>
        <w:ind w:firstLine="708"/>
        <w:rPr>
          <w:rFonts w:eastAsia="Arial"/>
          <w:b/>
          <w:sz w:val="22"/>
        </w:rPr>
      </w:pPr>
      <w:r w:rsidRPr="006E11A4">
        <w:rPr>
          <w:rFonts w:eastAsia="Arial"/>
          <w:b/>
          <w:sz w:val="22"/>
        </w:rPr>
        <w:t xml:space="preserve">                     </w:t>
      </w:r>
      <w:r w:rsidR="006E11A4">
        <w:rPr>
          <w:rFonts w:eastAsia="Arial"/>
          <w:b/>
          <w:sz w:val="22"/>
        </w:rPr>
        <w:t xml:space="preserve">   </w:t>
      </w:r>
      <w:r w:rsidRPr="006E11A4">
        <w:rPr>
          <w:rFonts w:eastAsia="Arial"/>
          <w:b/>
          <w:sz w:val="22"/>
        </w:rPr>
        <w:t xml:space="preserve">    </w:t>
      </w:r>
      <w:r w:rsidR="00E80260" w:rsidRPr="006E11A4">
        <w:rPr>
          <w:rFonts w:eastAsia="Arial"/>
          <w:b/>
          <w:sz w:val="22"/>
        </w:rPr>
        <w:t>José Wilson Cardoso de Souza</w:t>
      </w:r>
      <w:r w:rsidRPr="006E11A4">
        <w:rPr>
          <w:rFonts w:eastAsia="Arial"/>
          <w:b/>
          <w:sz w:val="22"/>
        </w:rPr>
        <w:t xml:space="preserve"> - Presidente</w:t>
      </w:r>
    </w:p>
    <w:p w:rsidR="00E80260" w:rsidRPr="006E11A4" w:rsidRDefault="00E80260" w:rsidP="00E80260">
      <w:pPr>
        <w:jc w:val="center"/>
        <w:rPr>
          <w:rFonts w:eastAsia="Arial" w:cs="Times New Roman"/>
          <w:b/>
          <w:sz w:val="22"/>
        </w:rPr>
      </w:pPr>
      <w:r w:rsidRPr="006E11A4">
        <w:rPr>
          <w:rFonts w:eastAsia="Arial" w:cs="Times New Roman"/>
          <w:b/>
          <w:sz w:val="22"/>
        </w:rPr>
        <w:t>CONTRATANTE</w:t>
      </w:r>
    </w:p>
    <w:p w:rsidR="00E80260" w:rsidRPr="006E11A4" w:rsidRDefault="00E80260" w:rsidP="00E80260">
      <w:pPr>
        <w:jc w:val="center"/>
        <w:rPr>
          <w:rFonts w:eastAsia="Arial" w:cs="Arial"/>
          <w:b/>
          <w:sz w:val="22"/>
        </w:rPr>
      </w:pPr>
    </w:p>
    <w:p w:rsidR="00AF2814" w:rsidRPr="006E11A4" w:rsidRDefault="00AF2814" w:rsidP="00E80260">
      <w:pPr>
        <w:jc w:val="center"/>
        <w:rPr>
          <w:rFonts w:eastAsia="Arial" w:cs="Arial"/>
          <w:b/>
          <w:sz w:val="22"/>
        </w:rPr>
      </w:pPr>
    </w:p>
    <w:p w:rsidR="00861E12" w:rsidRPr="006E11A4" w:rsidRDefault="00861E12" w:rsidP="00E80260">
      <w:pPr>
        <w:jc w:val="center"/>
        <w:rPr>
          <w:rFonts w:eastAsia="Arial" w:cs="Arial"/>
          <w:b/>
          <w:sz w:val="22"/>
        </w:rPr>
      </w:pPr>
    </w:p>
    <w:p w:rsidR="00E80260" w:rsidRPr="006E11A4" w:rsidRDefault="00E80260" w:rsidP="00E80260">
      <w:pPr>
        <w:jc w:val="center"/>
        <w:rPr>
          <w:rFonts w:eastAsia="Arial" w:cs="Arial"/>
          <w:b/>
          <w:sz w:val="22"/>
        </w:rPr>
      </w:pPr>
    </w:p>
    <w:p w:rsidR="00E80260" w:rsidRPr="006E11A4" w:rsidRDefault="00E80260" w:rsidP="00E80260">
      <w:pPr>
        <w:jc w:val="center"/>
        <w:rPr>
          <w:rFonts w:eastAsia="Arial" w:cs="Arial"/>
          <w:b/>
          <w:sz w:val="22"/>
        </w:rPr>
      </w:pPr>
    </w:p>
    <w:p w:rsidR="00E80260" w:rsidRPr="006E11A4" w:rsidRDefault="006E11A4" w:rsidP="00E80260">
      <w:pPr>
        <w:jc w:val="center"/>
        <w:rPr>
          <w:rFonts w:eastAsia="Arial" w:cs="Arial"/>
          <w:b/>
          <w:sz w:val="22"/>
        </w:rPr>
      </w:pPr>
      <w:r w:rsidRPr="006E11A4">
        <w:rPr>
          <w:rFonts w:eastAsia="Arial" w:cs="Arial"/>
          <w:b/>
          <w:sz w:val="22"/>
        </w:rPr>
        <w:t xml:space="preserve">INSTITUTO MAIS DE GESTÃO E DESENVOLVIMENTO SOCIAL – </w:t>
      </w:r>
      <w:proofErr w:type="spellStart"/>
      <w:r w:rsidRPr="006E11A4">
        <w:rPr>
          <w:rFonts w:eastAsia="Arial" w:cs="Arial"/>
          <w:b/>
          <w:sz w:val="22"/>
        </w:rPr>
        <w:t>I</w:t>
      </w:r>
      <w:r w:rsidR="007A017B">
        <w:rPr>
          <w:rFonts w:eastAsia="Arial" w:cs="Arial"/>
          <w:b/>
          <w:sz w:val="22"/>
        </w:rPr>
        <w:t>M</w:t>
      </w:r>
      <w:r w:rsidRPr="006E11A4">
        <w:rPr>
          <w:rFonts w:eastAsia="Arial" w:cs="Arial"/>
          <w:b/>
          <w:sz w:val="22"/>
        </w:rPr>
        <w:t>ais</w:t>
      </w:r>
      <w:proofErr w:type="spellEnd"/>
    </w:p>
    <w:p w:rsidR="00E80260" w:rsidRPr="006E11A4" w:rsidRDefault="006E11A4" w:rsidP="00E80260">
      <w:pPr>
        <w:jc w:val="center"/>
        <w:rPr>
          <w:rFonts w:eastAsia="Arial" w:cs="Arial"/>
          <w:b/>
          <w:sz w:val="22"/>
        </w:rPr>
      </w:pPr>
      <w:r w:rsidRPr="006E11A4">
        <w:rPr>
          <w:rFonts w:eastAsia="Arial" w:cs="Arial"/>
          <w:b/>
          <w:sz w:val="22"/>
        </w:rPr>
        <w:t xml:space="preserve">Rosangela </w:t>
      </w:r>
      <w:proofErr w:type="spellStart"/>
      <w:r w:rsidRPr="006E11A4">
        <w:rPr>
          <w:rFonts w:eastAsia="Arial" w:cs="Arial"/>
          <w:b/>
          <w:sz w:val="22"/>
        </w:rPr>
        <w:t>Angelini</w:t>
      </w:r>
      <w:proofErr w:type="spellEnd"/>
      <w:r w:rsidRPr="006E11A4">
        <w:rPr>
          <w:rFonts w:eastAsia="Arial" w:cs="Arial"/>
          <w:b/>
          <w:sz w:val="22"/>
        </w:rPr>
        <w:t xml:space="preserve"> Figueiredo – Diretora Presidente</w:t>
      </w:r>
    </w:p>
    <w:p w:rsidR="00E80260" w:rsidRPr="006E11A4" w:rsidRDefault="00E80260" w:rsidP="00E80260">
      <w:pPr>
        <w:jc w:val="center"/>
        <w:rPr>
          <w:rFonts w:eastAsia="Arial" w:cs="Arial"/>
          <w:b/>
          <w:sz w:val="22"/>
        </w:rPr>
      </w:pPr>
      <w:r w:rsidRPr="006E11A4">
        <w:rPr>
          <w:rFonts w:eastAsia="Arial" w:cs="Arial"/>
          <w:b/>
          <w:sz w:val="22"/>
        </w:rPr>
        <w:t>CONTRATADA</w:t>
      </w:r>
    </w:p>
    <w:p w:rsidR="00E80260" w:rsidRDefault="00E80260" w:rsidP="00E80260">
      <w:pPr>
        <w:pStyle w:val="Standard"/>
        <w:jc w:val="both"/>
        <w:rPr>
          <w:rFonts w:ascii="Arial" w:hAnsi="Arial" w:cs="Arial"/>
        </w:rPr>
      </w:pPr>
    </w:p>
    <w:p w:rsidR="00E80260" w:rsidRDefault="00E80260" w:rsidP="00E80260">
      <w:pPr>
        <w:pStyle w:val="Standard"/>
        <w:jc w:val="both"/>
        <w:rPr>
          <w:rFonts w:ascii="Arial" w:hAnsi="Arial" w:cs="Arial"/>
        </w:rPr>
      </w:pPr>
    </w:p>
    <w:p w:rsidR="00E80260" w:rsidRPr="006E11A4" w:rsidRDefault="00E80260" w:rsidP="00E80260">
      <w:pPr>
        <w:pStyle w:val="Standard"/>
        <w:autoSpaceDE w:val="0"/>
        <w:jc w:val="both"/>
        <w:rPr>
          <w:rFonts w:ascii="Arial" w:eastAsia="Arial" w:hAnsi="Arial" w:cs="Arial"/>
          <w:sz w:val="22"/>
        </w:rPr>
      </w:pPr>
      <w:r w:rsidRPr="006E11A4">
        <w:rPr>
          <w:rFonts w:ascii="Arial" w:eastAsia="Arial" w:hAnsi="Arial" w:cs="Arial"/>
          <w:sz w:val="22"/>
        </w:rPr>
        <w:t>Testemunhas:</w:t>
      </w:r>
    </w:p>
    <w:p w:rsidR="00E80260" w:rsidRDefault="00E80260" w:rsidP="00E80260">
      <w:pPr>
        <w:pStyle w:val="Standard"/>
        <w:autoSpaceDE w:val="0"/>
        <w:jc w:val="both"/>
        <w:rPr>
          <w:rFonts w:ascii="Arial" w:eastAsia="Arial" w:hAnsi="Arial" w:cs="Arial"/>
        </w:rPr>
      </w:pPr>
    </w:p>
    <w:p w:rsidR="00E80260" w:rsidRDefault="00E80260" w:rsidP="00E80260">
      <w:pPr>
        <w:pStyle w:val="Standard"/>
        <w:autoSpaceDE w:val="0"/>
        <w:jc w:val="both"/>
        <w:rPr>
          <w:rFonts w:ascii="Arial" w:eastAsia="Arial" w:hAnsi="Arial" w:cs="Arial"/>
        </w:rPr>
      </w:pPr>
    </w:p>
    <w:p w:rsidR="00E80260" w:rsidRDefault="00E80260" w:rsidP="00E80260">
      <w:pPr>
        <w:pStyle w:val="Standard"/>
        <w:tabs>
          <w:tab w:val="left" w:pos="5387"/>
        </w:tabs>
        <w:autoSpaceDE w:val="0"/>
        <w:jc w:val="both"/>
        <w:rPr>
          <w:rFonts w:ascii="Arial" w:eastAsia="Arial" w:hAnsi="Arial" w:cs="Arial"/>
        </w:rPr>
      </w:pPr>
      <w:r>
        <w:rPr>
          <w:rFonts w:ascii="Arial" w:eastAsia="Arial" w:hAnsi="Arial" w:cs="Arial"/>
        </w:rPr>
        <w:t xml:space="preserve">_________________________                           </w:t>
      </w:r>
    </w:p>
    <w:p w:rsidR="00E80260" w:rsidRPr="006E11A4" w:rsidRDefault="006E11A4" w:rsidP="00E80260">
      <w:pPr>
        <w:pStyle w:val="Standard"/>
        <w:tabs>
          <w:tab w:val="left" w:pos="5387"/>
        </w:tabs>
        <w:autoSpaceDE w:val="0"/>
        <w:jc w:val="both"/>
        <w:rPr>
          <w:rFonts w:ascii="Arial" w:eastAsia="Arial" w:hAnsi="Arial" w:cs="Arial"/>
          <w:sz w:val="22"/>
        </w:rPr>
      </w:pPr>
      <w:r w:rsidRPr="006E11A4">
        <w:rPr>
          <w:rFonts w:ascii="Arial" w:eastAsia="Arial" w:hAnsi="Arial" w:cs="Arial"/>
          <w:sz w:val="22"/>
        </w:rPr>
        <w:t>Newton César Garcia</w:t>
      </w:r>
    </w:p>
    <w:p w:rsidR="00E80260" w:rsidRDefault="00E80260" w:rsidP="00E80260">
      <w:pPr>
        <w:pStyle w:val="Standard"/>
        <w:tabs>
          <w:tab w:val="left" w:pos="5387"/>
        </w:tabs>
        <w:autoSpaceDE w:val="0"/>
        <w:jc w:val="both"/>
        <w:rPr>
          <w:rFonts w:ascii="Arial" w:eastAsia="Arial" w:hAnsi="Arial" w:cs="Arial"/>
        </w:rPr>
      </w:pPr>
    </w:p>
    <w:p w:rsidR="00E80260" w:rsidRDefault="00E80260" w:rsidP="00E80260">
      <w:pPr>
        <w:pStyle w:val="Standard"/>
        <w:tabs>
          <w:tab w:val="left" w:pos="5387"/>
        </w:tabs>
        <w:autoSpaceDE w:val="0"/>
        <w:jc w:val="both"/>
        <w:rPr>
          <w:rFonts w:ascii="Arial" w:eastAsia="Arial" w:hAnsi="Arial" w:cs="Arial"/>
        </w:rPr>
      </w:pPr>
    </w:p>
    <w:p w:rsidR="00E80260" w:rsidRDefault="00E80260" w:rsidP="00E80260">
      <w:pPr>
        <w:pStyle w:val="Standard"/>
        <w:tabs>
          <w:tab w:val="left" w:pos="5387"/>
        </w:tabs>
        <w:autoSpaceDE w:val="0"/>
        <w:jc w:val="both"/>
        <w:rPr>
          <w:rFonts w:ascii="Arial" w:eastAsia="Arial" w:hAnsi="Arial" w:cs="Arial"/>
        </w:rPr>
      </w:pPr>
      <w:r>
        <w:rPr>
          <w:rFonts w:ascii="Arial" w:eastAsia="Arial" w:hAnsi="Arial" w:cs="Arial"/>
        </w:rPr>
        <w:t>_________________________</w:t>
      </w:r>
    </w:p>
    <w:p w:rsidR="00E80260" w:rsidRDefault="00E80260" w:rsidP="00E80260">
      <w:pPr>
        <w:pStyle w:val="Standard"/>
        <w:autoSpaceDE w:val="0"/>
        <w:jc w:val="both"/>
        <w:rPr>
          <w:rFonts w:ascii="Arial" w:eastAsia="Arial" w:hAnsi="Arial" w:cs="Arial"/>
        </w:rPr>
      </w:pPr>
      <w:r w:rsidRPr="00234654">
        <w:rPr>
          <w:rFonts w:ascii="Arial" w:hAnsi="Arial"/>
          <w:sz w:val="22"/>
        </w:rPr>
        <w:t>Rogério Elias O. da Cruz</w:t>
      </w:r>
      <w:r w:rsidRPr="00234654">
        <w:rPr>
          <w:rFonts w:ascii="Arial" w:eastAsia="Arial" w:hAnsi="Arial" w:cs="Arial"/>
        </w:rPr>
        <w:t xml:space="preserve"> </w:t>
      </w:r>
      <w:r w:rsidRPr="00234654">
        <w:rPr>
          <w:rFonts w:ascii="Arial" w:eastAsia="Arial" w:hAnsi="Arial" w:cs="Arial"/>
        </w:rPr>
        <w:br w:type="page"/>
      </w:r>
    </w:p>
    <w:p w:rsidR="002A2A73" w:rsidRPr="002A2A73" w:rsidRDefault="002A2A73" w:rsidP="002A2A73">
      <w:pPr>
        <w:widowControl/>
        <w:suppressAutoHyphens w:val="0"/>
        <w:autoSpaceDN/>
        <w:spacing w:afterLines="100" w:after="240" w:line="276" w:lineRule="auto"/>
        <w:jc w:val="center"/>
        <w:textAlignment w:val="auto"/>
        <w:rPr>
          <w:rFonts w:ascii="Arial" w:eastAsia="Cambria" w:hAnsi="Arial" w:cs="Arial"/>
          <w:b/>
          <w:kern w:val="0"/>
          <w:sz w:val="22"/>
          <w:szCs w:val="22"/>
          <w:u w:val="single"/>
          <w:lang w:eastAsia="en-US" w:bidi="ar-SA"/>
        </w:rPr>
      </w:pPr>
      <w:r w:rsidRPr="002A2A73">
        <w:rPr>
          <w:rFonts w:ascii="Arial" w:eastAsia="Cambria" w:hAnsi="Arial" w:cs="Arial"/>
          <w:b/>
          <w:kern w:val="0"/>
          <w:sz w:val="22"/>
          <w:szCs w:val="22"/>
          <w:u w:val="single"/>
          <w:lang w:eastAsia="en-US" w:bidi="ar-SA"/>
        </w:rPr>
        <w:lastRenderedPageBreak/>
        <w:t>ANEXO I</w:t>
      </w:r>
    </w:p>
    <w:p w:rsidR="002A2A73" w:rsidRPr="002A2A73" w:rsidRDefault="002A2A73" w:rsidP="00CB56A8">
      <w:pPr>
        <w:widowControl/>
        <w:suppressAutoHyphens w:val="0"/>
        <w:autoSpaceDN/>
        <w:spacing w:afterLines="100" w:after="240" w:line="276" w:lineRule="auto"/>
        <w:jc w:val="center"/>
        <w:textAlignment w:val="auto"/>
        <w:rPr>
          <w:rFonts w:ascii="Arial" w:eastAsia="Cambria" w:hAnsi="Arial" w:cs="Arial"/>
          <w:b/>
          <w:kern w:val="0"/>
          <w:sz w:val="22"/>
          <w:szCs w:val="22"/>
          <w:lang w:eastAsia="en-US" w:bidi="ar-SA"/>
        </w:rPr>
      </w:pPr>
      <w:r w:rsidRPr="002A2A73">
        <w:rPr>
          <w:rFonts w:ascii="Arial" w:eastAsia="Cambria" w:hAnsi="Arial" w:cs="Arial"/>
          <w:b/>
          <w:kern w:val="0"/>
          <w:sz w:val="22"/>
          <w:szCs w:val="22"/>
          <w:lang w:eastAsia="en-US" w:bidi="ar-SA"/>
        </w:rPr>
        <w:t>TERMO DE REFERÊNCIA- ESPECIFICAÇÕES DO OBJETO</w:t>
      </w:r>
    </w:p>
    <w:p w:rsidR="002A2A73" w:rsidRPr="002A2A73" w:rsidRDefault="002A2A73" w:rsidP="002A2A73">
      <w:pPr>
        <w:widowControl/>
        <w:numPr>
          <w:ilvl w:val="0"/>
          <w:numId w:val="24"/>
        </w:numPr>
        <w:suppressAutoHyphens w:val="0"/>
        <w:autoSpaceDN/>
        <w:spacing w:afterLines="100" w:after="240" w:line="276" w:lineRule="auto"/>
        <w:jc w:val="both"/>
        <w:textAlignment w:val="auto"/>
        <w:rPr>
          <w:rFonts w:ascii="Arial" w:eastAsia="Cambria" w:hAnsi="Arial" w:cs="Arial"/>
          <w:b/>
          <w:kern w:val="0"/>
          <w:sz w:val="22"/>
          <w:szCs w:val="22"/>
          <w:lang w:val="en-US" w:eastAsia="en-US" w:bidi="ar-SA"/>
        </w:rPr>
      </w:pPr>
      <w:r w:rsidRPr="002A2A73">
        <w:rPr>
          <w:rFonts w:ascii="Arial" w:eastAsia="Cambria" w:hAnsi="Arial" w:cs="Arial"/>
          <w:b/>
          <w:kern w:val="0"/>
          <w:sz w:val="22"/>
          <w:szCs w:val="22"/>
          <w:lang w:val="en-US" w:eastAsia="en-US" w:bidi="ar-SA"/>
        </w:rPr>
        <w:t>DO OBJETO</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bookmarkStart w:id="7" w:name="_Hlk25693899"/>
      <w:r w:rsidRPr="002A2A73">
        <w:rPr>
          <w:rFonts w:ascii="Arial" w:eastAsia="Cambria" w:hAnsi="Arial" w:cs="Arial"/>
          <w:kern w:val="0"/>
          <w:sz w:val="22"/>
          <w:szCs w:val="22"/>
          <w:lang w:eastAsia="en-US" w:bidi="ar-SA"/>
        </w:rPr>
        <w:t xml:space="preserve">Contratação de empresa para a prestação de serviços técnicos de consultoria especializada, compreendendo reforma e modernização da estrutura administrativa e organizacional, envolvendo prévios estudos técnicos, análises, serviços de reestruturação de pessoal, bem como, a implantação do plano de cargos, carreiras e salários dos servidores da Câmara Municipal de </w:t>
      </w:r>
      <w:bookmarkStart w:id="8" w:name="_Hlk11425716"/>
      <w:r w:rsidRPr="002A2A73">
        <w:rPr>
          <w:rFonts w:ascii="Arial" w:eastAsia="Cambria" w:hAnsi="Arial" w:cs="Arial"/>
          <w:kern w:val="0"/>
          <w:sz w:val="22"/>
          <w:szCs w:val="22"/>
          <w:lang w:eastAsia="en-US" w:bidi="ar-SA"/>
        </w:rPr>
        <w:t>São Vicente</w:t>
      </w:r>
      <w:bookmarkEnd w:id="8"/>
      <w:r w:rsidRPr="002A2A73">
        <w:rPr>
          <w:rFonts w:ascii="Arial" w:eastAsia="Cambria" w:hAnsi="Arial" w:cs="Arial"/>
          <w:kern w:val="0"/>
          <w:sz w:val="22"/>
          <w:szCs w:val="22"/>
          <w:lang w:eastAsia="en-US" w:bidi="ar-SA"/>
        </w:rPr>
        <w:t>.</w:t>
      </w:r>
      <w:bookmarkEnd w:id="7"/>
    </w:p>
    <w:p w:rsidR="002A2A73" w:rsidRPr="002A2A73" w:rsidRDefault="002A2A73" w:rsidP="002A2A73">
      <w:pPr>
        <w:widowControl/>
        <w:numPr>
          <w:ilvl w:val="0"/>
          <w:numId w:val="25"/>
        </w:numPr>
        <w:suppressAutoHyphens w:val="0"/>
        <w:autoSpaceDN/>
        <w:spacing w:afterLines="100" w:after="240" w:line="276" w:lineRule="auto"/>
        <w:jc w:val="both"/>
        <w:textAlignment w:val="auto"/>
        <w:rPr>
          <w:rFonts w:ascii="Arial" w:eastAsia="Cambria" w:hAnsi="Arial" w:cs="Arial"/>
          <w:b/>
          <w:kern w:val="0"/>
          <w:sz w:val="22"/>
          <w:szCs w:val="22"/>
          <w:lang w:val="en-US" w:eastAsia="en-US" w:bidi="ar-SA"/>
        </w:rPr>
      </w:pPr>
      <w:r w:rsidRPr="002A2A73">
        <w:rPr>
          <w:rFonts w:ascii="Arial" w:eastAsia="Cambria" w:hAnsi="Arial" w:cs="Arial"/>
          <w:b/>
          <w:kern w:val="0"/>
          <w:sz w:val="22"/>
          <w:szCs w:val="22"/>
          <w:lang w:val="en-US" w:eastAsia="en-US" w:bidi="ar-SA"/>
        </w:rPr>
        <w:t>DA JUSTIFICATIVA</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A Contratação justifica-se pela inadequação da estrutura de cargos, funções e serviços da Câmara Municipal de São Vicente, sob a perspectiva operacional e jurídica, que resultou em inúmeros questionamentos sobre a constitucionalidade de suas leis e resoluções, bem como probidade de suas ações, pelo Poder Judiciário e Tribunal de Contas do Estado de São Paulo, os quais, todavia, não apontam de forma clara as mudanças a serem feitas, fazendo-se necessário realizar uma reforma administrativa para reorganizar sua estrutura e as atribuições de seus órgãos gestores, atualizando e aperfeiçoando a administração e criando formas de suporte às demandas interna e externas, a fim de torná-la mais ágil, eficiente e concordante com a Legislação vigente, em especial com a Constituição Federal. Trata-se de serviço comum, devendo o regime de execução ser a empreitada por preço global e o tipo de licitação menor preço.</w:t>
      </w:r>
    </w:p>
    <w:p w:rsidR="002A2A73" w:rsidRPr="002A2A73" w:rsidRDefault="002A2A73" w:rsidP="002A2A73">
      <w:pPr>
        <w:widowControl/>
        <w:numPr>
          <w:ilvl w:val="0"/>
          <w:numId w:val="26"/>
        </w:numPr>
        <w:suppressAutoHyphens w:val="0"/>
        <w:autoSpaceDN/>
        <w:spacing w:afterLines="100" w:after="240" w:line="276" w:lineRule="auto"/>
        <w:jc w:val="both"/>
        <w:textAlignment w:val="auto"/>
        <w:rPr>
          <w:rFonts w:ascii="Arial" w:eastAsia="Cambria" w:hAnsi="Arial" w:cs="Arial"/>
          <w:b/>
          <w:kern w:val="0"/>
          <w:sz w:val="22"/>
          <w:szCs w:val="22"/>
          <w:lang w:val="en-US" w:eastAsia="en-US" w:bidi="ar-SA"/>
        </w:rPr>
      </w:pPr>
      <w:r w:rsidRPr="002A2A73">
        <w:rPr>
          <w:rFonts w:ascii="Arial" w:eastAsia="Cambria" w:hAnsi="Arial" w:cs="Arial"/>
          <w:b/>
          <w:kern w:val="0"/>
          <w:sz w:val="22"/>
          <w:szCs w:val="22"/>
          <w:lang w:val="en-US" w:eastAsia="en-US" w:bidi="ar-SA"/>
        </w:rPr>
        <w:t>DA ESTRUTURA ORGANIZACIONAL</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De acordo com dados informados pela Diretoria de Recursos Humanos na data de 14/06/2019, a Câmara Municipal de São Vicente conta com a seguinte divisão quantitativa:</w:t>
      </w:r>
    </w:p>
    <w:tbl>
      <w:tblPr>
        <w:tblStyle w:val="Tabelacomgrade1"/>
        <w:tblW w:w="0" w:type="auto"/>
        <w:tblLook w:val="04A0" w:firstRow="1" w:lastRow="0" w:firstColumn="1" w:lastColumn="0" w:noHBand="0" w:noVBand="1"/>
      </w:tblPr>
      <w:tblGrid>
        <w:gridCol w:w="7905"/>
        <w:gridCol w:w="1073"/>
      </w:tblGrid>
      <w:tr w:rsidR="002A2A73" w:rsidRPr="002A2A73" w:rsidTr="00102E68">
        <w:tc>
          <w:tcPr>
            <w:tcW w:w="7905" w:type="dxa"/>
          </w:tcPr>
          <w:p w:rsidR="002A2A73" w:rsidRPr="002A2A73" w:rsidRDefault="002A2A73" w:rsidP="002A2A73">
            <w:pPr>
              <w:suppressAutoHyphens w:val="0"/>
              <w:spacing w:afterLines="100" w:after="240" w:line="276" w:lineRule="auto"/>
              <w:jc w:val="both"/>
              <w:rPr>
                <w:rFonts w:ascii="Arial" w:hAnsi="Arial" w:cs="Arial"/>
                <w:b/>
                <w:sz w:val="22"/>
                <w:szCs w:val="22"/>
              </w:rPr>
            </w:pPr>
            <w:r w:rsidRPr="002A2A73">
              <w:rPr>
                <w:rFonts w:ascii="Arial" w:hAnsi="Arial" w:cs="Arial"/>
                <w:b/>
                <w:sz w:val="22"/>
                <w:szCs w:val="22"/>
              </w:rPr>
              <w:t>SETORES</w:t>
            </w:r>
          </w:p>
        </w:tc>
        <w:tc>
          <w:tcPr>
            <w:tcW w:w="1073" w:type="dxa"/>
          </w:tcPr>
          <w:p w:rsidR="002A2A73" w:rsidRPr="002A2A73" w:rsidRDefault="002A2A73" w:rsidP="002A2A73">
            <w:pPr>
              <w:suppressAutoHyphens w:val="0"/>
              <w:spacing w:afterLines="100" w:after="240" w:line="276" w:lineRule="auto"/>
              <w:jc w:val="center"/>
              <w:rPr>
                <w:rFonts w:ascii="Arial" w:hAnsi="Arial" w:cs="Arial"/>
                <w:b/>
                <w:sz w:val="22"/>
                <w:szCs w:val="22"/>
              </w:rPr>
            </w:pPr>
            <w:r w:rsidRPr="002A2A73">
              <w:rPr>
                <w:rFonts w:ascii="Arial" w:hAnsi="Arial" w:cs="Arial"/>
                <w:b/>
                <w:sz w:val="22"/>
                <w:szCs w:val="22"/>
              </w:rPr>
              <w:t>QTDE</w:t>
            </w:r>
          </w:p>
        </w:tc>
      </w:tr>
      <w:tr w:rsidR="002A2A73" w:rsidRPr="002A2A73" w:rsidTr="00102E68">
        <w:tc>
          <w:tcPr>
            <w:tcW w:w="7905" w:type="dxa"/>
          </w:tcPr>
          <w:p w:rsidR="002A2A73" w:rsidRPr="002A2A73" w:rsidRDefault="002A2A73" w:rsidP="002A2A73">
            <w:pPr>
              <w:suppressAutoHyphens w:val="0"/>
              <w:spacing w:afterLines="100" w:after="240" w:line="276" w:lineRule="auto"/>
              <w:jc w:val="both"/>
              <w:rPr>
                <w:rFonts w:ascii="Arial" w:hAnsi="Arial" w:cs="Arial"/>
                <w:sz w:val="22"/>
                <w:szCs w:val="22"/>
              </w:rPr>
            </w:pPr>
            <w:r w:rsidRPr="002A2A73">
              <w:rPr>
                <w:rFonts w:ascii="Arial" w:hAnsi="Arial" w:cs="Arial"/>
                <w:sz w:val="22"/>
                <w:szCs w:val="22"/>
              </w:rPr>
              <w:t>1. GABINETE DA PRESIDÊNCIA</w:t>
            </w:r>
          </w:p>
        </w:tc>
        <w:tc>
          <w:tcPr>
            <w:tcW w:w="1073" w:type="dxa"/>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1</w:t>
            </w:r>
          </w:p>
        </w:tc>
      </w:tr>
      <w:tr w:rsidR="002A2A73" w:rsidRPr="002A2A73" w:rsidTr="00102E68">
        <w:tc>
          <w:tcPr>
            <w:tcW w:w="7905" w:type="dxa"/>
          </w:tcPr>
          <w:p w:rsidR="002A2A73" w:rsidRPr="002A2A73" w:rsidRDefault="002A2A73" w:rsidP="002A2A73">
            <w:pPr>
              <w:suppressAutoHyphens w:val="0"/>
              <w:spacing w:afterLines="100" w:after="240" w:line="276" w:lineRule="auto"/>
              <w:jc w:val="both"/>
              <w:rPr>
                <w:rFonts w:ascii="Arial" w:hAnsi="Arial" w:cs="Arial"/>
                <w:sz w:val="22"/>
                <w:szCs w:val="22"/>
              </w:rPr>
            </w:pPr>
            <w:r w:rsidRPr="002A2A73">
              <w:rPr>
                <w:rFonts w:ascii="Arial" w:hAnsi="Arial" w:cs="Arial"/>
                <w:sz w:val="22"/>
                <w:szCs w:val="22"/>
              </w:rPr>
              <w:t>2. DIRETORIAS</w:t>
            </w:r>
          </w:p>
        </w:tc>
        <w:tc>
          <w:tcPr>
            <w:tcW w:w="1073" w:type="dxa"/>
          </w:tcPr>
          <w:p w:rsidR="002A2A73" w:rsidRPr="002A2A73" w:rsidRDefault="00C9651D" w:rsidP="002A2A73">
            <w:pPr>
              <w:suppressAutoHyphens w:val="0"/>
              <w:spacing w:afterLines="100" w:after="240" w:line="276" w:lineRule="auto"/>
              <w:jc w:val="center"/>
              <w:rPr>
                <w:rFonts w:ascii="Arial" w:hAnsi="Arial" w:cs="Arial"/>
                <w:sz w:val="22"/>
                <w:szCs w:val="22"/>
              </w:rPr>
            </w:pPr>
            <w:r>
              <w:rPr>
                <w:rFonts w:ascii="Arial" w:hAnsi="Arial" w:cs="Arial"/>
                <w:sz w:val="22"/>
                <w:szCs w:val="22"/>
              </w:rPr>
              <w:t>7</w:t>
            </w:r>
          </w:p>
        </w:tc>
      </w:tr>
      <w:tr w:rsidR="002A2A73" w:rsidRPr="002A2A73" w:rsidTr="00102E68">
        <w:tc>
          <w:tcPr>
            <w:tcW w:w="7905" w:type="dxa"/>
          </w:tcPr>
          <w:p w:rsidR="002A2A73" w:rsidRPr="002A2A73" w:rsidRDefault="002A2A73" w:rsidP="002A2A73">
            <w:pPr>
              <w:suppressAutoHyphens w:val="0"/>
              <w:spacing w:afterLines="100" w:after="240" w:line="276" w:lineRule="auto"/>
              <w:jc w:val="both"/>
              <w:rPr>
                <w:rFonts w:ascii="Arial" w:hAnsi="Arial" w:cs="Arial"/>
                <w:sz w:val="22"/>
                <w:szCs w:val="22"/>
              </w:rPr>
            </w:pPr>
            <w:r w:rsidRPr="002A2A73">
              <w:rPr>
                <w:rFonts w:ascii="Arial" w:hAnsi="Arial" w:cs="Arial"/>
                <w:sz w:val="22"/>
                <w:szCs w:val="22"/>
              </w:rPr>
              <w:t>3. PROCURADORIA GERAL</w:t>
            </w:r>
          </w:p>
        </w:tc>
        <w:tc>
          <w:tcPr>
            <w:tcW w:w="1073" w:type="dxa"/>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1</w:t>
            </w:r>
          </w:p>
        </w:tc>
      </w:tr>
      <w:tr w:rsidR="002A2A73" w:rsidRPr="002A2A73" w:rsidTr="00102E68">
        <w:tc>
          <w:tcPr>
            <w:tcW w:w="7905" w:type="dxa"/>
          </w:tcPr>
          <w:p w:rsidR="002A2A73" w:rsidRPr="002A2A73" w:rsidRDefault="002A2A73" w:rsidP="002A2A73">
            <w:pPr>
              <w:suppressAutoHyphens w:val="0"/>
              <w:spacing w:afterLines="100" w:after="240" w:line="276" w:lineRule="auto"/>
              <w:jc w:val="both"/>
              <w:rPr>
                <w:rFonts w:ascii="Arial" w:hAnsi="Arial" w:cs="Arial"/>
                <w:sz w:val="22"/>
                <w:szCs w:val="22"/>
              </w:rPr>
            </w:pPr>
            <w:r w:rsidRPr="002A2A73">
              <w:rPr>
                <w:rFonts w:ascii="Arial" w:hAnsi="Arial" w:cs="Arial"/>
                <w:sz w:val="22"/>
                <w:szCs w:val="22"/>
              </w:rPr>
              <w:t>4. OUVIDORIA GERAL</w:t>
            </w:r>
          </w:p>
        </w:tc>
        <w:tc>
          <w:tcPr>
            <w:tcW w:w="1073" w:type="dxa"/>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1</w:t>
            </w:r>
          </w:p>
        </w:tc>
      </w:tr>
      <w:tr w:rsidR="002A2A73" w:rsidRPr="002A2A73" w:rsidTr="00102E68">
        <w:tc>
          <w:tcPr>
            <w:tcW w:w="7905" w:type="dxa"/>
          </w:tcPr>
          <w:p w:rsidR="002A2A73" w:rsidRPr="002A2A73" w:rsidRDefault="002A2A73" w:rsidP="002A2A73">
            <w:pPr>
              <w:suppressAutoHyphens w:val="0"/>
              <w:spacing w:afterLines="100" w:after="240" w:line="276" w:lineRule="auto"/>
              <w:jc w:val="both"/>
              <w:rPr>
                <w:rFonts w:ascii="Arial" w:hAnsi="Arial" w:cs="Arial"/>
                <w:sz w:val="22"/>
                <w:szCs w:val="22"/>
              </w:rPr>
            </w:pPr>
            <w:r w:rsidRPr="002A2A73">
              <w:rPr>
                <w:rFonts w:ascii="Arial" w:hAnsi="Arial" w:cs="Arial"/>
                <w:sz w:val="22"/>
                <w:szCs w:val="22"/>
              </w:rPr>
              <w:t>5. CONTROLADORIA GERAL</w:t>
            </w:r>
          </w:p>
        </w:tc>
        <w:tc>
          <w:tcPr>
            <w:tcW w:w="1073" w:type="dxa"/>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1</w:t>
            </w:r>
          </w:p>
        </w:tc>
      </w:tr>
      <w:tr w:rsidR="002A2A73" w:rsidRPr="002A2A73" w:rsidTr="00102E68">
        <w:tc>
          <w:tcPr>
            <w:tcW w:w="7905" w:type="dxa"/>
          </w:tcPr>
          <w:p w:rsidR="002A2A73" w:rsidRPr="002A2A73" w:rsidRDefault="002A2A73" w:rsidP="002A2A73">
            <w:pPr>
              <w:suppressAutoHyphens w:val="0"/>
              <w:spacing w:afterLines="100" w:after="240" w:line="276" w:lineRule="auto"/>
              <w:jc w:val="both"/>
              <w:rPr>
                <w:rFonts w:ascii="Arial" w:hAnsi="Arial" w:cs="Arial"/>
                <w:sz w:val="22"/>
                <w:szCs w:val="22"/>
              </w:rPr>
            </w:pPr>
            <w:r w:rsidRPr="002A2A73">
              <w:rPr>
                <w:rFonts w:ascii="Arial" w:hAnsi="Arial" w:cs="Arial"/>
                <w:sz w:val="22"/>
                <w:szCs w:val="22"/>
              </w:rPr>
              <w:t>6. DIVISÕES</w:t>
            </w:r>
          </w:p>
        </w:tc>
        <w:tc>
          <w:tcPr>
            <w:tcW w:w="1073" w:type="dxa"/>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20</w:t>
            </w:r>
          </w:p>
        </w:tc>
      </w:tr>
      <w:tr w:rsidR="002A2A73" w:rsidRPr="002A2A73" w:rsidTr="00102E68">
        <w:tc>
          <w:tcPr>
            <w:tcW w:w="7905" w:type="dxa"/>
          </w:tcPr>
          <w:p w:rsidR="002A2A73" w:rsidRPr="002A2A73" w:rsidRDefault="002A2A73" w:rsidP="002A2A73">
            <w:pPr>
              <w:suppressAutoHyphens w:val="0"/>
              <w:spacing w:afterLines="100" w:after="240" w:line="276" w:lineRule="auto"/>
              <w:jc w:val="both"/>
              <w:rPr>
                <w:rFonts w:ascii="Arial" w:hAnsi="Arial" w:cs="Arial"/>
                <w:sz w:val="22"/>
                <w:szCs w:val="22"/>
              </w:rPr>
            </w:pPr>
            <w:r w:rsidRPr="002A2A73">
              <w:rPr>
                <w:rFonts w:ascii="Arial" w:hAnsi="Arial" w:cs="Arial"/>
                <w:sz w:val="22"/>
                <w:szCs w:val="22"/>
              </w:rPr>
              <w:t>7. GABINETES DE VEREADOR(A)</w:t>
            </w:r>
          </w:p>
        </w:tc>
        <w:tc>
          <w:tcPr>
            <w:tcW w:w="1073" w:type="dxa"/>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15</w:t>
            </w:r>
          </w:p>
        </w:tc>
      </w:tr>
    </w:tbl>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p>
    <w:tbl>
      <w:tblPr>
        <w:tblStyle w:val="Tabelacomgrade1"/>
        <w:tblW w:w="0" w:type="auto"/>
        <w:tblLook w:val="04A0" w:firstRow="1" w:lastRow="0" w:firstColumn="1" w:lastColumn="0" w:noHBand="0" w:noVBand="1"/>
      </w:tblPr>
      <w:tblGrid>
        <w:gridCol w:w="7905"/>
        <w:gridCol w:w="1073"/>
      </w:tblGrid>
      <w:tr w:rsidR="002A2A73" w:rsidRPr="002A2A73" w:rsidTr="00102E68">
        <w:tc>
          <w:tcPr>
            <w:tcW w:w="7905" w:type="dxa"/>
          </w:tcPr>
          <w:p w:rsidR="002A2A73" w:rsidRPr="002A2A73" w:rsidRDefault="002A2A73" w:rsidP="002A2A73">
            <w:pPr>
              <w:suppressAutoHyphens w:val="0"/>
              <w:spacing w:afterLines="100" w:after="240" w:line="276" w:lineRule="auto"/>
              <w:jc w:val="both"/>
              <w:rPr>
                <w:rFonts w:ascii="Arial" w:hAnsi="Arial" w:cs="Arial"/>
                <w:b/>
                <w:sz w:val="22"/>
                <w:szCs w:val="22"/>
              </w:rPr>
            </w:pPr>
            <w:r w:rsidRPr="002A2A73">
              <w:rPr>
                <w:rFonts w:ascii="Arial" w:hAnsi="Arial" w:cs="Arial"/>
                <w:b/>
                <w:sz w:val="22"/>
                <w:szCs w:val="22"/>
              </w:rPr>
              <w:t>SERVIDORES PÚBLICO</w:t>
            </w:r>
          </w:p>
        </w:tc>
        <w:tc>
          <w:tcPr>
            <w:tcW w:w="1073" w:type="dxa"/>
          </w:tcPr>
          <w:p w:rsidR="002A2A73" w:rsidRPr="002A2A73" w:rsidRDefault="002A2A73" w:rsidP="002A2A73">
            <w:pPr>
              <w:suppressAutoHyphens w:val="0"/>
              <w:spacing w:afterLines="100" w:after="240" w:line="276" w:lineRule="auto"/>
              <w:jc w:val="center"/>
              <w:rPr>
                <w:rFonts w:ascii="Arial" w:hAnsi="Arial" w:cs="Arial"/>
                <w:b/>
                <w:sz w:val="22"/>
                <w:szCs w:val="22"/>
              </w:rPr>
            </w:pPr>
            <w:r w:rsidRPr="002A2A73">
              <w:rPr>
                <w:rFonts w:ascii="Arial" w:hAnsi="Arial" w:cs="Arial"/>
                <w:b/>
                <w:sz w:val="22"/>
                <w:szCs w:val="22"/>
              </w:rPr>
              <w:t>QTDE</w:t>
            </w:r>
          </w:p>
        </w:tc>
      </w:tr>
      <w:tr w:rsidR="002A2A73" w:rsidRPr="002A2A73" w:rsidTr="00102E68">
        <w:tc>
          <w:tcPr>
            <w:tcW w:w="7905" w:type="dxa"/>
          </w:tcPr>
          <w:p w:rsidR="002A2A73" w:rsidRPr="002A2A73" w:rsidRDefault="002A2A73" w:rsidP="002A2A73">
            <w:pPr>
              <w:suppressAutoHyphens w:val="0"/>
              <w:spacing w:afterLines="100" w:after="240" w:line="276" w:lineRule="auto"/>
              <w:jc w:val="both"/>
              <w:rPr>
                <w:rFonts w:ascii="Arial" w:hAnsi="Arial" w:cs="Arial"/>
                <w:sz w:val="22"/>
                <w:szCs w:val="22"/>
              </w:rPr>
            </w:pPr>
            <w:r w:rsidRPr="002A2A73">
              <w:rPr>
                <w:rFonts w:ascii="Arial" w:hAnsi="Arial" w:cs="Arial"/>
                <w:sz w:val="22"/>
                <w:szCs w:val="22"/>
              </w:rPr>
              <w:t>1. SERVIDORES EFETIVOS ATIVOS</w:t>
            </w:r>
          </w:p>
        </w:tc>
        <w:tc>
          <w:tcPr>
            <w:tcW w:w="1073" w:type="dxa"/>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64</w:t>
            </w:r>
          </w:p>
        </w:tc>
      </w:tr>
      <w:tr w:rsidR="002A2A73" w:rsidRPr="002A2A73" w:rsidTr="00102E68">
        <w:tc>
          <w:tcPr>
            <w:tcW w:w="7905" w:type="dxa"/>
          </w:tcPr>
          <w:p w:rsidR="002A2A73" w:rsidRPr="00FB2B8F" w:rsidRDefault="002A2A73" w:rsidP="002A2A73">
            <w:pPr>
              <w:suppressAutoHyphens w:val="0"/>
              <w:spacing w:afterLines="100" w:after="240" w:line="276" w:lineRule="auto"/>
              <w:jc w:val="both"/>
              <w:rPr>
                <w:rFonts w:ascii="Arial" w:hAnsi="Arial" w:cs="Arial"/>
                <w:sz w:val="22"/>
                <w:szCs w:val="22"/>
                <w:lang w:val="pt-BR"/>
              </w:rPr>
            </w:pPr>
            <w:r w:rsidRPr="00FB2B8F">
              <w:rPr>
                <w:rFonts w:ascii="Arial" w:hAnsi="Arial" w:cs="Arial"/>
                <w:sz w:val="22"/>
                <w:szCs w:val="22"/>
                <w:lang w:val="pt-BR"/>
              </w:rPr>
              <w:t>2. SERVIDORES EFETIVOS CEDIDOS A OUTRO ENTE PÚBLICO</w:t>
            </w:r>
          </w:p>
        </w:tc>
        <w:tc>
          <w:tcPr>
            <w:tcW w:w="1073" w:type="dxa"/>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0</w:t>
            </w:r>
          </w:p>
        </w:tc>
      </w:tr>
      <w:tr w:rsidR="002A2A73" w:rsidRPr="002A2A73" w:rsidTr="00102E68">
        <w:tc>
          <w:tcPr>
            <w:tcW w:w="7905" w:type="dxa"/>
          </w:tcPr>
          <w:p w:rsidR="002A2A73" w:rsidRPr="00FB2B8F" w:rsidRDefault="002A2A73" w:rsidP="002A2A73">
            <w:pPr>
              <w:suppressAutoHyphens w:val="0"/>
              <w:spacing w:afterLines="100" w:after="240" w:line="276" w:lineRule="auto"/>
              <w:jc w:val="both"/>
              <w:rPr>
                <w:rFonts w:ascii="Arial" w:hAnsi="Arial" w:cs="Arial"/>
                <w:sz w:val="22"/>
                <w:szCs w:val="22"/>
                <w:lang w:val="pt-BR"/>
              </w:rPr>
            </w:pPr>
            <w:r w:rsidRPr="00FB2B8F">
              <w:rPr>
                <w:rFonts w:ascii="Arial" w:hAnsi="Arial" w:cs="Arial"/>
                <w:sz w:val="22"/>
                <w:szCs w:val="22"/>
                <w:lang w:val="pt-BR"/>
              </w:rPr>
              <w:t>3. SERVIDORES EFETIVOS AFASTADOS POR LICENÇA MATERNIDADE</w:t>
            </w:r>
          </w:p>
        </w:tc>
        <w:tc>
          <w:tcPr>
            <w:tcW w:w="1073" w:type="dxa"/>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2</w:t>
            </w:r>
          </w:p>
        </w:tc>
      </w:tr>
      <w:tr w:rsidR="002A2A73" w:rsidRPr="002A2A73" w:rsidTr="00102E68">
        <w:tc>
          <w:tcPr>
            <w:tcW w:w="7905" w:type="dxa"/>
          </w:tcPr>
          <w:p w:rsidR="002A2A73" w:rsidRPr="002A2A73" w:rsidRDefault="002A2A73" w:rsidP="002A2A73">
            <w:pPr>
              <w:suppressAutoHyphens w:val="0"/>
              <w:spacing w:afterLines="100" w:after="240" w:line="276" w:lineRule="auto"/>
              <w:jc w:val="both"/>
              <w:rPr>
                <w:rFonts w:ascii="Arial" w:hAnsi="Arial" w:cs="Arial"/>
                <w:sz w:val="22"/>
                <w:szCs w:val="22"/>
              </w:rPr>
            </w:pPr>
            <w:r w:rsidRPr="002A2A73">
              <w:rPr>
                <w:rFonts w:ascii="Arial" w:hAnsi="Arial" w:cs="Arial"/>
                <w:sz w:val="22"/>
                <w:szCs w:val="22"/>
              </w:rPr>
              <w:t>4. SERVIDORES COMISSIONADOS</w:t>
            </w:r>
          </w:p>
        </w:tc>
        <w:tc>
          <w:tcPr>
            <w:tcW w:w="1073" w:type="dxa"/>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31</w:t>
            </w:r>
          </w:p>
        </w:tc>
      </w:tr>
      <w:tr w:rsidR="002A2A73" w:rsidRPr="002A2A73" w:rsidTr="00102E68">
        <w:tc>
          <w:tcPr>
            <w:tcW w:w="7905" w:type="dxa"/>
          </w:tcPr>
          <w:p w:rsidR="002A2A73" w:rsidRPr="002A2A73" w:rsidRDefault="002A2A73" w:rsidP="002A2A73">
            <w:pPr>
              <w:suppressAutoHyphens w:val="0"/>
              <w:spacing w:afterLines="100" w:after="240" w:line="276" w:lineRule="auto"/>
              <w:jc w:val="both"/>
              <w:rPr>
                <w:rFonts w:ascii="Arial" w:hAnsi="Arial" w:cs="Arial"/>
                <w:sz w:val="22"/>
                <w:szCs w:val="22"/>
              </w:rPr>
            </w:pPr>
            <w:r w:rsidRPr="002A2A73">
              <w:rPr>
                <w:rFonts w:ascii="Arial" w:hAnsi="Arial" w:cs="Arial"/>
                <w:sz w:val="22"/>
                <w:szCs w:val="22"/>
              </w:rPr>
              <w:t>5. SERVIDORES CEDIDOS PELO EXECUTIVO</w:t>
            </w:r>
          </w:p>
        </w:tc>
        <w:tc>
          <w:tcPr>
            <w:tcW w:w="1073" w:type="dxa"/>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3</w:t>
            </w:r>
          </w:p>
        </w:tc>
      </w:tr>
    </w:tbl>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Sua estrutura organizacional está descrita na Resolução nº 22 de 2016 da Câmara Municipal de São Vicente, que indica os atuais cargos e funções e traz um organograma em seu ANEXO I, devendo servir como base para a análise a ser feita.</w:t>
      </w:r>
    </w:p>
    <w:p w:rsidR="002A2A73" w:rsidRPr="002A2A73" w:rsidRDefault="002A2A73" w:rsidP="002A2A73">
      <w:pPr>
        <w:widowControl/>
        <w:numPr>
          <w:ilvl w:val="0"/>
          <w:numId w:val="27"/>
        </w:numPr>
        <w:suppressAutoHyphens w:val="0"/>
        <w:autoSpaceDN/>
        <w:spacing w:afterLines="100" w:after="240" w:line="276" w:lineRule="auto"/>
        <w:textAlignment w:val="auto"/>
        <w:rPr>
          <w:rFonts w:ascii="Arial" w:eastAsia="Cambria" w:hAnsi="Arial" w:cs="Arial"/>
          <w:b/>
          <w:kern w:val="0"/>
          <w:sz w:val="22"/>
          <w:szCs w:val="22"/>
          <w:lang w:eastAsia="en-US" w:bidi="ar-SA"/>
        </w:rPr>
      </w:pPr>
      <w:r w:rsidRPr="002A2A73">
        <w:rPr>
          <w:rFonts w:ascii="Arial" w:eastAsia="Cambria" w:hAnsi="Arial" w:cs="Arial"/>
          <w:b/>
          <w:kern w:val="0"/>
          <w:sz w:val="22"/>
          <w:szCs w:val="22"/>
          <w:lang w:eastAsia="en-US" w:bidi="ar-SA"/>
        </w:rPr>
        <w:t>DAS ETAPAS DA EXECUÇÃO DOS SERVIÇOS E SEUS OBJETOS</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A CONTRATADA deverá realizar:</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4.1 — Planejamento das atividades e etapas a serem desenvolvidas, com a apresentação de relatório inicial de estudo prévio à Câmara Municipal de São Vicente;</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4.2 — Levantamento e estudo analítico da legislação vigente, bem assim das decisões judiciais em ações diretas de inconstitucionalidade em ações civis públicas e ações populares, e das posturas administrativas decorrentes das atuações do Ministério Público e do Tribunal de Contas do Estado de São Paulo, abrangendo o escopo da contratação;</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4.3 — Elaboração e apresentação do diagnóstico, com base nas informações coletadas e estudos realizados;</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4.4 — Estabelecimento de programação de visitas técnicas para reuniões com os servidores designados pelo Legislativo, para acompanhamento dos trabalhos;</w:t>
      </w:r>
    </w:p>
    <w:p w:rsid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4.5 — Revisão do organograma atual e criação de novo organograma funcional para a Câmara Municipal de São Vicente, apresentando as definições de atribuições, de acordo com as atividades de cada uma delas, indicando-se a criação de departamentos, seções, setores e outras subdivisões que se tornem necessários, bem assim a alocação dos quantitativos e qualificação dos servidores para sua composição;</w:t>
      </w:r>
    </w:p>
    <w:p w:rsid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p>
    <w:p w:rsid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4.6 — Elaboração da minuta da reforma administrativa, observando-se o obtido no estudo analítico a que se refere o item 4.2, acima, contendo:</w:t>
      </w:r>
    </w:p>
    <w:p w:rsidR="002A2A73" w:rsidRDefault="00084AB3" w:rsidP="00084AB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Pr>
          <w:rFonts w:ascii="Arial" w:eastAsia="Cambria" w:hAnsi="Arial" w:cs="Arial"/>
          <w:kern w:val="0"/>
          <w:sz w:val="22"/>
          <w:szCs w:val="22"/>
          <w:lang w:eastAsia="en-US" w:bidi="ar-SA"/>
        </w:rPr>
        <w:t xml:space="preserve">a) </w:t>
      </w:r>
      <w:r w:rsidR="002A2A73" w:rsidRPr="002A2A73">
        <w:rPr>
          <w:rFonts w:ascii="Arial" w:eastAsia="Cambria" w:hAnsi="Arial" w:cs="Arial"/>
          <w:kern w:val="0"/>
          <w:sz w:val="22"/>
          <w:szCs w:val="22"/>
          <w:lang w:eastAsia="en-US" w:bidi="ar-SA"/>
        </w:rPr>
        <w:t>tabulação dos dados coletados, se necessário, com entrevistas com servidores e através de amostragem previamente estabelecida, para a verificação da consistência dos dados levantados;</w:t>
      </w:r>
    </w:p>
    <w:p w:rsidR="002A2A73" w:rsidRDefault="00084AB3" w:rsidP="00084AB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Pr>
          <w:rFonts w:ascii="Arial" w:eastAsia="Cambria" w:hAnsi="Arial" w:cs="Arial"/>
          <w:kern w:val="0"/>
          <w:sz w:val="22"/>
          <w:szCs w:val="22"/>
          <w:lang w:eastAsia="en-US" w:bidi="ar-SA"/>
        </w:rPr>
        <w:t xml:space="preserve">b) </w:t>
      </w:r>
      <w:r w:rsidR="002A2A73" w:rsidRPr="002A2A73">
        <w:rPr>
          <w:rFonts w:ascii="Arial" w:eastAsia="Cambria" w:hAnsi="Arial" w:cs="Arial"/>
          <w:kern w:val="0"/>
          <w:sz w:val="22"/>
          <w:szCs w:val="22"/>
          <w:lang w:eastAsia="en-US" w:bidi="ar-SA"/>
        </w:rPr>
        <w:t>a descrição dos cargos/funções, por intermédio de metodologia específica, a partir das funções coletadas, caracterizada principalmente pelas atribuições (sumária e detalhada), responsabilidades e requisitos básicos de investidura;</w:t>
      </w:r>
    </w:p>
    <w:p w:rsidR="002A2A73" w:rsidRDefault="00084AB3" w:rsidP="00084AB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Pr>
          <w:rFonts w:ascii="Arial" w:eastAsia="Cambria" w:hAnsi="Arial" w:cs="Arial"/>
          <w:kern w:val="0"/>
          <w:sz w:val="22"/>
          <w:szCs w:val="22"/>
          <w:lang w:eastAsia="en-US" w:bidi="ar-SA"/>
        </w:rPr>
        <w:t xml:space="preserve">c) </w:t>
      </w:r>
      <w:r w:rsidR="002A2A73" w:rsidRPr="002A2A73">
        <w:rPr>
          <w:rFonts w:ascii="Arial" w:eastAsia="Cambria" w:hAnsi="Arial" w:cs="Arial"/>
          <w:kern w:val="0"/>
          <w:sz w:val="22"/>
          <w:szCs w:val="22"/>
          <w:lang w:eastAsia="en-US" w:bidi="ar-SA"/>
        </w:rPr>
        <w:t>a síntese das atribuições dos cargos públicos do quadro de pessoal, requisitos para O respectivo provimento e proposta de adequação do quadro de referências de remuneração;</w:t>
      </w:r>
    </w:p>
    <w:p w:rsidR="002A2A73" w:rsidRDefault="00084AB3" w:rsidP="00084AB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Pr>
          <w:rFonts w:ascii="Arial" w:eastAsia="Cambria" w:hAnsi="Arial" w:cs="Arial"/>
          <w:kern w:val="0"/>
          <w:sz w:val="22"/>
          <w:szCs w:val="22"/>
          <w:lang w:eastAsia="en-US" w:bidi="ar-SA"/>
        </w:rPr>
        <w:t xml:space="preserve">d) </w:t>
      </w:r>
      <w:r w:rsidR="002A2A73" w:rsidRPr="002A2A73">
        <w:rPr>
          <w:rFonts w:ascii="Arial" w:eastAsia="Cambria" w:hAnsi="Arial" w:cs="Arial"/>
          <w:kern w:val="0"/>
          <w:sz w:val="22"/>
          <w:szCs w:val="22"/>
          <w:lang w:eastAsia="en-US" w:bidi="ar-SA"/>
        </w:rPr>
        <w:t>definição das classes de vencimentos e padrões a partir da hierarquização dos cargos e estudos sobre a formação de carreiras ou evolução funcional;</w:t>
      </w:r>
    </w:p>
    <w:p w:rsidR="002A2A73" w:rsidRPr="002A2A73" w:rsidRDefault="00084AB3" w:rsidP="00084AB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Pr>
          <w:rFonts w:ascii="Arial" w:eastAsia="Cambria" w:hAnsi="Arial" w:cs="Arial"/>
          <w:kern w:val="0"/>
          <w:sz w:val="22"/>
          <w:szCs w:val="22"/>
          <w:lang w:eastAsia="en-US" w:bidi="ar-SA"/>
        </w:rPr>
        <w:t xml:space="preserve">e) </w:t>
      </w:r>
      <w:r w:rsidR="002A2A73" w:rsidRPr="002A2A73">
        <w:rPr>
          <w:rFonts w:ascii="Arial" w:eastAsia="Cambria" w:hAnsi="Arial" w:cs="Arial"/>
          <w:kern w:val="0"/>
          <w:sz w:val="22"/>
          <w:szCs w:val="22"/>
          <w:lang w:eastAsia="en-US" w:bidi="ar-SA"/>
        </w:rPr>
        <w:t>proposição de estrutura salarial, com definição de seus critérios e que garanta O desenvolvimento funcional do servidor na evolução funcional (progressão/promoção);</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4.7 - Elaboração das minutas de Projetos de Lei, Resoluções e dos demais atos administrativos e legislativos necessários à integral implementação da reforma administrativa;</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4.8 — Avaliação e definição, em conjunto com a Câmara Municipal de São Vicente, do estudo de impacto econômico financeiro;</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4.9 — Discussão das propostas com representantes da Câmara Municipal de São Vicente;</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4.10 — Implantação do Plano de Cargos, visando a correta adaptação da legislação e adequação às necessidades administrativas, com a atualização do Quadro Geral de Pessoal para criação, extinção e descrição dos cargos, inclusive e principalmente os de livre nomeação, tendo em vista as decisões do Tribunal de Justiça do Estado de São Paulo e dos Tribunais Superiores,</w:t>
      </w:r>
      <w:r w:rsidR="00084AB3">
        <w:rPr>
          <w:rFonts w:ascii="Arial" w:eastAsia="Cambria" w:hAnsi="Arial" w:cs="Arial"/>
          <w:kern w:val="0"/>
          <w:sz w:val="22"/>
          <w:szCs w:val="22"/>
          <w:lang w:eastAsia="en-US" w:bidi="ar-SA"/>
        </w:rPr>
        <w:t xml:space="preserve"> e Tribunal de Contas do Estado de São Paulo,</w:t>
      </w:r>
      <w:r w:rsidRPr="002A2A73">
        <w:rPr>
          <w:rFonts w:ascii="Arial" w:eastAsia="Cambria" w:hAnsi="Arial" w:cs="Arial"/>
          <w:kern w:val="0"/>
          <w:sz w:val="22"/>
          <w:szCs w:val="22"/>
          <w:lang w:eastAsia="en-US" w:bidi="ar-SA"/>
        </w:rPr>
        <w:t xml:space="preserve"> a respeito;</w:t>
      </w:r>
    </w:p>
    <w:p w:rsid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 xml:space="preserve">4.11 - Implementação de Plano de Carreira, observando-se os critérios adequados para a Admissão, Licenças, Quadro de Salários, Funções Gratificadas, </w:t>
      </w:r>
      <w:r w:rsidR="00084AB3">
        <w:rPr>
          <w:rFonts w:ascii="Arial" w:eastAsia="Cambria" w:hAnsi="Arial" w:cs="Arial"/>
          <w:kern w:val="0"/>
          <w:sz w:val="22"/>
          <w:szCs w:val="22"/>
          <w:lang w:eastAsia="en-US" w:bidi="ar-SA"/>
        </w:rPr>
        <w:t xml:space="preserve">Gratificações, </w:t>
      </w:r>
      <w:r w:rsidRPr="002A2A73">
        <w:rPr>
          <w:rFonts w:ascii="Arial" w:eastAsia="Cambria" w:hAnsi="Arial" w:cs="Arial"/>
          <w:kern w:val="0"/>
          <w:sz w:val="22"/>
          <w:szCs w:val="22"/>
          <w:lang w:eastAsia="en-US" w:bidi="ar-SA"/>
        </w:rPr>
        <w:t>Promoção e Progressão;</w:t>
      </w:r>
    </w:p>
    <w:p w:rsid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4.12 - Revisão da Avaliação de Desempenho (Estágio Probatório e Desempenho Funcional) dos servidores da Câmara Municipal de São Vicente, estabelecendo proposta para a adequação à previsão legal, na conformidade do art. 41 da Constituição Federal,</w:t>
      </w:r>
    </w:p>
    <w:p w:rsidR="00DB3192" w:rsidRDefault="00DB3192"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p>
    <w:p w:rsidR="00DB3192" w:rsidRPr="002A2A73" w:rsidRDefault="00DB3192"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4.13 — Assessoria na implantação das alterações e eventuais readaptações técnico/administrativas;</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 xml:space="preserve">4.14 — Consultoria administrativa e de pessoal durante </w:t>
      </w:r>
      <w:r w:rsidR="00084AB3">
        <w:rPr>
          <w:rFonts w:ascii="Arial" w:eastAsia="Cambria" w:hAnsi="Arial" w:cs="Arial"/>
          <w:kern w:val="0"/>
          <w:sz w:val="22"/>
          <w:szCs w:val="22"/>
          <w:lang w:eastAsia="en-US" w:bidi="ar-SA"/>
        </w:rPr>
        <w:t>o</w:t>
      </w:r>
      <w:r w:rsidRPr="002A2A73">
        <w:rPr>
          <w:rFonts w:ascii="Arial" w:eastAsia="Cambria" w:hAnsi="Arial" w:cs="Arial"/>
          <w:kern w:val="0"/>
          <w:sz w:val="22"/>
          <w:szCs w:val="22"/>
          <w:lang w:eastAsia="en-US" w:bidi="ar-SA"/>
        </w:rPr>
        <w:t xml:space="preserve"> período de duração do contrato.</w:t>
      </w:r>
    </w:p>
    <w:p w:rsidR="002A2A73" w:rsidRPr="002A2A73" w:rsidRDefault="002A2A73" w:rsidP="002A2A73">
      <w:pPr>
        <w:widowControl/>
        <w:numPr>
          <w:ilvl w:val="0"/>
          <w:numId w:val="28"/>
        </w:numPr>
        <w:suppressAutoHyphens w:val="0"/>
        <w:autoSpaceDN/>
        <w:spacing w:afterLines="100" w:after="240" w:line="276" w:lineRule="auto"/>
        <w:jc w:val="both"/>
        <w:textAlignment w:val="auto"/>
        <w:rPr>
          <w:rFonts w:ascii="Arial" w:eastAsia="Cambria" w:hAnsi="Arial" w:cs="Arial"/>
          <w:b/>
          <w:kern w:val="0"/>
          <w:sz w:val="22"/>
          <w:szCs w:val="22"/>
          <w:lang w:val="en-US" w:eastAsia="en-US" w:bidi="ar-SA"/>
        </w:rPr>
      </w:pPr>
      <w:r w:rsidRPr="002A2A73">
        <w:rPr>
          <w:rFonts w:ascii="Arial" w:eastAsia="Cambria" w:hAnsi="Arial" w:cs="Arial"/>
          <w:b/>
          <w:kern w:val="0"/>
          <w:sz w:val="22"/>
          <w:szCs w:val="22"/>
          <w:lang w:val="en-US" w:eastAsia="en-US" w:bidi="ar-SA"/>
        </w:rPr>
        <w:t>DA ESPECIFICAÇÃO</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val="en-US" w:eastAsia="en-US" w:bidi="ar-SA"/>
        </w:rPr>
      </w:pPr>
      <w:r w:rsidRPr="002A2A73">
        <w:rPr>
          <w:rFonts w:ascii="Arial" w:eastAsia="Cambria" w:hAnsi="Arial" w:cs="Arial"/>
          <w:kern w:val="0"/>
          <w:sz w:val="22"/>
          <w:szCs w:val="22"/>
          <w:lang w:val="en-US" w:eastAsia="en-US" w:bidi="ar-SA"/>
        </w:rPr>
        <w:t>5.1 METODOLOGIA E EXECUÇÃO</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 xml:space="preserve">A metodologia a ser aplicada é do Planejamento Participativo, realizado por meio de oficinas e entrevistas participativas, com os funcionários da Câmara Municipal de SÃO VICENTE e realização de pesquisa de dados secundários, mediante análise de casos de sucesso, para escolha estratégicas do modelo de reforma administrativa a ser proposta, na definição de nova organização gerencial e das atribuições das unidades gestora, de forma a garantir mais agilidade, menores custos operacionais e maior resolutividade no atendimento. </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5.2</w:t>
      </w:r>
      <w:r>
        <w:rPr>
          <w:rFonts w:ascii="Arial" w:eastAsia="Cambria" w:hAnsi="Arial" w:cs="Arial"/>
          <w:kern w:val="0"/>
          <w:sz w:val="22"/>
          <w:szCs w:val="22"/>
          <w:lang w:eastAsia="en-US" w:bidi="ar-SA"/>
        </w:rPr>
        <w:tab/>
      </w:r>
      <w:r w:rsidRPr="002A2A73">
        <w:rPr>
          <w:rFonts w:ascii="Arial" w:eastAsia="Cambria" w:hAnsi="Arial" w:cs="Arial"/>
          <w:kern w:val="0"/>
          <w:sz w:val="22"/>
          <w:szCs w:val="22"/>
          <w:lang w:eastAsia="en-US" w:bidi="ar-SA"/>
        </w:rPr>
        <w:t xml:space="preserve"> PLANEJAMENTO</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A proposta com caráter participativo e educativo, deve ter como foco identificar, refletir e propor soluções integradoras ao ambiente institucional, organizacional e funcional da Câmara Municipal de São Vicente por meio de um novo arranjo legal, administrativo e gerencial para a administração.</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 xml:space="preserve">Metodologicamente, o processo deve gerar os seguintes produtos: </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 xml:space="preserve">a) Visão de futuro para a gestão da Câmara Municipal de São Vicente; </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 xml:space="preserve">b) Identificação e apontamento das soluções para os problemas estruturais, administrativos e gerenciais; </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 xml:space="preserve">c) Objetivos a serem alcançados e seu planejamento; </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 xml:space="preserve">d) Minutas de documentos estruturantes da reforma administrativa da Câmara Municipal de São Vicente; </w:t>
      </w:r>
    </w:p>
    <w:p w:rsid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e) Minutas de documentos estruturantes do Plano de Cargos, Carreiras e Salários dos Servidores da Câmara Municipal de São Vicente. As especificações para publicações futuras, previstas no item anterior, poderão ser alteradas, por comum acordo entre as partes, visando atender excepcional interesse, em relação à matéria, preservando sempre, em qualquer situação, o interesse público.</w:t>
      </w:r>
    </w:p>
    <w:p w:rsidR="00DB3192" w:rsidRDefault="00DB3192"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p>
    <w:p w:rsidR="00DB3192" w:rsidRDefault="00DB3192"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p>
    <w:p w:rsidR="00DB3192" w:rsidRPr="002A2A73" w:rsidRDefault="00DB3192"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p>
    <w:p w:rsidR="002A2A73" w:rsidRPr="002A2A73" w:rsidRDefault="002A2A73" w:rsidP="002A2A73">
      <w:pPr>
        <w:widowControl/>
        <w:numPr>
          <w:ilvl w:val="0"/>
          <w:numId w:val="29"/>
        </w:numPr>
        <w:suppressAutoHyphens w:val="0"/>
        <w:autoSpaceDN/>
        <w:spacing w:afterLines="100" w:after="240" w:line="276" w:lineRule="auto"/>
        <w:jc w:val="both"/>
        <w:textAlignment w:val="auto"/>
        <w:rPr>
          <w:rFonts w:ascii="Arial" w:eastAsia="Cambria" w:hAnsi="Arial" w:cs="Arial"/>
          <w:b/>
          <w:kern w:val="0"/>
          <w:sz w:val="22"/>
          <w:szCs w:val="22"/>
          <w:lang w:val="en-US" w:eastAsia="en-US" w:bidi="ar-SA"/>
        </w:rPr>
      </w:pPr>
      <w:r w:rsidRPr="002A2A73">
        <w:rPr>
          <w:rFonts w:ascii="Arial" w:eastAsia="Cambria" w:hAnsi="Arial" w:cs="Arial"/>
          <w:b/>
          <w:kern w:val="0"/>
          <w:sz w:val="22"/>
          <w:szCs w:val="22"/>
          <w:lang w:val="en-US" w:eastAsia="en-US" w:bidi="ar-SA"/>
        </w:rPr>
        <w:t>ESCOPO DA PROPOSTA</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A proposta deverá dispor sobre o objeto a ser contratado, devendo atender no mínimo os seguintes objetivos:</w:t>
      </w:r>
    </w:p>
    <w:p w:rsidR="002A2A73" w:rsidRPr="002A2A73" w:rsidRDefault="002A2A73" w:rsidP="002A2A73">
      <w:pPr>
        <w:widowControl/>
        <w:numPr>
          <w:ilvl w:val="0"/>
          <w:numId w:val="42"/>
        </w:numPr>
        <w:suppressAutoHyphens w:val="0"/>
        <w:autoSpaceDN/>
        <w:spacing w:afterLines="100" w:after="240" w:line="276" w:lineRule="auto"/>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Metodologia de trabalho / objetivos;</w:t>
      </w:r>
    </w:p>
    <w:p w:rsidR="002A2A73" w:rsidRPr="002A2A73" w:rsidRDefault="002A2A73" w:rsidP="002A2A73">
      <w:pPr>
        <w:widowControl/>
        <w:numPr>
          <w:ilvl w:val="0"/>
          <w:numId w:val="42"/>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Análise da Legislação pertinente ao assunto da presente proposta;</w:t>
      </w:r>
    </w:p>
    <w:p w:rsidR="002A2A73" w:rsidRPr="002A2A73" w:rsidRDefault="002A2A73" w:rsidP="002A2A73">
      <w:pPr>
        <w:widowControl/>
        <w:numPr>
          <w:ilvl w:val="0"/>
          <w:numId w:val="42"/>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Análise da estrutura organizacional, funcionamento e padrões de gestão de Recursos Humanos;</w:t>
      </w:r>
    </w:p>
    <w:p w:rsidR="002A2A73" w:rsidRPr="002A2A73" w:rsidRDefault="002A2A73" w:rsidP="002A2A73">
      <w:pPr>
        <w:widowControl/>
        <w:numPr>
          <w:ilvl w:val="0"/>
          <w:numId w:val="42"/>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Elaboração da nova Estrutura Organizacional da Câmara Municipal de São Vicente, bem como a elaboração de novo organograma, que atenda as sua</w:t>
      </w:r>
      <w:r w:rsidR="00C9651D">
        <w:rPr>
          <w:rFonts w:ascii="Arial" w:eastAsia="Cambria" w:hAnsi="Arial" w:cs="Arial"/>
          <w:kern w:val="0"/>
          <w:sz w:val="22"/>
          <w:szCs w:val="22"/>
          <w:lang w:eastAsia="en-US" w:bidi="ar-SA"/>
        </w:rPr>
        <w:t>s</w:t>
      </w:r>
      <w:r w:rsidRPr="002A2A73">
        <w:rPr>
          <w:rFonts w:ascii="Arial" w:eastAsia="Cambria" w:hAnsi="Arial" w:cs="Arial"/>
          <w:kern w:val="0"/>
          <w:sz w:val="22"/>
          <w:szCs w:val="22"/>
          <w:lang w:eastAsia="en-US" w:bidi="ar-SA"/>
        </w:rPr>
        <w:t xml:space="preserve"> reais necessidades hierárquicas e que seja moderna e privilegie a gestão eficaz esteja de acordo com a legislação e com as decisões judiciais e administrativas.</w:t>
      </w:r>
    </w:p>
    <w:p w:rsidR="002A2A73" w:rsidRPr="002A2A73" w:rsidRDefault="002A2A73" w:rsidP="002A2A73">
      <w:pPr>
        <w:widowControl/>
        <w:numPr>
          <w:ilvl w:val="0"/>
          <w:numId w:val="42"/>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Elaboração de Plano de Cargos, Carreira e Salários da Câmara, visando a correta adaptação da legislação e adequação às necessidades administrativas, com a atualização do Quadro Geral de Pessoal para criação, extinção e descrição dos cargos, observando-se os critérios adequados para a Admissão, Licenças, Quadro de Salários, Funções Gratificadas, Promoção, Progressão e Acesso;</w:t>
      </w:r>
    </w:p>
    <w:p w:rsidR="002A2A73" w:rsidRPr="002A2A73" w:rsidRDefault="002A2A73" w:rsidP="002A2A73">
      <w:pPr>
        <w:widowControl/>
        <w:numPr>
          <w:ilvl w:val="0"/>
          <w:numId w:val="42"/>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Revisão da Legislação e normas internas específicas ao assunto objeto do presente Memorial Descritivo, bem como o realinhamento dos procedimentos e processos que tratam desse assunto;</w:t>
      </w:r>
    </w:p>
    <w:p w:rsidR="002A2A73" w:rsidRPr="002A2A73" w:rsidRDefault="002A2A73" w:rsidP="002A2A73">
      <w:pPr>
        <w:widowControl/>
        <w:numPr>
          <w:ilvl w:val="0"/>
          <w:numId w:val="42"/>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Assessorar a Câmara Municipal na implantação do Plano.</w:t>
      </w:r>
    </w:p>
    <w:p w:rsidR="002A2A73" w:rsidRDefault="002A2A73" w:rsidP="002A2A73">
      <w:pPr>
        <w:widowControl/>
        <w:suppressAutoHyphens w:val="0"/>
        <w:autoSpaceDN/>
        <w:spacing w:afterLines="100" w:after="240" w:line="276" w:lineRule="auto"/>
        <w:jc w:val="both"/>
        <w:textAlignment w:val="auto"/>
        <w:rPr>
          <w:rFonts w:ascii="Arial" w:eastAsia="Cambria" w:hAnsi="Arial" w:cs="Arial"/>
          <w:b/>
          <w:kern w:val="0"/>
          <w:sz w:val="22"/>
          <w:szCs w:val="22"/>
          <w:u w:val="single"/>
          <w:lang w:eastAsia="en-US" w:bidi="ar-SA"/>
        </w:rPr>
      </w:pPr>
      <w:r w:rsidRPr="002A2A73">
        <w:rPr>
          <w:rFonts w:ascii="Arial" w:eastAsia="Cambria" w:hAnsi="Arial" w:cs="Arial"/>
          <w:b/>
          <w:kern w:val="0"/>
          <w:sz w:val="22"/>
          <w:szCs w:val="22"/>
          <w:u w:val="single"/>
          <w:lang w:eastAsia="en-US" w:bidi="ar-SA"/>
        </w:rPr>
        <w:t>A proposta deverá conter ao menos:</w:t>
      </w:r>
    </w:p>
    <w:p w:rsidR="002A2A73" w:rsidRPr="00DB3192" w:rsidRDefault="00DB3192" w:rsidP="00DB3192">
      <w:pPr>
        <w:pStyle w:val="SemEspaamento"/>
        <w:spacing w:line="276" w:lineRule="auto"/>
        <w:rPr>
          <w:sz w:val="22"/>
          <w:lang w:eastAsia="en-US" w:bidi="ar-SA"/>
        </w:rPr>
      </w:pPr>
      <w:r>
        <w:rPr>
          <w:rFonts w:ascii="Arial" w:eastAsia="Cambria" w:hAnsi="Arial" w:cs="Arial"/>
          <w:kern w:val="0"/>
          <w:sz w:val="22"/>
          <w:szCs w:val="22"/>
          <w:lang w:eastAsia="en-US" w:bidi="ar-SA"/>
        </w:rPr>
        <w:t xml:space="preserve">- </w:t>
      </w:r>
      <w:r w:rsidRPr="002A2A73">
        <w:rPr>
          <w:rFonts w:ascii="Arial" w:eastAsia="Cambria" w:hAnsi="Arial" w:cs="Arial"/>
          <w:kern w:val="0"/>
          <w:sz w:val="22"/>
          <w:szCs w:val="22"/>
          <w:lang w:eastAsia="en-US" w:bidi="ar-SA"/>
        </w:rPr>
        <w:t>CRONOGRAMA</w:t>
      </w:r>
      <w:r w:rsidR="007A017B">
        <w:rPr>
          <w:rFonts w:ascii="Arial" w:eastAsia="Cambria" w:hAnsi="Arial" w:cs="Arial"/>
          <w:kern w:val="0"/>
          <w:sz w:val="22"/>
          <w:szCs w:val="22"/>
          <w:lang w:eastAsia="en-US" w:bidi="ar-SA"/>
        </w:rPr>
        <w:t>;</w:t>
      </w:r>
    </w:p>
    <w:p w:rsidR="00DB3192" w:rsidRDefault="00DB3192" w:rsidP="00DB3192">
      <w:pPr>
        <w:pStyle w:val="SemEspaamento"/>
        <w:spacing w:line="276" w:lineRule="auto"/>
        <w:rPr>
          <w:rFonts w:ascii="Arial" w:eastAsia="Cambria" w:hAnsi="Arial" w:cs="Arial"/>
          <w:kern w:val="0"/>
          <w:sz w:val="22"/>
          <w:szCs w:val="22"/>
          <w:lang w:eastAsia="en-US" w:bidi="ar-SA"/>
        </w:rPr>
      </w:pPr>
      <w:r>
        <w:rPr>
          <w:rFonts w:ascii="Arial" w:eastAsia="Cambria" w:hAnsi="Arial" w:cs="Arial"/>
          <w:kern w:val="0"/>
          <w:sz w:val="22"/>
          <w:szCs w:val="22"/>
          <w:lang w:eastAsia="en-US" w:bidi="ar-SA"/>
        </w:rPr>
        <w:t xml:space="preserve">- </w:t>
      </w:r>
      <w:r w:rsidRPr="002A2A73">
        <w:rPr>
          <w:rFonts w:ascii="Arial" w:eastAsia="Cambria" w:hAnsi="Arial" w:cs="Arial"/>
          <w:kern w:val="0"/>
          <w:sz w:val="22"/>
          <w:szCs w:val="22"/>
          <w:lang w:eastAsia="en-US" w:bidi="ar-SA"/>
        </w:rPr>
        <w:t>ETAPAS</w:t>
      </w:r>
      <w:r w:rsidR="007A017B">
        <w:rPr>
          <w:rFonts w:ascii="Arial" w:eastAsia="Cambria" w:hAnsi="Arial" w:cs="Arial"/>
          <w:kern w:val="0"/>
          <w:sz w:val="22"/>
          <w:szCs w:val="22"/>
          <w:lang w:eastAsia="en-US" w:bidi="ar-SA"/>
        </w:rPr>
        <w:t>;</w:t>
      </w:r>
    </w:p>
    <w:p w:rsidR="00DB3192" w:rsidRDefault="00DB3192" w:rsidP="00DB3192">
      <w:pPr>
        <w:pStyle w:val="SemEspaamento"/>
        <w:spacing w:line="276" w:lineRule="auto"/>
        <w:rPr>
          <w:rFonts w:ascii="Arial" w:eastAsia="Cambria" w:hAnsi="Arial" w:cs="Arial"/>
          <w:kern w:val="0"/>
          <w:sz w:val="22"/>
          <w:szCs w:val="22"/>
          <w:lang w:eastAsia="en-US" w:bidi="ar-SA"/>
        </w:rPr>
      </w:pPr>
      <w:r>
        <w:rPr>
          <w:rFonts w:ascii="Arial" w:eastAsia="Cambria" w:hAnsi="Arial" w:cs="Arial"/>
          <w:kern w:val="0"/>
          <w:sz w:val="22"/>
          <w:szCs w:val="22"/>
          <w:lang w:eastAsia="en-US" w:bidi="ar-SA"/>
        </w:rPr>
        <w:t xml:space="preserve">- </w:t>
      </w:r>
      <w:r w:rsidRPr="002A2A73">
        <w:rPr>
          <w:rFonts w:ascii="Arial" w:eastAsia="Cambria" w:hAnsi="Arial" w:cs="Arial"/>
          <w:kern w:val="0"/>
          <w:sz w:val="22"/>
          <w:szCs w:val="22"/>
          <w:lang w:eastAsia="en-US" w:bidi="ar-SA"/>
        </w:rPr>
        <w:t>TEMPO EM MESES</w:t>
      </w:r>
      <w:r w:rsidR="007A017B">
        <w:rPr>
          <w:rFonts w:ascii="Arial" w:eastAsia="Cambria" w:hAnsi="Arial" w:cs="Arial"/>
          <w:kern w:val="0"/>
          <w:sz w:val="22"/>
          <w:szCs w:val="22"/>
          <w:lang w:eastAsia="en-US" w:bidi="ar-SA"/>
        </w:rPr>
        <w:t>;</w:t>
      </w:r>
    </w:p>
    <w:p w:rsidR="00DB3192" w:rsidRDefault="00DB3192" w:rsidP="00DB3192">
      <w:pPr>
        <w:pStyle w:val="SemEspaamento"/>
        <w:spacing w:line="276" w:lineRule="auto"/>
        <w:rPr>
          <w:rFonts w:ascii="Arial" w:eastAsia="Cambria" w:hAnsi="Arial" w:cs="Arial"/>
          <w:kern w:val="0"/>
          <w:sz w:val="22"/>
          <w:szCs w:val="22"/>
          <w:lang w:eastAsia="en-US" w:bidi="ar-SA"/>
        </w:rPr>
      </w:pPr>
      <w:r>
        <w:rPr>
          <w:rFonts w:ascii="Arial" w:eastAsia="Cambria" w:hAnsi="Arial" w:cs="Arial"/>
          <w:kern w:val="0"/>
          <w:sz w:val="22"/>
          <w:szCs w:val="22"/>
          <w:lang w:eastAsia="en-US" w:bidi="ar-SA"/>
        </w:rPr>
        <w:t xml:space="preserve">- </w:t>
      </w:r>
      <w:r w:rsidRPr="002A2A73">
        <w:rPr>
          <w:rFonts w:ascii="Arial" w:eastAsia="Cambria" w:hAnsi="Arial" w:cs="Arial"/>
          <w:kern w:val="0"/>
          <w:sz w:val="22"/>
          <w:szCs w:val="22"/>
          <w:lang w:eastAsia="en-US" w:bidi="ar-SA"/>
        </w:rPr>
        <w:t>CARGA HORÁRIA ESTIMADA</w:t>
      </w:r>
      <w:r w:rsidR="007A017B">
        <w:rPr>
          <w:rFonts w:ascii="Arial" w:eastAsia="Cambria" w:hAnsi="Arial" w:cs="Arial"/>
          <w:kern w:val="0"/>
          <w:sz w:val="22"/>
          <w:szCs w:val="22"/>
          <w:lang w:eastAsia="en-US" w:bidi="ar-SA"/>
        </w:rPr>
        <w:t>;</w:t>
      </w:r>
    </w:p>
    <w:p w:rsidR="00DB3192" w:rsidRDefault="00DB3192" w:rsidP="00DB3192">
      <w:pPr>
        <w:pStyle w:val="SemEspaamento"/>
        <w:spacing w:line="276" w:lineRule="auto"/>
        <w:rPr>
          <w:rFonts w:ascii="Arial" w:eastAsia="Cambria" w:hAnsi="Arial" w:cs="Arial"/>
          <w:kern w:val="0"/>
          <w:sz w:val="22"/>
          <w:szCs w:val="22"/>
          <w:lang w:eastAsia="en-US" w:bidi="ar-SA"/>
        </w:rPr>
      </w:pPr>
      <w:r>
        <w:rPr>
          <w:rFonts w:ascii="Arial" w:eastAsia="Cambria" w:hAnsi="Arial" w:cs="Arial"/>
          <w:kern w:val="0"/>
          <w:sz w:val="22"/>
          <w:szCs w:val="22"/>
          <w:lang w:eastAsia="en-US" w:bidi="ar-SA"/>
        </w:rPr>
        <w:t xml:space="preserve">- </w:t>
      </w:r>
      <w:r w:rsidRPr="002A2A73">
        <w:rPr>
          <w:rFonts w:ascii="Arial" w:eastAsia="Cambria" w:hAnsi="Arial" w:cs="Arial"/>
          <w:kern w:val="0"/>
          <w:sz w:val="22"/>
          <w:szCs w:val="22"/>
          <w:lang w:eastAsia="en-US" w:bidi="ar-SA"/>
        </w:rPr>
        <w:t>ETAPAS DO PROJETO</w:t>
      </w:r>
      <w:r w:rsidR="007A017B">
        <w:rPr>
          <w:rFonts w:ascii="Arial" w:eastAsia="Cambria" w:hAnsi="Arial" w:cs="Arial"/>
          <w:kern w:val="0"/>
          <w:sz w:val="22"/>
          <w:szCs w:val="22"/>
          <w:lang w:eastAsia="en-US" w:bidi="ar-SA"/>
        </w:rPr>
        <w:t>;</w:t>
      </w:r>
    </w:p>
    <w:p w:rsidR="00DB3192" w:rsidRDefault="00DB3192" w:rsidP="00DB3192">
      <w:pPr>
        <w:pStyle w:val="SemEspaamento"/>
        <w:spacing w:line="276" w:lineRule="auto"/>
        <w:rPr>
          <w:rFonts w:ascii="Arial" w:eastAsia="Cambria" w:hAnsi="Arial" w:cs="Arial"/>
          <w:kern w:val="0"/>
          <w:sz w:val="22"/>
          <w:szCs w:val="22"/>
          <w:lang w:eastAsia="en-US" w:bidi="ar-SA"/>
        </w:rPr>
      </w:pPr>
      <w:r>
        <w:rPr>
          <w:rFonts w:ascii="Arial" w:eastAsia="Cambria" w:hAnsi="Arial" w:cs="Arial"/>
          <w:kern w:val="0"/>
          <w:sz w:val="22"/>
          <w:szCs w:val="22"/>
          <w:lang w:eastAsia="en-US" w:bidi="ar-SA"/>
        </w:rPr>
        <w:t xml:space="preserve">- </w:t>
      </w:r>
      <w:r w:rsidRPr="002A2A73">
        <w:rPr>
          <w:rFonts w:ascii="Arial" w:eastAsia="Cambria" w:hAnsi="Arial" w:cs="Arial"/>
          <w:kern w:val="0"/>
          <w:sz w:val="22"/>
          <w:szCs w:val="22"/>
          <w:lang w:eastAsia="en-US" w:bidi="ar-SA"/>
        </w:rPr>
        <w:t>PROFISSIONAL / HORA</w:t>
      </w:r>
      <w:r w:rsidR="007A017B">
        <w:rPr>
          <w:rFonts w:ascii="Arial" w:eastAsia="Cambria" w:hAnsi="Arial" w:cs="Arial"/>
          <w:kern w:val="0"/>
          <w:sz w:val="22"/>
          <w:szCs w:val="22"/>
          <w:lang w:eastAsia="en-US" w:bidi="ar-SA"/>
        </w:rPr>
        <w:t>;</w:t>
      </w:r>
    </w:p>
    <w:p w:rsidR="00DB3192" w:rsidRDefault="00DB3192" w:rsidP="00DB3192">
      <w:pPr>
        <w:pStyle w:val="SemEspaamento"/>
        <w:spacing w:line="276" w:lineRule="auto"/>
        <w:rPr>
          <w:rFonts w:ascii="Arial" w:eastAsia="Cambria" w:hAnsi="Arial" w:cs="Arial"/>
          <w:kern w:val="0"/>
          <w:sz w:val="22"/>
          <w:szCs w:val="22"/>
          <w:lang w:eastAsia="en-US" w:bidi="ar-SA"/>
        </w:rPr>
      </w:pPr>
      <w:r>
        <w:rPr>
          <w:rFonts w:ascii="Arial" w:eastAsia="Cambria" w:hAnsi="Arial" w:cs="Arial"/>
          <w:kern w:val="0"/>
          <w:sz w:val="22"/>
          <w:szCs w:val="22"/>
          <w:lang w:eastAsia="en-US" w:bidi="ar-SA"/>
        </w:rPr>
        <w:t xml:space="preserve">- </w:t>
      </w:r>
      <w:r w:rsidRPr="002A2A73">
        <w:rPr>
          <w:rFonts w:ascii="Arial" w:eastAsia="Cambria" w:hAnsi="Arial" w:cs="Arial"/>
          <w:kern w:val="0"/>
          <w:sz w:val="22"/>
          <w:szCs w:val="22"/>
          <w:lang w:eastAsia="en-US" w:bidi="ar-SA"/>
        </w:rPr>
        <w:t>TOTAL DE PROFISSIONAIS / HORAS</w:t>
      </w:r>
      <w:r w:rsidR="007A017B">
        <w:rPr>
          <w:rFonts w:ascii="Arial" w:eastAsia="Cambria" w:hAnsi="Arial" w:cs="Arial"/>
          <w:kern w:val="0"/>
          <w:sz w:val="22"/>
          <w:szCs w:val="22"/>
          <w:lang w:eastAsia="en-US" w:bidi="ar-SA"/>
        </w:rPr>
        <w:t>;</w:t>
      </w:r>
    </w:p>
    <w:p w:rsidR="00DB3192" w:rsidRDefault="00DB3192" w:rsidP="00DB3192">
      <w:pPr>
        <w:pStyle w:val="SemEspaamento"/>
        <w:spacing w:line="276" w:lineRule="auto"/>
        <w:rPr>
          <w:rFonts w:ascii="Arial" w:eastAsia="Cambria" w:hAnsi="Arial" w:cs="Arial"/>
          <w:kern w:val="0"/>
          <w:sz w:val="22"/>
          <w:szCs w:val="22"/>
          <w:lang w:eastAsia="en-US" w:bidi="ar-SA"/>
        </w:rPr>
      </w:pPr>
      <w:r>
        <w:rPr>
          <w:rFonts w:ascii="Arial" w:eastAsia="Cambria" w:hAnsi="Arial" w:cs="Arial"/>
          <w:kern w:val="0"/>
          <w:sz w:val="22"/>
          <w:szCs w:val="22"/>
          <w:lang w:eastAsia="en-US" w:bidi="ar-SA"/>
        </w:rPr>
        <w:t xml:space="preserve">- </w:t>
      </w:r>
      <w:r w:rsidRPr="002A2A73">
        <w:rPr>
          <w:rFonts w:ascii="Arial" w:eastAsia="Cambria" w:hAnsi="Arial" w:cs="Arial"/>
          <w:kern w:val="0"/>
          <w:sz w:val="22"/>
          <w:szCs w:val="22"/>
          <w:lang w:eastAsia="en-US" w:bidi="ar-SA"/>
        </w:rPr>
        <w:t>ETAPAS DE DESENVOLVIMENTO DO OBJETO; TOTAL DE HORAS</w:t>
      </w:r>
      <w:r w:rsidR="007A017B">
        <w:rPr>
          <w:rFonts w:ascii="Arial" w:eastAsia="Cambria" w:hAnsi="Arial" w:cs="Arial"/>
          <w:kern w:val="0"/>
          <w:sz w:val="22"/>
          <w:szCs w:val="22"/>
          <w:lang w:eastAsia="en-US" w:bidi="ar-SA"/>
        </w:rPr>
        <w:t>;</w:t>
      </w:r>
    </w:p>
    <w:p w:rsidR="00DB3192" w:rsidRPr="002A2A73" w:rsidRDefault="00DB3192" w:rsidP="00DB3192">
      <w:pPr>
        <w:pStyle w:val="SemEspaamento"/>
        <w:spacing w:line="276" w:lineRule="auto"/>
        <w:rPr>
          <w:lang w:eastAsia="en-US" w:bidi="ar-SA"/>
        </w:rPr>
      </w:pPr>
      <w:r>
        <w:rPr>
          <w:rFonts w:ascii="Arial" w:eastAsia="Cambria" w:hAnsi="Arial" w:cs="Arial"/>
          <w:kern w:val="0"/>
          <w:sz w:val="22"/>
          <w:szCs w:val="22"/>
          <w:lang w:eastAsia="en-US" w:bidi="ar-SA"/>
        </w:rPr>
        <w:t xml:space="preserve">- </w:t>
      </w:r>
      <w:r w:rsidRPr="002A2A73">
        <w:rPr>
          <w:rFonts w:ascii="Arial" w:eastAsia="Cambria" w:hAnsi="Arial" w:cs="Arial"/>
          <w:kern w:val="0"/>
          <w:sz w:val="22"/>
          <w:szCs w:val="22"/>
          <w:lang w:eastAsia="en-US" w:bidi="ar-SA"/>
        </w:rPr>
        <w:t>CONDIÇÕES DE PAGAMENTO;</w:t>
      </w:r>
    </w:p>
    <w:p w:rsidR="002A2A73" w:rsidRPr="002A2A73" w:rsidRDefault="00DB3192"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Pr>
          <w:rFonts w:ascii="Arial" w:eastAsia="Cambria" w:hAnsi="Arial" w:cs="Arial"/>
          <w:kern w:val="0"/>
          <w:sz w:val="22"/>
          <w:szCs w:val="22"/>
          <w:lang w:eastAsia="en-US" w:bidi="ar-SA"/>
        </w:rPr>
        <w:t xml:space="preserve">- </w:t>
      </w:r>
      <w:r w:rsidRPr="002A2A73">
        <w:rPr>
          <w:rFonts w:ascii="Arial" w:eastAsia="Cambria" w:hAnsi="Arial" w:cs="Arial"/>
          <w:kern w:val="0"/>
          <w:sz w:val="22"/>
          <w:szCs w:val="22"/>
          <w:lang w:eastAsia="en-US" w:bidi="ar-SA"/>
        </w:rPr>
        <w:t>VALIDADE DA PROPOSTA (MÍNIMO DE 60 DIAS)</w:t>
      </w:r>
      <w:r w:rsidR="007A017B">
        <w:rPr>
          <w:rFonts w:ascii="Arial" w:eastAsia="Cambria" w:hAnsi="Arial" w:cs="Arial"/>
          <w:kern w:val="0"/>
          <w:sz w:val="22"/>
          <w:szCs w:val="22"/>
          <w:lang w:eastAsia="en-US" w:bidi="ar-SA"/>
        </w:rPr>
        <w:t>.</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p>
    <w:p w:rsidR="002A2A73" w:rsidRDefault="002A2A73" w:rsidP="002A2A73">
      <w:pPr>
        <w:widowControl/>
        <w:numPr>
          <w:ilvl w:val="0"/>
          <w:numId w:val="30"/>
        </w:numPr>
        <w:suppressAutoHyphens w:val="0"/>
        <w:autoSpaceDN/>
        <w:spacing w:afterLines="100" w:after="240" w:line="276" w:lineRule="auto"/>
        <w:jc w:val="both"/>
        <w:textAlignment w:val="auto"/>
        <w:rPr>
          <w:rFonts w:ascii="Arial" w:eastAsia="Cambria" w:hAnsi="Arial" w:cs="Arial"/>
          <w:b/>
          <w:kern w:val="0"/>
          <w:sz w:val="22"/>
          <w:szCs w:val="22"/>
          <w:lang w:val="en-US" w:eastAsia="en-US" w:bidi="ar-SA"/>
        </w:rPr>
      </w:pPr>
      <w:r w:rsidRPr="002A2A73">
        <w:rPr>
          <w:rFonts w:ascii="Arial" w:eastAsia="Cambria" w:hAnsi="Arial" w:cs="Arial"/>
          <w:b/>
          <w:kern w:val="0"/>
          <w:sz w:val="22"/>
          <w:szCs w:val="22"/>
          <w:lang w:val="en-US" w:eastAsia="en-US" w:bidi="ar-SA"/>
        </w:rPr>
        <w:t>DA PROPOSTA</w:t>
      </w:r>
    </w:p>
    <w:p w:rsidR="00DB3192" w:rsidRPr="002A2A73" w:rsidRDefault="00DB3192" w:rsidP="00DB3192">
      <w:pPr>
        <w:widowControl/>
        <w:suppressAutoHyphens w:val="0"/>
        <w:autoSpaceDN/>
        <w:spacing w:afterLines="100" w:after="240" w:line="276" w:lineRule="auto"/>
        <w:ind w:left="480"/>
        <w:jc w:val="both"/>
        <w:textAlignment w:val="auto"/>
        <w:rPr>
          <w:rFonts w:ascii="Arial" w:eastAsia="Cambria" w:hAnsi="Arial" w:cs="Arial"/>
          <w:b/>
          <w:kern w:val="0"/>
          <w:sz w:val="22"/>
          <w:szCs w:val="22"/>
          <w:lang w:val="en-US" w:eastAsia="en-US" w:bidi="ar-SA"/>
        </w:rPr>
      </w:pPr>
    </w:p>
    <w:tbl>
      <w:tblPr>
        <w:tblStyle w:val="Tabelacomgrade1"/>
        <w:tblW w:w="0" w:type="auto"/>
        <w:tblLook w:val="04A0" w:firstRow="1" w:lastRow="0" w:firstColumn="1" w:lastColumn="0" w:noHBand="0" w:noVBand="1"/>
      </w:tblPr>
      <w:tblGrid>
        <w:gridCol w:w="4077"/>
        <w:gridCol w:w="1418"/>
        <w:gridCol w:w="1262"/>
        <w:gridCol w:w="1289"/>
        <w:gridCol w:w="1008"/>
      </w:tblGrid>
      <w:tr w:rsidR="002A2A73" w:rsidRPr="002A2A73" w:rsidTr="00102E68">
        <w:tc>
          <w:tcPr>
            <w:tcW w:w="4077" w:type="dxa"/>
          </w:tcPr>
          <w:p w:rsidR="002A2A73" w:rsidRPr="002A2A73" w:rsidRDefault="002A2A73" w:rsidP="002A2A73">
            <w:pPr>
              <w:suppressAutoHyphens w:val="0"/>
              <w:spacing w:afterLines="100" w:after="240" w:line="276" w:lineRule="auto"/>
              <w:jc w:val="both"/>
              <w:rPr>
                <w:rFonts w:ascii="Arial" w:hAnsi="Arial" w:cs="Arial"/>
                <w:sz w:val="22"/>
                <w:szCs w:val="22"/>
              </w:rPr>
            </w:pPr>
            <w:r w:rsidRPr="002A2A73">
              <w:rPr>
                <w:rFonts w:ascii="Arial" w:hAnsi="Arial" w:cs="Arial"/>
                <w:sz w:val="22"/>
                <w:szCs w:val="22"/>
              </w:rPr>
              <w:t>DESCRIÇÃO DO SERVIÇO</w:t>
            </w:r>
          </w:p>
        </w:tc>
        <w:tc>
          <w:tcPr>
            <w:tcW w:w="1418" w:type="dxa"/>
          </w:tcPr>
          <w:p w:rsidR="002A2A73" w:rsidRPr="002A2A73" w:rsidRDefault="002A2A73" w:rsidP="002A2A73">
            <w:pPr>
              <w:suppressAutoHyphens w:val="0"/>
              <w:spacing w:afterLines="100" w:after="240" w:line="276" w:lineRule="auto"/>
              <w:jc w:val="both"/>
              <w:rPr>
                <w:rFonts w:ascii="Arial" w:hAnsi="Arial" w:cs="Arial"/>
                <w:sz w:val="22"/>
                <w:szCs w:val="22"/>
              </w:rPr>
            </w:pPr>
            <w:r w:rsidRPr="002A2A73">
              <w:rPr>
                <w:rFonts w:ascii="Arial" w:hAnsi="Arial" w:cs="Arial"/>
                <w:sz w:val="22"/>
                <w:szCs w:val="22"/>
              </w:rPr>
              <w:t>QUANT. DE SERVIÇO</w:t>
            </w:r>
          </w:p>
        </w:tc>
        <w:tc>
          <w:tcPr>
            <w:tcW w:w="1262" w:type="dxa"/>
          </w:tcPr>
          <w:p w:rsidR="002A2A73" w:rsidRPr="002A2A73" w:rsidRDefault="002A2A73" w:rsidP="002A2A73">
            <w:pPr>
              <w:suppressAutoHyphens w:val="0"/>
              <w:spacing w:afterLines="100" w:after="240" w:line="276" w:lineRule="auto"/>
              <w:jc w:val="both"/>
              <w:rPr>
                <w:rFonts w:ascii="Arial" w:hAnsi="Arial" w:cs="Arial"/>
                <w:sz w:val="22"/>
                <w:szCs w:val="22"/>
              </w:rPr>
            </w:pPr>
            <w:r w:rsidRPr="002A2A73">
              <w:rPr>
                <w:rFonts w:ascii="Arial" w:hAnsi="Arial" w:cs="Arial"/>
                <w:sz w:val="22"/>
                <w:szCs w:val="22"/>
              </w:rPr>
              <w:t>PERC. DE PAGAM.</w:t>
            </w:r>
          </w:p>
        </w:tc>
        <w:tc>
          <w:tcPr>
            <w:tcW w:w="1289" w:type="dxa"/>
          </w:tcPr>
          <w:p w:rsidR="002A2A73" w:rsidRPr="002A2A73" w:rsidRDefault="002A2A73" w:rsidP="002A2A73">
            <w:pPr>
              <w:suppressAutoHyphens w:val="0"/>
              <w:spacing w:afterLines="100" w:after="240" w:line="276" w:lineRule="auto"/>
              <w:jc w:val="both"/>
              <w:rPr>
                <w:rFonts w:ascii="Arial" w:hAnsi="Arial" w:cs="Arial"/>
                <w:sz w:val="22"/>
                <w:szCs w:val="22"/>
              </w:rPr>
            </w:pPr>
            <w:r w:rsidRPr="002A2A73">
              <w:rPr>
                <w:rFonts w:ascii="Arial" w:hAnsi="Arial" w:cs="Arial"/>
                <w:sz w:val="22"/>
                <w:szCs w:val="22"/>
              </w:rPr>
              <w:t>VALOR UNITÁRIO</w:t>
            </w:r>
          </w:p>
        </w:tc>
        <w:tc>
          <w:tcPr>
            <w:tcW w:w="1008" w:type="dxa"/>
          </w:tcPr>
          <w:p w:rsidR="002A2A73" w:rsidRPr="002A2A73" w:rsidRDefault="002A2A73" w:rsidP="002A2A73">
            <w:pPr>
              <w:suppressAutoHyphens w:val="0"/>
              <w:spacing w:afterLines="100" w:after="240" w:line="276" w:lineRule="auto"/>
              <w:jc w:val="both"/>
              <w:rPr>
                <w:rFonts w:ascii="Arial" w:hAnsi="Arial" w:cs="Arial"/>
                <w:sz w:val="22"/>
                <w:szCs w:val="22"/>
              </w:rPr>
            </w:pPr>
            <w:r w:rsidRPr="002A2A73">
              <w:rPr>
                <w:rFonts w:ascii="Arial" w:hAnsi="Arial" w:cs="Arial"/>
                <w:sz w:val="22"/>
                <w:szCs w:val="22"/>
              </w:rPr>
              <w:t>VALOR TOTAL</w:t>
            </w:r>
          </w:p>
        </w:tc>
      </w:tr>
      <w:tr w:rsidR="002A2A73" w:rsidRPr="002A2A73" w:rsidTr="00102E68">
        <w:tc>
          <w:tcPr>
            <w:tcW w:w="4077" w:type="dxa"/>
          </w:tcPr>
          <w:p w:rsidR="002A2A73" w:rsidRPr="00FB2B8F" w:rsidRDefault="002A2A73" w:rsidP="002A2A73">
            <w:pPr>
              <w:suppressAutoHyphens w:val="0"/>
              <w:spacing w:afterLines="100" w:after="240" w:line="276" w:lineRule="auto"/>
              <w:jc w:val="both"/>
              <w:rPr>
                <w:rFonts w:ascii="Arial" w:hAnsi="Arial" w:cs="Arial"/>
                <w:sz w:val="22"/>
                <w:szCs w:val="22"/>
                <w:lang w:val="pt-BR"/>
              </w:rPr>
            </w:pPr>
            <w:r w:rsidRPr="00FB2B8F">
              <w:rPr>
                <w:rFonts w:ascii="Arial" w:hAnsi="Arial" w:cs="Arial"/>
                <w:sz w:val="22"/>
                <w:szCs w:val="22"/>
                <w:lang w:val="pt-BR"/>
              </w:rPr>
              <w:t>Planejamento das atividades e etapas a serem desenvolvidas, com a apresentação de relatório inicial de estudo prévio à Câmara Municipal de São Vicente (item 4.1).</w:t>
            </w:r>
          </w:p>
        </w:tc>
        <w:tc>
          <w:tcPr>
            <w:tcW w:w="141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1</w:t>
            </w:r>
          </w:p>
        </w:tc>
        <w:tc>
          <w:tcPr>
            <w:tcW w:w="1262" w:type="dxa"/>
            <w:vMerge w:val="restart"/>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20%</w:t>
            </w:r>
          </w:p>
        </w:tc>
        <w:tc>
          <w:tcPr>
            <w:tcW w:w="1289"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00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r>
      <w:tr w:rsidR="002A2A73" w:rsidRPr="002A2A73" w:rsidTr="00102E68">
        <w:tc>
          <w:tcPr>
            <w:tcW w:w="4077" w:type="dxa"/>
          </w:tcPr>
          <w:p w:rsidR="002A2A73" w:rsidRPr="00FB2B8F" w:rsidRDefault="002A2A73" w:rsidP="002A2A73">
            <w:pPr>
              <w:suppressAutoHyphens w:val="0"/>
              <w:spacing w:afterLines="100" w:after="240" w:line="276" w:lineRule="auto"/>
              <w:jc w:val="both"/>
              <w:rPr>
                <w:rFonts w:ascii="Arial" w:hAnsi="Arial" w:cs="Arial"/>
                <w:sz w:val="22"/>
                <w:szCs w:val="22"/>
                <w:lang w:val="pt-BR"/>
              </w:rPr>
            </w:pPr>
            <w:r w:rsidRPr="00FB2B8F">
              <w:rPr>
                <w:rFonts w:ascii="Arial" w:hAnsi="Arial" w:cs="Arial"/>
                <w:sz w:val="22"/>
                <w:szCs w:val="22"/>
                <w:lang w:val="pt-BR"/>
              </w:rPr>
              <w:t>Levantamento e estudo analítico da legislação vigente, bem assim das decisões judiciais em ações diretas de inconstitucionalidade em ações civis públicas e ações populares, e das posturas administrativas decorrentes das atuações do Ministério Público e do Tribunal de Contas do Estado de São Paulo, abrangendo o escopo da contratação (item 4.2).</w:t>
            </w:r>
          </w:p>
        </w:tc>
        <w:tc>
          <w:tcPr>
            <w:tcW w:w="141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1</w:t>
            </w:r>
          </w:p>
        </w:tc>
        <w:tc>
          <w:tcPr>
            <w:tcW w:w="1262" w:type="dxa"/>
            <w:vMerge/>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289"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00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r>
      <w:tr w:rsidR="002A2A73" w:rsidRPr="002A2A73" w:rsidTr="00102E68">
        <w:tc>
          <w:tcPr>
            <w:tcW w:w="4077" w:type="dxa"/>
          </w:tcPr>
          <w:p w:rsidR="002A2A73" w:rsidRPr="00FB2B8F" w:rsidRDefault="002A2A73" w:rsidP="002A2A73">
            <w:pPr>
              <w:suppressAutoHyphens w:val="0"/>
              <w:spacing w:afterLines="100" w:after="240" w:line="276" w:lineRule="auto"/>
              <w:jc w:val="both"/>
              <w:rPr>
                <w:rFonts w:ascii="Arial" w:hAnsi="Arial" w:cs="Arial"/>
                <w:sz w:val="22"/>
                <w:szCs w:val="22"/>
                <w:lang w:val="pt-BR"/>
              </w:rPr>
            </w:pPr>
            <w:r w:rsidRPr="00FB2B8F">
              <w:rPr>
                <w:rFonts w:ascii="Arial" w:hAnsi="Arial" w:cs="Arial"/>
                <w:sz w:val="22"/>
                <w:szCs w:val="22"/>
                <w:lang w:val="pt-BR"/>
              </w:rPr>
              <w:t>Elaboração e apresentação do diagnóstico, com base nas informações coletadas e estudos realizados (item 4.3).</w:t>
            </w:r>
          </w:p>
        </w:tc>
        <w:tc>
          <w:tcPr>
            <w:tcW w:w="141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1</w:t>
            </w:r>
          </w:p>
        </w:tc>
        <w:tc>
          <w:tcPr>
            <w:tcW w:w="1262" w:type="dxa"/>
            <w:vMerge/>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289"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00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r>
      <w:tr w:rsidR="002A2A73" w:rsidRPr="002A2A73" w:rsidTr="00102E68">
        <w:tc>
          <w:tcPr>
            <w:tcW w:w="4077" w:type="dxa"/>
          </w:tcPr>
          <w:p w:rsidR="002A2A73" w:rsidRPr="00FB2B8F" w:rsidRDefault="002A2A73" w:rsidP="002A2A73">
            <w:pPr>
              <w:suppressAutoHyphens w:val="0"/>
              <w:spacing w:afterLines="100" w:after="240" w:line="276" w:lineRule="auto"/>
              <w:jc w:val="both"/>
              <w:rPr>
                <w:rFonts w:ascii="Arial" w:hAnsi="Arial" w:cs="Arial"/>
                <w:sz w:val="22"/>
                <w:szCs w:val="22"/>
                <w:lang w:val="pt-BR"/>
              </w:rPr>
            </w:pPr>
            <w:r w:rsidRPr="00FB2B8F">
              <w:rPr>
                <w:rFonts w:ascii="Arial" w:hAnsi="Arial" w:cs="Arial"/>
                <w:sz w:val="22"/>
                <w:szCs w:val="22"/>
                <w:lang w:val="pt-BR"/>
              </w:rPr>
              <w:t>Estabelecimento de programação de visitas técnicas para reuniões com os servidores designados pelo Legislativo, para acompanhamento dos trabalhos (item 4.4).</w:t>
            </w:r>
          </w:p>
        </w:tc>
        <w:tc>
          <w:tcPr>
            <w:tcW w:w="141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1</w:t>
            </w:r>
          </w:p>
        </w:tc>
        <w:tc>
          <w:tcPr>
            <w:tcW w:w="1262" w:type="dxa"/>
            <w:vMerge/>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289"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00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r>
      <w:tr w:rsidR="002A2A73" w:rsidRPr="002A2A73" w:rsidTr="00102E68">
        <w:tc>
          <w:tcPr>
            <w:tcW w:w="8046" w:type="dxa"/>
            <w:gridSpan w:val="4"/>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SUBTOTAL 1 - 20% DO VALOR TOTAL</w:t>
            </w:r>
          </w:p>
        </w:tc>
        <w:tc>
          <w:tcPr>
            <w:tcW w:w="1008" w:type="dxa"/>
          </w:tcPr>
          <w:p w:rsidR="002A2A73" w:rsidRPr="002A2A73" w:rsidRDefault="002A2A73" w:rsidP="002A2A73">
            <w:pPr>
              <w:suppressAutoHyphens w:val="0"/>
              <w:spacing w:afterLines="100" w:after="240" w:line="276" w:lineRule="auto"/>
              <w:jc w:val="center"/>
              <w:rPr>
                <w:rFonts w:ascii="Arial" w:hAnsi="Arial" w:cs="Arial"/>
                <w:sz w:val="22"/>
                <w:szCs w:val="22"/>
              </w:rPr>
            </w:pPr>
          </w:p>
        </w:tc>
      </w:tr>
      <w:tr w:rsidR="002A2A73" w:rsidRPr="002A2A73" w:rsidTr="00102E68">
        <w:tc>
          <w:tcPr>
            <w:tcW w:w="4077" w:type="dxa"/>
          </w:tcPr>
          <w:p w:rsidR="002A2A73" w:rsidRPr="00FB2B8F" w:rsidRDefault="002A2A73" w:rsidP="002A2A73">
            <w:pPr>
              <w:suppressAutoHyphens w:val="0"/>
              <w:spacing w:afterLines="100" w:after="240" w:line="276" w:lineRule="auto"/>
              <w:jc w:val="both"/>
              <w:rPr>
                <w:rFonts w:ascii="Arial" w:hAnsi="Arial" w:cs="Arial"/>
                <w:sz w:val="22"/>
                <w:szCs w:val="22"/>
                <w:lang w:val="pt-BR"/>
              </w:rPr>
            </w:pPr>
            <w:r w:rsidRPr="00FB2B8F">
              <w:rPr>
                <w:rFonts w:ascii="Arial" w:hAnsi="Arial" w:cs="Arial"/>
                <w:sz w:val="22"/>
                <w:szCs w:val="22"/>
                <w:lang w:val="pt-BR"/>
              </w:rPr>
              <w:t xml:space="preserve">Revisão do organograma atual e criação de novo organograma funcional para a Câmara Municipal de SÃO VICENTE, apresentando as definições de atribuições, de acordo com as atividades de cada uma delas, indicando-se a criação de departamentos, seções, </w:t>
            </w:r>
            <w:r w:rsidRPr="00FB2B8F">
              <w:rPr>
                <w:rFonts w:ascii="Arial" w:hAnsi="Arial" w:cs="Arial"/>
                <w:sz w:val="22"/>
                <w:szCs w:val="22"/>
                <w:lang w:val="pt-BR"/>
              </w:rPr>
              <w:lastRenderedPageBreak/>
              <w:t>setores e outras subdivisões que se tornem necessários, bem assim a alocação dos quantitativos e qualificação dos e sua composição (item'4.5).</w:t>
            </w:r>
          </w:p>
        </w:tc>
        <w:tc>
          <w:tcPr>
            <w:tcW w:w="141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lastRenderedPageBreak/>
              <w:t>1</w:t>
            </w:r>
          </w:p>
        </w:tc>
        <w:tc>
          <w:tcPr>
            <w:tcW w:w="1262" w:type="dxa"/>
            <w:vMerge w:val="restart"/>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50%</w:t>
            </w:r>
          </w:p>
        </w:tc>
        <w:tc>
          <w:tcPr>
            <w:tcW w:w="1289"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00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r>
      <w:tr w:rsidR="002A2A73" w:rsidRPr="002A2A73" w:rsidTr="00102E68">
        <w:tc>
          <w:tcPr>
            <w:tcW w:w="4077" w:type="dxa"/>
          </w:tcPr>
          <w:p w:rsidR="002A2A73" w:rsidRPr="00FB2B8F" w:rsidRDefault="002A2A73" w:rsidP="002A2A73">
            <w:pPr>
              <w:suppressAutoHyphens w:val="0"/>
              <w:spacing w:afterLines="100" w:after="240" w:line="276" w:lineRule="auto"/>
              <w:jc w:val="both"/>
              <w:rPr>
                <w:rFonts w:ascii="Arial" w:hAnsi="Arial" w:cs="Arial"/>
                <w:sz w:val="22"/>
                <w:szCs w:val="22"/>
                <w:lang w:val="pt-BR"/>
              </w:rPr>
            </w:pPr>
            <w:r w:rsidRPr="00FB2B8F">
              <w:rPr>
                <w:rFonts w:ascii="Arial" w:hAnsi="Arial" w:cs="Arial"/>
                <w:sz w:val="22"/>
                <w:szCs w:val="22"/>
                <w:lang w:val="pt-BR"/>
              </w:rPr>
              <w:t>Elaboração da minuta da reforma administrativa, observando-se o obtido no estudo analítico a que se refere o item 4.2, acima, contendo todos os itens descritos no item 4.6.</w:t>
            </w:r>
          </w:p>
        </w:tc>
        <w:tc>
          <w:tcPr>
            <w:tcW w:w="141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1</w:t>
            </w:r>
          </w:p>
        </w:tc>
        <w:tc>
          <w:tcPr>
            <w:tcW w:w="1262" w:type="dxa"/>
            <w:vMerge/>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289"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00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r>
      <w:tr w:rsidR="002A2A73" w:rsidRPr="002A2A73" w:rsidTr="00102E68">
        <w:tc>
          <w:tcPr>
            <w:tcW w:w="4077" w:type="dxa"/>
          </w:tcPr>
          <w:p w:rsidR="002A2A73" w:rsidRPr="00FB2B8F" w:rsidRDefault="002A2A73" w:rsidP="002A2A73">
            <w:pPr>
              <w:suppressAutoHyphens w:val="0"/>
              <w:spacing w:afterLines="100" w:after="240" w:line="276" w:lineRule="auto"/>
              <w:jc w:val="both"/>
              <w:rPr>
                <w:rFonts w:ascii="Arial" w:hAnsi="Arial" w:cs="Arial"/>
                <w:sz w:val="22"/>
                <w:szCs w:val="22"/>
                <w:lang w:val="pt-BR"/>
              </w:rPr>
            </w:pPr>
            <w:r w:rsidRPr="00FB2B8F">
              <w:rPr>
                <w:rFonts w:ascii="Arial" w:hAnsi="Arial" w:cs="Arial"/>
                <w:sz w:val="22"/>
                <w:szCs w:val="22"/>
                <w:lang w:val="pt-BR"/>
              </w:rPr>
              <w:t>Elaboração das minutas de Projetos de Lei, Resoluções e dos demais atos administrativos necessários à integral implementação da reforma administrativa (item 4.7).</w:t>
            </w:r>
          </w:p>
        </w:tc>
        <w:tc>
          <w:tcPr>
            <w:tcW w:w="141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1</w:t>
            </w:r>
          </w:p>
        </w:tc>
        <w:tc>
          <w:tcPr>
            <w:tcW w:w="1262" w:type="dxa"/>
            <w:vMerge/>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289"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00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r>
      <w:tr w:rsidR="002A2A73" w:rsidRPr="002A2A73" w:rsidTr="00102E68">
        <w:tc>
          <w:tcPr>
            <w:tcW w:w="4077" w:type="dxa"/>
          </w:tcPr>
          <w:p w:rsidR="002A2A73" w:rsidRPr="00FB2B8F" w:rsidRDefault="002A2A73" w:rsidP="002A2A73">
            <w:pPr>
              <w:suppressAutoHyphens w:val="0"/>
              <w:spacing w:afterLines="100" w:after="240" w:line="276" w:lineRule="auto"/>
              <w:jc w:val="both"/>
              <w:rPr>
                <w:rFonts w:ascii="Arial" w:hAnsi="Arial" w:cs="Arial"/>
                <w:sz w:val="22"/>
                <w:szCs w:val="22"/>
                <w:lang w:val="pt-BR"/>
              </w:rPr>
            </w:pPr>
            <w:r w:rsidRPr="00FB2B8F">
              <w:rPr>
                <w:rFonts w:ascii="Arial" w:hAnsi="Arial" w:cs="Arial"/>
                <w:sz w:val="22"/>
                <w:szCs w:val="22"/>
                <w:lang w:val="pt-BR"/>
              </w:rPr>
              <w:t>Avaliação e definição, em conjunto com a Câmara Municipal de SÃO VICENTE, do estudo de impacto econômico financeiro (item 4.8).</w:t>
            </w:r>
          </w:p>
        </w:tc>
        <w:tc>
          <w:tcPr>
            <w:tcW w:w="141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1</w:t>
            </w:r>
          </w:p>
        </w:tc>
        <w:tc>
          <w:tcPr>
            <w:tcW w:w="1262" w:type="dxa"/>
            <w:vMerge/>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289"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00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r>
      <w:tr w:rsidR="002A2A73" w:rsidRPr="002A2A73" w:rsidTr="00102E68">
        <w:tc>
          <w:tcPr>
            <w:tcW w:w="4077" w:type="dxa"/>
          </w:tcPr>
          <w:p w:rsidR="002A2A73" w:rsidRPr="00FB2B8F" w:rsidRDefault="002A2A73" w:rsidP="002A2A73">
            <w:pPr>
              <w:suppressAutoHyphens w:val="0"/>
              <w:spacing w:afterLines="100" w:after="240" w:line="276" w:lineRule="auto"/>
              <w:jc w:val="both"/>
              <w:rPr>
                <w:rFonts w:ascii="Arial" w:hAnsi="Arial" w:cs="Arial"/>
                <w:sz w:val="22"/>
                <w:szCs w:val="22"/>
                <w:lang w:val="pt-BR"/>
              </w:rPr>
            </w:pPr>
            <w:r w:rsidRPr="00FB2B8F">
              <w:rPr>
                <w:rFonts w:ascii="Arial" w:hAnsi="Arial" w:cs="Arial"/>
                <w:sz w:val="22"/>
                <w:szCs w:val="22"/>
                <w:lang w:val="pt-BR"/>
              </w:rPr>
              <w:t>Discussão das propostas com representantes da Administração da Câmara Municipal de SÃO VICENTE (item 4.9).</w:t>
            </w:r>
          </w:p>
        </w:tc>
        <w:tc>
          <w:tcPr>
            <w:tcW w:w="141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1</w:t>
            </w:r>
          </w:p>
        </w:tc>
        <w:tc>
          <w:tcPr>
            <w:tcW w:w="1262" w:type="dxa"/>
            <w:vMerge/>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289"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00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r>
      <w:tr w:rsidR="002A2A73" w:rsidRPr="002A2A73" w:rsidTr="00102E68">
        <w:tc>
          <w:tcPr>
            <w:tcW w:w="8046" w:type="dxa"/>
            <w:gridSpan w:val="4"/>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SUBTOTAL 2 - 50% DO VALOR TOTAL</w:t>
            </w:r>
          </w:p>
        </w:tc>
        <w:tc>
          <w:tcPr>
            <w:tcW w:w="1008" w:type="dxa"/>
          </w:tcPr>
          <w:p w:rsidR="002A2A73" w:rsidRPr="002A2A73" w:rsidRDefault="002A2A73" w:rsidP="002A2A73">
            <w:pPr>
              <w:suppressAutoHyphens w:val="0"/>
              <w:spacing w:afterLines="100" w:after="240" w:line="276" w:lineRule="auto"/>
              <w:jc w:val="center"/>
              <w:rPr>
                <w:rFonts w:ascii="Arial" w:hAnsi="Arial" w:cs="Arial"/>
                <w:sz w:val="22"/>
                <w:szCs w:val="22"/>
              </w:rPr>
            </w:pPr>
          </w:p>
        </w:tc>
      </w:tr>
      <w:tr w:rsidR="002A2A73" w:rsidRPr="002A2A73" w:rsidTr="00102E68">
        <w:tc>
          <w:tcPr>
            <w:tcW w:w="4077" w:type="dxa"/>
          </w:tcPr>
          <w:p w:rsidR="002A2A73" w:rsidRPr="00FB2B8F" w:rsidRDefault="002A2A73" w:rsidP="002A2A73">
            <w:pPr>
              <w:suppressAutoHyphens w:val="0"/>
              <w:spacing w:afterLines="100" w:after="240" w:line="276" w:lineRule="auto"/>
              <w:jc w:val="both"/>
              <w:rPr>
                <w:rFonts w:ascii="Arial" w:hAnsi="Arial" w:cs="Arial"/>
                <w:sz w:val="22"/>
                <w:szCs w:val="22"/>
                <w:lang w:val="pt-BR"/>
              </w:rPr>
            </w:pPr>
            <w:r w:rsidRPr="00FB2B8F">
              <w:rPr>
                <w:rFonts w:ascii="Arial" w:hAnsi="Arial" w:cs="Arial"/>
                <w:sz w:val="22"/>
                <w:szCs w:val="22"/>
                <w:lang w:val="pt-BR"/>
              </w:rPr>
              <w:t>Implantação do Plano de Cargos, visando a correta adaptação da legislação e adequação às necessidades administrativas, com a atualização do Quadro Geral de Pessoal para criação, extinção e descrição dos cargos, inclusive e principalmente os de livre nomeação, tendo em vista as decisões do Tribunal de Justiça do Estado de São Paulo e dos Tribunais Superiores, a respeito (item 4.10).</w:t>
            </w:r>
          </w:p>
        </w:tc>
        <w:tc>
          <w:tcPr>
            <w:tcW w:w="141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1</w:t>
            </w:r>
          </w:p>
        </w:tc>
        <w:tc>
          <w:tcPr>
            <w:tcW w:w="1262" w:type="dxa"/>
            <w:vMerge w:val="restart"/>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30%</w:t>
            </w:r>
          </w:p>
        </w:tc>
        <w:tc>
          <w:tcPr>
            <w:tcW w:w="1289"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00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r>
      <w:tr w:rsidR="002A2A73" w:rsidRPr="002A2A73" w:rsidTr="00102E68">
        <w:tc>
          <w:tcPr>
            <w:tcW w:w="4077" w:type="dxa"/>
          </w:tcPr>
          <w:p w:rsidR="002A2A73" w:rsidRPr="00FB2B8F" w:rsidRDefault="002A2A73" w:rsidP="002A2A73">
            <w:pPr>
              <w:suppressAutoHyphens w:val="0"/>
              <w:spacing w:afterLines="100" w:after="240" w:line="276" w:lineRule="auto"/>
              <w:jc w:val="both"/>
              <w:rPr>
                <w:rFonts w:ascii="Arial" w:hAnsi="Arial" w:cs="Arial"/>
                <w:sz w:val="22"/>
                <w:szCs w:val="22"/>
                <w:lang w:val="pt-BR"/>
              </w:rPr>
            </w:pPr>
            <w:r w:rsidRPr="00FB2B8F">
              <w:rPr>
                <w:rFonts w:ascii="Arial" w:hAnsi="Arial" w:cs="Arial"/>
                <w:sz w:val="22"/>
                <w:szCs w:val="22"/>
                <w:lang w:val="pt-BR"/>
              </w:rPr>
              <w:t xml:space="preserve">Implementação de Plano de Carreira, observando-se os critérios adequados para a Admissão, Licenças, Quadro de </w:t>
            </w:r>
            <w:r w:rsidRPr="00FB2B8F">
              <w:rPr>
                <w:rFonts w:ascii="Arial" w:hAnsi="Arial" w:cs="Arial"/>
                <w:sz w:val="22"/>
                <w:szCs w:val="22"/>
                <w:lang w:val="pt-BR"/>
              </w:rPr>
              <w:lastRenderedPageBreak/>
              <w:t>Salários, Funções Gratificadas, Promoção e Progressão (item 4.11).</w:t>
            </w:r>
          </w:p>
        </w:tc>
        <w:tc>
          <w:tcPr>
            <w:tcW w:w="141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lastRenderedPageBreak/>
              <w:t>1</w:t>
            </w:r>
          </w:p>
        </w:tc>
        <w:tc>
          <w:tcPr>
            <w:tcW w:w="1262" w:type="dxa"/>
            <w:vMerge/>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289"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00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r>
      <w:tr w:rsidR="002A2A73" w:rsidRPr="002A2A73" w:rsidTr="00102E68">
        <w:tc>
          <w:tcPr>
            <w:tcW w:w="4077" w:type="dxa"/>
          </w:tcPr>
          <w:p w:rsidR="002A2A73" w:rsidRPr="00FB2B8F" w:rsidRDefault="002A2A73" w:rsidP="002A2A73">
            <w:pPr>
              <w:suppressAutoHyphens w:val="0"/>
              <w:spacing w:afterLines="100" w:after="240" w:line="276" w:lineRule="auto"/>
              <w:jc w:val="both"/>
              <w:rPr>
                <w:rFonts w:ascii="Arial" w:hAnsi="Arial" w:cs="Arial"/>
                <w:sz w:val="22"/>
                <w:szCs w:val="22"/>
                <w:lang w:val="pt-BR"/>
              </w:rPr>
            </w:pPr>
            <w:r w:rsidRPr="00FB2B8F">
              <w:rPr>
                <w:rFonts w:ascii="Arial" w:hAnsi="Arial" w:cs="Arial"/>
                <w:sz w:val="22"/>
                <w:szCs w:val="22"/>
                <w:lang w:val="pt-BR"/>
              </w:rPr>
              <w:t>Revisão da Avaliação de Desempenho (Estágio Probatório e Desempenho Funcional) dos servidores da Câmara Municipal de SÃO VICENTE, estabelecendo proposta para a adequação à previsão legal, na conformidade do art. 41 da Constituição Federal (item 4.12).</w:t>
            </w:r>
          </w:p>
        </w:tc>
        <w:tc>
          <w:tcPr>
            <w:tcW w:w="141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1</w:t>
            </w:r>
          </w:p>
        </w:tc>
        <w:tc>
          <w:tcPr>
            <w:tcW w:w="1262" w:type="dxa"/>
            <w:vMerge/>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289"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00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r>
      <w:tr w:rsidR="002A2A73" w:rsidRPr="002A2A73" w:rsidTr="00102E68">
        <w:tc>
          <w:tcPr>
            <w:tcW w:w="4077" w:type="dxa"/>
          </w:tcPr>
          <w:p w:rsidR="002A2A73" w:rsidRPr="00FB2B8F" w:rsidRDefault="002A2A73" w:rsidP="002A2A73">
            <w:pPr>
              <w:suppressAutoHyphens w:val="0"/>
              <w:spacing w:afterLines="100" w:after="240" w:line="276" w:lineRule="auto"/>
              <w:jc w:val="both"/>
              <w:rPr>
                <w:rFonts w:ascii="Arial" w:hAnsi="Arial" w:cs="Arial"/>
                <w:sz w:val="22"/>
                <w:szCs w:val="22"/>
                <w:lang w:val="pt-BR"/>
              </w:rPr>
            </w:pPr>
            <w:r w:rsidRPr="00FB2B8F">
              <w:rPr>
                <w:rFonts w:ascii="Arial" w:hAnsi="Arial" w:cs="Arial"/>
                <w:sz w:val="22"/>
                <w:szCs w:val="22"/>
                <w:lang w:val="pt-BR"/>
              </w:rPr>
              <w:t>Assessoria na implantação das alterações e eventuais readaptações técnico/administrativas (item 4.13).</w:t>
            </w:r>
          </w:p>
        </w:tc>
        <w:tc>
          <w:tcPr>
            <w:tcW w:w="141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1</w:t>
            </w:r>
          </w:p>
        </w:tc>
        <w:tc>
          <w:tcPr>
            <w:tcW w:w="1262" w:type="dxa"/>
            <w:vMerge/>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289"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00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r>
      <w:tr w:rsidR="002A2A73" w:rsidRPr="002A2A73" w:rsidTr="00102E68">
        <w:tc>
          <w:tcPr>
            <w:tcW w:w="4077" w:type="dxa"/>
          </w:tcPr>
          <w:p w:rsidR="002A2A73" w:rsidRPr="00FB2B8F" w:rsidRDefault="002A2A73" w:rsidP="002A2A73">
            <w:pPr>
              <w:suppressAutoHyphens w:val="0"/>
              <w:spacing w:afterLines="100" w:after="240" w:line="276" w:lineRule="auto"/>
              <w:jc w:val="both"/>
              <w:rPr>
                <w:rFonts w:ascii="Arial" w:hAnsi="Arial" w:cs="Arial"/>
                <w:sz w:val="22"/>
                <w:szCs w:val="22"/>
                <w:lang w:val="pt-BR"/>
              </w:rPr>
            </w:pPr>
            <w:r w:rsidRPr="00FB2B8F">
              <w:rPr>
                <w:rFonts w:ascii="Arial" w:hAnsi="Arial" w:cs="Arial"/>
                <w:sz w:val="22"/>
                <w:szCs w:val="22"/>
                <w:lang w:val="pt-BR"/>
              </w:rPr>
              <w:t>Consultoria administrativa e de pessoal durante o período de duração do contrato (item 4.14).</w:t>
            </w:r>
          </w:p>
        </w:tc>
        <w:tc>
          <w:tcPr>
            <w:tcW w:w="141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1</w:t>
            </w:r>
          </w:p>
        </w:tc>
        <w:tc>
          <w:tcPr>
            <w:tcW w:w="1262" w:type="dxa"/>
            <w:vMerge/>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289"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c>
          <w:tcPr>
            <w:tcW w:w="1008" w:type="dxa"/>
            <w:vAlign w:val="center"/>
          </w:tcPr>
          <w:p w:rsidR="002A2A73" w:rsidRPr="002A2A73" w:rsidRDefault="002A2A73" w:rsidP="002A2A73">
            <w:pPr>
              <w:suppressAutoHyphens w:val="0"/>
              <w:spacing w:afterLines="100" w:after="240" w:line="276" w:lineRule="auto"/>
              <w:jc w:val="center"/>
              <w:rPr>
                <w:rFonts w:ascii="Arial" w:hAnsi="Arial" w:cs="Arial"/>
                <w:sz w:val="22"/>
                <w:szCs w:val="22"/>
              </w:rPr>
            </w:pPr>
          </w:p>
        </w:tc>
      </w:tr>
      <w:tr w:rsidR="002A2A73" w:rsidRPr="002A2A73" w:rsidTr="00102E68">
        <w:tc>
          <w:tcPr>
            <w:tcW w:w="8046" w:type="dxa"/>
            <w:gridSpan w:val="4"/>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SUBTOTAL 3 - 30% DO VALOR TOTAL</w:t>
            </w:r>
          </w:p>
        </w:tc>
        <w:tc>
          <w:tcPr>
            <w:tcW w:w="1008" w:type="dxa"/>
          </w:tcPr>
          <w:p w:rsidR="002A2A73" w:rsidRPr="002A2A73" w:rsidRDefault="002A2A73" w:rsidP="002A2A73">
            <w:pPr>
              <w:suppressAutoHyphens w:val="0"/>
              <w:spacing w:afterLines="100" w:after="240" w:line="276" w:lineRule="auto"/>
              <w:jc w:val="center"/>
              <w:rPr>
                <w:rFonts w:ascii="Arial" w:hAnsi="Arial" w:cs="Arial"/>
                <w:sz w:val="22"/>
                <w:szCs w:val="22"/>
              </w:rPr>
            </w:pPr>
          </w:p>
        </w:tc>
      </w:tr>
      <w:tr w:rsidR="002A2A73" w:rsidRPr="002A2A73" w:rsidTr="00102E68">
        <w:tc>
          <w:tcPr>
            <w:tcW w:w="8046" w:type="dxa"/>
            <w:gridSpan w:val="4"/>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VALOR TOTAL – (subtotal 1+2+3)</w:t>
            </w:r>
          </w:p>
        </w:tc>
        <w:tc>
          <w:tcPr>
            <w:tcW w:w="1008" w:type="dxa"/>
          </w:tcPr>
          <w:p w:rsidR="002A2A73" w:rsidRPr="002A2A73" w:rsidRDefault="002A2A73" w:rsidP="002A2A73">
            <w:pPr>
              <w:suppressAutoHyphens w:val="0"/>
              <w:spacing w:afterLines="100" w:after="240" w:line="276" w:lineRule="auto"/>
              <w:jc w:val="center"/>
              <w:rPr>
                <w:rFonts w:ascii="Arial" w:hAnsi="Arial" w:cs="Arial"/>
                <w:sz w:val="22"/>
                <w:szCs w:val="22"/>
              </w:rPr>
            </w:pPr>
          </w:p>
        </w:tc>
      </w:tr>
    </w:tbl>
    <w:p w:rsidR="002A2A73" w:rsidRPr="002A2A73" w:rsidRDefault="002A2A73" w:rsidP="002A2A73">
      <w:pPr>
        <w:widowControl/>
        <w:suppressAutoHyphens w:val="0"/>
        <w:autoSpaceDN/>
        <w:spacing w:afterLines="100" w:after="240" w:line="276" w:lineRule="auto"/>
        <w:ind w:left="480"/>
        <w:jc w:val="both"/>
        <w:textAlignment w:val="auto"/>
        <w:rPr>
          <w:rFonts w:ascii="Arial" w:eastAsia="Cambria" w:hAnsi="Arial" w:cs="Arial"/>
          <w:kern w:val="0"/>
          <w:sz w:val="22"/>
          <w:szCs w:val="22"/>
          <w:lang w:eastAsia="en-US" w:bidi="ar-SA"/>
        </w:rPr>
      </w:pPr>
    </w:p>
    <w:p w:rsidR="002A2A73" w:rsidRPr="002A2A73" w:rsidRDefault="002A2A73" w:rsidP="002A2A73">
      <w:pPr>
        <w:widowControl/>
        <w:numPr>
          <w:ilvl w:val="0"/>
          <w:numId w:val="31"/>
        </w:numPr>
        <w:suppressAutoHyphens w:val="0"/>
        <w:autoSpaceDN/>
        <w:spacing w:afterLines="100" w:after="240" w:line="276" w:lineRule="auto"/>
        <w:jc w:val="both"/>
        <w:textAlignment w:val="auto"/>
        <w:rPr>
          <w:rFonts w:ascii="Arial" w:eastAsia="Cambria" w:hAnsi="Arial" w:cs="Arial"/>
          <w:b/>
          <w:kern w:val="0"/>
          <w:sz w:val="22"/>
          <w:szCs w:val="22"/>
          <w:lang w:eastAsia="en-US" w:bidi="ar-SA"/>
        </w:rPr>
      </w:pPr>
      <w:r w:rsidRPr="002A2A73">
        <w:rPr>
          <w:rFonts w:ascii="Arial" w:eastAsia="Cambria" w:hAnsi="Arial" w:cs="Arial"/>
          <w:b/>
          <w:kern w:val="0"/>
          <w:sz w:val="22"/>
          <w:szCs w:val="22"/>
          <w:lang w:eastAsia="en-US" w:bidi="ar-SA"/>
        </w:rPr>
        <w:t>CRITÉRIOS PARA AVALIAÇÃO DA PROPOSTA</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A Câmara Municipal de SÃO VICENTE pretende selecionar o PROPONENTE que ofertar o menor valor global para a prestação dos serviços aqui solicitados, bem como devidamente qualificado para o serviço em questão, sendo que os valores deverão ser compatíveis com os praticados no mercado. Os preços supervalorizados, assim como os subvalorizados, serão automaticamente excluídos do processo de seleção de propostas.</w:t>
      </w:r>
    </w:p>
    <w:p w:rsidR="002A2A73" w:rsidRPr="002A2A73" w:rsidRDefault="002A2A73" w:rsidP="002A2A73">
      <w:pPr>
        <w:widowControl/>
        <w:numPr>
          <w:ilvl w:val="0"/>
          <w:numId w:val="32"/>
        </w:numPr>
        <w:suppressAutoHyphens w:val="0"/>
        <w:autoSpaceDN/>
        <w:spacing w:afterLines="100" w:after="240" w:line="276" w:lineRule="auto"/>
        <w:jc w:val="both"/>
        <w:textAlignment w:val="auto"/>
        <w:rPr>
          <w:rFonts w:ascii="Arial" w:eastAsia="Cambria" w:hAnsi="Arial" w:cs="Arial"/>
          <w:b/>
          <w:kern w:val="0"/>
          <w:sz w:val="22"/>
          <w:szCs w:val="22"/>
          <w:lang w:val="en-US" w:eastAsia="en-US" w:bidi="ar-SA"/>
        </w:rPr>
      </w:pPr>
      <w:r w:rsidRPr="002A2A73">
        <w:rPr>
          <w:rFonts w:ascii="Arial" w:eastAsia="Cambria" w:hAnsi="Arial" w:cs="Arial"/>
          <w:b/>
          <w:kern w:val="0"/>
          <w:sz w:val="22"/>
          <w:szCs w:val="22"/>
          <w:lang w:val="en-US" w:eastAsia="en-US" w:bidi="ar-SA"/>
        </w:rPr>
        <w:t>QUALIFICAÇÃO TÉCNICA:</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Atestado de experiência anterior em Órgãos da Administração Pública direta geral, autárquica e fundacional, com estrutura organizacional de médio ou grande porte, na área de melhoria de gestão ou modernização organizacional, nas esferas Federal, Estadual e / ou Municipal.</w:t>
      </w:r>
    </w:p>
    <w:p w:rsidR="002A2A73" w:rsidRPr="002A2A73" w:rsidRDefault="002A2A73" w:rsidP="002A2A73">
      <w:pPr>
        <w:widowControl/>
        <w:numPr>
          <w:ilvl w:val="0"/>
          <w:numId w:val="33"/>
        </w:numPr>
        <w:suppressAutoHyphens w:val="0"/>
        <w:autoSpaceDN/>
        <w:spacing w:afterLines="100" w:after="240" w:line="276" w:lineRule="auto"/>
        <w:jc w:val="both"/>
        <w:textAlignment w:val="auto"/>
        <w:rPr>
          <w:rFonts w:ascii="Arial" w:eastAsia="Cambria" w:hAnsi="Arial" w:cs="Arial"/>
          <w:b/>
          <w:kern w:val="0"/>
          <w:sz w:val="22"/>
          <w:szCs w:val="22"/>
          <w:lang w:val="en-US" w:eastAsia="en-US" w:bidi="ar-SA"/>
        </w:rPr>
      </w:pPr>
      <w:r w:rsidRPr="002A2A73">
        <w:rPr>
          <w:rFonts w:ascii="Arial" w:eastAsia="Cambria" w:hAnsi="Arial" w:cs="Arial"/>
          <w:b/>
          <w:kern w:val="0"/>
          <w:sz w:val="22"/>
          <w:szCs w:val="22"/>
          <w:lang w:val="en-US" w:eastAsia="en-US" w:bidi="ar-SA"/>
        </w:rPr>
        <w:t>OBRIGAÇÕES DA CONTRATADA:</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val="en-US" w:eastAsia="en-US" w:bidi="ar-SA"/>
        </w:rPr>
      </w:pPr>
      <w:r w:rsidRPr="002A2A73">
        <w:rPr>
          <w:rFonts w:ascii="Arial" w:eastAsia="Cambria" w:hAnsi="Arial" w:cs="Arial"/>
          <w:kern w:val="0"/>
          <w:sz w:val="22"/>
          <w:szCs w:val="22"/>
          <w:lang w:val="en-US" w:eastAsia="en-US" w:bidi="ar-SA"/>
        </w:rPr>
        <w:t>São obrigações da contratada:</w:t>
      </w:r>
    </w:p>
    <w:p w:rsidR="002A2A73" w:rsidRPr="002A2A73" w:rsidRDefault="002A2A73" w:rsidP="002A2A73">
      <w:pPr>
        <w:widowControl/>
        <w:numPr>
          <w:ilvl w:val="0"/>
          <w:numId w:val="34"/>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Responsabilizar-se integralmente pela prestação de serviços, nos termos da legislação vigente;</w:t>
      </w:r>
    </w:p>
    <w:p w:rsidR="002A2A73" w:rsidRDefault="002A2A73" w:rsidP="002A2A73">
      <w:pPr>
        <w:widowControl/>
        <w:numPr>
          <w:ilvl w:val="0"/>
          <w:numId w:val="34"/>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lastRenderedPageBreak/>
        <w:t>Executar diretamente o contrato, não transferindo a terceiros, por qualquer forma, nem mesmo parcialmente, o Contrato, nem subcontratar quaisquer das prestações a que está obrigada;</w:t>
      </w:r>
    </w:p>
    <w:p w:rsidR="002A2A73" w:rsidRPr="002A2A73" w:rsidRDefault="002A2A73" w:rsidP="002A2A73">
      <w:pPr>
        <w:widowControl/>
        <w:numPr>
          <w:ilvl w:val="0"/>
          <w:numId w:val="34"/>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Manter, durante toda a execução do contrato, as mesmas condições de habilitação e qualificação exigidas na licitação;</w:t>
      </w:r>
    </w:p>
    <w:p w:rsidR="002A2A73" w:rsidRPr="002A2A73" w:rsidRDefault="002A2A73" w:rsidP="002A2A73">
      <w:pPr>
        <w:widowControl/>
        <w:numPr>
          <w:ilvl w:val="0"/>
          <w:numId w:val="34"/>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Responsabilizar-se pelos danos que causar a contratante e a terceiros, pessoa física ou jurídica;</w:t>
      </w:r>
    </w:p>
    <w:p w:rsidR="002A2A73" w:rsidRPr="002A2A73" w:rsidRDefault="002A2A73" w:rsidP="002A2A73">
      <w:pPr>
        <w:widowControl/>
        <w:numPr>
          <w:ilvl w:val="0"/>
          <w:numId w:val="34"/>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A contratada será responsável pela observância das leis, decretos, regulamentos, portarias e normas federais, estaduais e municipais direta e indiretamente aplicáveis ao objeto do contrato;</w:t>
      </w:r>
    </w:p>
    <w:p w:rsidR="002A2A73" w:rsidRPr="002A2A73" w:rsidRDefault="002A2A73" w:rsidP="002A2A73">
      <w:pPr>
        <w:widowControl/>
        <w:numPr>
          <w:ilvl w:val="0"/>
          <w:numId w:val="35"/>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Executar os serviços do objeto contratado, através de profissionais capacitados assumindo total responsabilidade por quaisquer danos ou faltas que os mesmos venham a cometer no desempenho de suas funções, podendo a contratante, exigir a retirada daqueles cuja conduta seja julgada inconveniente, obrigando-se, também, a indenizar a contratante, por todos e quaisquer danos e prejuízos que eventualmente ocasionarem;</w:t>
      </w:r>
    </w:p>
    <w:p w:rsidR="002A2A73" w:rsidRPr="002A2A73" w:rsidRDefault="002A2A73" w:rsidP="002A2A73">
      <w:pPr>
        <w:widowControl/>
        <w:numPr>
          <w:ilvl w:val="0"/>
          <w:numId w:val="35"/>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Utilizar, na consecução dos serviços, mão de obra qualificada e regularmente contratada, segundo os preceitos da Consolidação das Leis Trabalhistas- CLT;</w:t>
      </w:r>
    </w:p>
    <w:p w:rsidR="002A2A73" w:rsidRPr="002A2A73" w:rsidRDefault="002A2A73" w:rsidP="002A2A73">
      <w:pPr>
        <w:widowControl/>
        <w:numPr>
          <w:ilvl w:val="0"/>
          <w:numId w:val="35"/>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Realizar os serviços em observância a todas as normas técnicas de segurança;</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I) Coordenar e supervisionar os serviços, cumprindo rigorosamente os termos deste documento;</w:t>
      </w:r>
    </w:p>
    <w:p w:rsidR="002A2A73" w:rsidRPr="002A2A73" w:rsidRDefault="002A2A73" w:rsidP="002A2A73">
      <w:pPr>
        <w:widowControl/>
        <w:numPr>
          <w:ilvl w:val="0"/>
          <w:numId w:val="36"/>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Manter seus funcionários devidamente uniformizados e identificados por crachás;</w:t>
      </w:r>
    </w:p>
    <w:p w:rsidR="002A2A73" w:rsidRPr="002A2A73" w:rsidRDefault="002A2A73" w:rsidP="002A2A73">
      <w:pPr>
        <w:widowControl/>
        <w:numPr>
          <w:ilvl w:val="0"/>
          <w:numId w:val="36"/>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Responsabilizar-se pelos encargos fiscais, trabalhistas e da seguridade social resultante da execução do contrato;</w:t>
      </w:r>
    </w:p>
    <w:p w:rsidR="002A2A73" w:rsidRPr="002A2A73" w:rsidRDefault="002A2A73" w:rsidP="002A2A73">
      <w:pPr>
        <w:widowControl/>
        <w:numPr>
          <w:ilvl w:val="0"/>
          <w:numId w:val="36"/>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Diligenciar para que seus empregados tratem com urbanidade e cortesia o pessoal do contratante e visitante, bem como cumpram as ordens e/ou normas internas;</w:t>
      </w:r>
    </w:p>
    <w:p w:rsidR="002A2A73" w:rsidRDefault="002A2A73" w:rsidP="002A2A73">
      <w:pPr>
        <w:widowControl/>
        <w:numPr>
          <w:ilvl w:val="0"/>
          <w:numId w:val="36"/>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Emitir todos os documentos pertinentes, inclusive, nota fiscal datada com a razão social da empresa, discriminando o(s) produto(s) e/ou Serviço(s) contendo nome da Câmara Municipal de SÃO VICENTE e CNPJ e período correspondente.</w:t>
      </w:r>
    </w:p>
    <w:p w:rsidR="00DB3192" w:rsidRDefault="00DB3192" w:rsidP="00DB3192">
      <w:pPr>
        <w:widowControl/>
        <w:suppressAutoHyphens w:val="0"/>
        <w:autoSpaceDN/>
        <w:spacing w:afterLines="100" w:after="240" w:line="276" w:lineRule="auto"/>
        <w:ind w:left="480"/>
        <w:jc w:val="both"/>
        <w:textAlignment w:val="auto"/>
        <w:rPr>
          <w:rFonts w:ascii="Arial" w:eastAsia="Cambria" w:hAnsi="Arial" w:cs="Arial"/>
          <w:kern w:val="0"/>
          <w:sz w:val="22"/>
          <w:szCs w:val="22"/>
          <w:lang w:eastAsia="en-US" w:bidi="ar-SA"/>
        </w:rPr>
      </w:pPr>
    </w:p>
    <w:p w:rsidR="00DB3192" w:rsidRDefault="00DB3192" w:rsidP="00DB3192">
      <w:pPr>
        <w:widowControl/>
        <w:suppressAutoHyphens w:val="0"/>
        <w:autoSpaceDN/>
        <w:spacing w:afterLines="100" w:after="240" w:line="276" w:lineRule="auto"/>
        <w:ind w:left="480"/>
        <w:jc w:val="both"/>
        <w:textAlignment w:val="auto"/>
        <w:rPr>
          <w:rFonts w:ascii="Arial" w:eastAsia="Cambria" w:hAnsi="Arial" w:cs="Arial"/>
          <w:kern w:val="0"/>
          <w:sz w:val="22"/>
          <w:szCs w:val="22"/>
          <w:lang w:eastAsia="en-US" w:bidi="ar-SA"/>
        </w:rPr>
      </w:pPr>
    </w:p>
    <w:p w:rsidR="00DB3192" w:rsidRDefault="00DB3192" w:rsidP="00DB3192">
      <w:pPr>
        <w:widowControl/>
        <w:suppressAutoHyphens w:val="0"/>
        <w:autoSpaceDN/>
        <w:spacing w:afterLines="100" w:after="240" w:line="276" w:lineRule="auto"/>
        <w:ind w:left="480"/>
        <w:jc w:val="both"/>
        <w:textAlignment w:val="auto"/>
        <w:rPr>
          <w:rFonts w:ascii="Arial" w:eastAsia="Cambria" w:hAnsi="Arial" w:cs="Arial"/>
          <w:kern w:val="0"/>
          <w:sz w:val="22"/>
          <w:szCs w:val="22"/>
          <w:lang w:eastAsia="en-US" w:bidi="ar-SA"/>
        </w:rPr>
      </w:pPr>
    </w:p>
    <w:p w:rsidR="00DB3192" w:rsidRPr="002A2A73" w:rsidRDefault="00DB3192" w:rsidP="00DB3192">
      <w:pPr>
        <w:widowControl/>
        <w:suppressAutoHyphens w:val="0"/>
        <w:autoSpaceDN/>
        <w:spacing w:afterLines="100" w:after="240" w:line="276" w:lineRule="auto"/>
        <w:ind w:left="480"/>
        <w:jc w:val="both"/>
        <w:textAlignment w:val="auto"/>
        <w:rPr>
          <w:rFonts w:ascii="Arial" w:eastAsia="Cambria" w:hAnsi="Arial" w:cs="Arial"/>
          <w:kern w:val="0"/>
          <w:sz w:val="22"/>
          <w:szCs w:val="22"/>
          <w:lang w:eastAsia="en-US" w:bidi="ar-SA"/>
        </w:rPr>
      </w:pPr>
    </w:p>
    <w:p w:rsidR="002A2A73" w:rsidRPr="002A2A73" w:rsidRDefault="002A2A73" w:rsidP="002A2A73">
      <w:pPr>
        <w:widowControl/>
        <w:numPr>
          <w:ilvl w:val="0"/>
          <w:numId w:val="37"/>
        </w:numPr>
        <w:suppressAutoHyphens w:val="0"/>
        <w:autoSpaceDN/>
        <w:spacing w:afterLines="100" w:after="240" w:line="276" w:lineRule="auto"/>
        <w:jc w:val="both"/>
        <w:textAlignment w:val="auto"/>
        <w:rPr>
          <w:rFonts w:ascii="Arial" w:eastAsia="Cambria" w:hAnsi="Arial" w:cs="Arial"/>
          <w:b/>
          <w:kern w:val="0"/>
          <w:sz w:val="22"/>
          <w:szCs w:val="22"/>
          <w:lang w:val="en-US" w:eastAsia="en-US" w:bidi="ar-SA"/>
        </w:rPr>
      </w:pPr>
      <w:r w:rsidRPr="002A2A73">
        <w:rPr>
          <w:rFonts w:ascii="Arial" w:eastAsia="Cambria" w:hAnsi="Arial" w:cs="Arial"/>
          <w:b/>
          <w:kern w:val="0"/>
          <w:sz w:val="22"/>
          <w:szCs w:val="22"/>
          <w:lang w:val="en-US" w:eastAsia="en-US" w:bidi="ar-SA"/>
        </w:rPr>
        <w:t>OBRIGAÇÕES DA CONTRATANTE</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 xml:space="preserve">Cabe à contratante: </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 xml:space="preserve">A) Fiscalizar as atividades desenvolvidas pela contratada, observando se os serviços estão de acordo com o contrato; </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 xml:space="preserve">B) Fornecer toda legislação e material necessário à execução dos serviços; </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C) Responsabilizar-se pelo envio e o ônus das publicações Oficiais;</w:t>
      </w:r>
    </w:p>
    <w:p w:rsidR="002A2A73" w:rsidRPr="002A2A73" w:rsidRDefault="002A2A73" w:rsidP="002A2A73">
      <w:pPr>
        <w:widowControl/>
        <w:numPr>
          <w:ilvl w:val="0"/>
          <w:numId w:val="38"/>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Indicar Comissão responsável pelo acompanhamento e execução dos serviços, devendo estar disponível para a realização de reuniões e apresentação das minutas e projetos, sempre que se fizer necessário;</w:t>
      </w:r>
    </w:p>
    <w:p w:rsidR="002A2A73" w:rsidRPr="002A2A73" w:rsidRDefault="002A2A73" w:rsidP="002A2A73">
      <w:pPr>
        <w:widowControl/>
        <w:numPr>
          <w:ilvl w:val="0"/>
          <w:numId w:val="39"/>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Apresentar os projetos de Lei resultantes dos serviços a serem executados, ao Legislativo Municipal para aprovação;</w:t>
      </w:r>
    </w:p>
    <w:p w:rsidR="002A2A73" w:rsidRPr="002A2A73" w:rsidRDefault="002A2A73" w:rsidP="002A2A73">
      <w:pPr>
        <w:widowControl/>
        <w:numPr>
          <w:ilvl w:val="0"/>
          <w:numId w:val="39"/>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Promover a implantação da reestruturação administrativa aprovada, atentando-se ao disposto nas Leis e projetos apresentados e aprovados, bem como aos ditames estabelecidos em Legislação específica.</w:t>
      </w:r>
    </w:p>
    <w:p w:rsidR="002A2A73" w:rsidRPr="002A2A73" w:rsidRDefault="002A2A73" w:rsidP="002A2A73">
      <w:pPr>
        <w:widowControl/>
        <w:numPr>
          <w:ilvl w:val="0"/>
          <w:numId w:val="39"/>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Manter um arquivo completo e atualizado de toda a documentação pertinente aos trabalhos, incluindo o contrato, este Termo de Referência.</w:t>
      </w:r>
    </w:p>
    <w:p w:rsidR="002A2A73" w:rsidRPr="002A2A73" w:rsidRDefault="00E75A83" w:rsidP="002A2A73">
      <w:pPr>
        <w:widowControl/>
        <w:numPr>
          <w:ilvl w:val="0"/>
          <w:numId w:val="40"/>
        </w:numPr>
        <w:suppressAutoHyphens w:val="0"/>
        <w:autoSpaceDN/>
        <w:spacing w:afterLines="100" w:after="240" w:line="276" w:lineRule="auto"/>
        <w:jc w:val="both"/>
        <w:textAlignment w:val="auto"/>
        <w:rPr>
          <w:rFonts w:ascii="Arial" w:eastAsia="Cambria" w:hAnsi="Arial" w:cs="Arial"/>
          <w:kern w:val="0"/>
          <w:sz w:val="22"/>
          <w:szCs w:val="22"/>
          <w:lang w:eastAsia="en-US" w:bidi="ar-SA"/>
        </w:rPr>
      </w:pPr>
      <w:r>
        <w:rPr>
          <w:rFonts w:ascii="Arial" w:eastAsia="Cambria" w:hAnsi="Arial" w:cs="Arial"/>
          <w:kern w:val="0"/>
          <w:sz w:val="22"/>
          <w:szCs w:val="22"/>
          <w:lang w:eastAsia="en-US" w:bidi="ar-SA"/>
        </w:rPr>
        <w:t>Fiscalizar por meio da Diretora de Recursos Humanos</w:t>
      </w:r>
      <w:r w:rsidR="002A2A73" w:rsidRPr="002A2A73">
        <w:rPr>
          <w:rFonts w:ascii="Arial" w:eastAsia="Cambria" w:hAnsi="Arial" w:cs="Arial"/>
          <w:kern w:val="0"/>
          <w:sz w:val="22"/>
          <w:szCs w:val="22"/>
          <w:lang w:eastAsia="en-US" w:bidi="ar-SA"/>
        </w:rPr>
        <w:t>, devendo est</w:t>
      </w:r>
      <w:r w:rsidR="00753106">
        <w:rPr>
          <w:rFonts w:ascii="Arial" w:eastAsia="Cambria" w:hAnsi="Arial" w:cs="Arial"/>
          <w:kern w:val="0"/>
          <w:sz w:val="22"/>
          <w:szCs w:val="22"/>
          <w:lang w:eastAsia="en-US" w:bidi="ar-SA"/>
        </w:rPr>
        <w:t>a</w:t>
      </w:r>
      <w:r w:rsidR="002A2A73" w:rsidRPr="002A2A73">
        <w:rPr>
          <w:rFonts w:ascii="Arial" w:eastAsia="Cambria" w:hAnsi="Arial" w:cs="Arial"/>
          <w:kern w:val="0"/>
          <w:sz w:val="22"/>
          <w:szCs w:val="22"/>
          <w:lang w:eastAsia="en-US" w:bidi="ar-SA"/>
        </w:rPr>
        <w:t xml:space="preserve">, com apoio de todos os setores envolvidos: </w:t>
      </w:r>
    </w:p>
    <w:p w:rsidR="002A2A73" w:rsidRPr="002A2A73" w:rsidRDefault="002A2A73" w:rsidP="002A2A73">
      <w:pPr>
        <w:widowControl/>
        <w:suppressAutoHyphens w:val="0"/>
        <w:autoSpaceDN/>
        <w:spacing w:afterLines="100" w:after="240" w:line="276" w:lineRule="auto"/>
        <w:ind w:left="480"/>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 xml:space="preserve">H.1) Promover a fiscalização do objeto; </w:t>
      </w:r>
    </w:p>
    <w:p w:rsidR="002A2A73" w:rsidRPr="002A2A73" w:rsidRDefault="002A2A73" w:rsidP="002A2A73">
      <w:pPr>
        <w:widowControl/>
        <w:suppressAutoHyphens w:val="0"/>
        <w:autoSpaceDN/>
        <w:spacing w:afterLines="100" w:after="240" w:line="276" w:lineRule="auto"/>
        <w:ind w:left="480"/>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 xml:space="preserve">H.2) Atestar as notas fiscais, com apoio dos setores envolvidos, nos termos contratados, para efeito de pagamento; </w:t>
      </w:r>
    </w:p>
    <w:p w:rsidR="002A2A73" w:rsidRPr="002A2A73" w:rsidRDefault="002A2A73" w:rsidP="002A2A73">
      <w:pPr>
        <w:widowControl/>
        <w:suppressAutoHyphens w:val="0"/>
        <w:autoSpaceDN/>
        <w:spacing w:afterLines="100" w:after="240" w:line="276" w:lineRule="auto"/>
        <w:ind w:left="480"/>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 xml:space="preserve">H.3) Encaminhar para pagamento as faturas </w:t>
      </w:r>
      <w:r w:rsidR="00E75A83">
        <w:rPr>
          <w:rFonts w:ascii="Arial" w:eastAsia="Cambria" w:hAnsi="Arial" w:cs="Arial"/>
          <w:kern w:val="0"/>
          <w:sz w:val="22"/>
          <w:szCs w:val="22"/>
          <w:lang w:eastAsia="en-US" w:bidi="ar-SA"/>
        </w:rPr>
        <w:t>emitidas pela Contratada, após o</w:t>
      </w:r>
      <w:r w:rsidRPr="002A2A73">
        <w:rPr>
          <w:rFonts w:ascii="Arial" w:eastAsia="Cambria" w:hAnsi="Arial" w:cs="Arial"/>
          <w:kern w:val="0"/>
          <w:sz w:val="22"/>
          <w:szCs w:val="22"/>
          <w:lang w:eastAsia="en-US" w:bidi="ar-SA"/>
        </w:rPr>
        <w:t xml:space="preserve"> ateste das notas fiscais;</w:t>
      </w:r>
    </w:p>
    <w:p w:rsidR="002A2A73" w:rsidRPr="002A2A73" w:rsidRDefault="002A2A73" w:rsidP="002A2A73">
      <w:pPr>
        <w:widowControl/>
        <w:suppressAutoHyphens w:val="0"/>
        <w:autoSpaceDN/>
        <w:spacing w:afterLines="100" w:after="240" w:line="276" w:lineRule="auto"/>
        <w:ind w:left="480"/>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H.4) Encaminhar ao gestor do contrato todas as informações e ocorrências para que este sejam providenciados os respectivos atendimentos junto à contratada.</w:t>
      </w:r>
    </w:p>
    <w:p w:rsidR="002A2A73" w:rsidRDefault="002A2A73" w:rsidP="002A2A73">
      <w:pPr>
        <w:widowControl/>
        <w:suppressAutoHyphens w:val="0"/>
        <w:autoSpaceDN/>
        <w:spacing w:afterLines="100" w:after="240" w:line="276" w:lineRule="auto"/>
        <w:ind w:left="480"/>
        <w:jc w:val="both"/>
        <w:textAlignment w:val="auto"/>
        <w:rPr>
          <w:rFonts w:ascii="Arial" w:eastAsia="Cambria" w:hAnsi="Arial" w:cs="Arial"/>
          <w:kern w:val="0"/>
          <w:sz w:val="22"/>
          <w:szCs w:val="22"/>
          <w:lang w:eastAsia="en-US" w:bidi="ar-SA"/>
        </w:rPr>
      </w:pPr>
    </w:p>
    <w:p w:rsidR="00DB3192" w:rsidRDefault="00DB3192" w:rsidP="002A2A73">
      <w:pPr>
        <w:widowControl/>
        <w:suppressAutoHyphens w:val="0"/>
        <w:autoSpaceDN/>
        <w:spacing w:afterLines="100" w:after="240" w:line="276" w:lineRule="auto"/>
        <w:ind w:left="480"/>
        <w:jc w:val="both"/>
        <w:textAlignment w:val="auto"/>
        <w:rPr>
          <w:rFonts w:ascii="Arial" w:eastAsia="Cambria" w:hAnsi="Arial" w:cs="Arial"/>
          <w:kern w:val="0"/>
          <w:sz w:val="22"/>
          <w:szCs w:val="22"/>
          <w:lang w:eastAsia="en-US" w:bidi="ar-SA"/>
        </w:rPr>
      </w:pPr>
    </w:p>
    <w:p w:rsidR="00DB3192" w:rsidRPr="002A2A73" w:rsidRDefault="00DB3192" w:rsidP="002A2A73">
      <w:pPr>
        <w:widowControl/>
        <w:suppressAutoHyphens w:val="0"/>
        <w:autoSpaceDN/>
        <w:spacing w:afterLines="100" w:after="240" w:line="276" w:lineRule="auto"/>
        <w:ind w:left="480"/>
        <w:jc w:val="both"/>
        <w:textAlignment w:val="auto"/>
        <w:rPr>
          <w:rFonts w:ascii="Arial" w:eastAsia="Cambria" w:hAnsi="Arial" w:cs="Arial"/>
          <w:kern w:val="0"/>
          <w:sz w:val="22"/>
          <w:szCs w:val="22"/>
          <w:lang w:eastAsia="en-US" w:bidi="ar-SA"/>
        </w:rPr>
      </w:pPr>
    </w:p>
    <w:p w:rsidR="002A2A73" w:rsidRPr="002A2A73" w:rsidRDefault="002A2A73" w:rsidP="002A2A73">
      <w:pPr>
        <w:widowControl/>
        <w:numPr>
          <w:ilvl w:val="0"/>
          <w:numId w:val="41"/>
        </w:numPr>
        <w:suppressAutoHyphens w:val="0"/>
        <w:autoSpaceDN/>
        <w:spacing w:afterLines="100" w:after="240" w:line="276" w:lineRule="auto"/>
        <w:jc w:val="both"/>
        <w:textAlignment w:val="auto"/>
        <w:rPr>
          <w:rFonts w:ascii="Arial" w:eastAsia="Cambria" w:hAnsi="Arial" w:cs="Arial"/>
          <w:b/>
          <w:kern w:val="0"/>
          <w:sz w:val="22"/>
          <w:szCs w:val="22"/>
          <w:lang w:eastAsia="en-US" w:bidi="ar-SA"/>
        </w:rPr>
      </w:pPr>
      <w:r w:rsidRPr="002A2A73">
        <w:rPr>
          <w:rFonts w:ascii="Arial" w:eastAsia="Cambria" w:hAnsi="Arial" w:cs="Arial"/>
          <w:b/>
          <w:kern w:val="0"/>
          <w:sz w:val="22"/>
          <w:szCs w:val="22"/>
          <w:lang w:eastAsia="en-US" w:bidi="ar-SA"/>
        </w:rPr>
        <w:lastRenderedPageBreak/>
        <w:t>DO PAGAMENTO E DO PRAZO DE EXECUÇÃO</w:t>
      </w:r>
    </w:p>
    <w:p w:rsid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Os serviços deverão ter início em até 3 (três) dias úteis a partir da data de emissão da O.S. (Ordem de Serviço) para a empresa pel</w:t>
      </w:r>
      <w:r w:rsidR="005E181F">
        <w:rPr>
          <w:rFonts w:ascii="Arial" w:eastAsia="Cambria" w:hAnsi="Arial" w:cs="Arial"/>
          <w:kern w:val="0"/>
          <w:sz w:val="22"/>
          <w:szCs w:val="22"/>
          <w:lang w:eastAsia="en-US" w:bidi="ar-SA"/>
        </w:rPr>
        <w:t>a</w:t>
      </w:r>
      <w:r w:rsidRPr="002A2A73">
        <w:rPr>
          <w:rFonts w:ascii="Arial" w:eastAsia="Cambria" w:hAnsi="Arial" w:cs="Arial"/>
          <w:kern w:val="0"/>
          <w:sz w:val="22"/>
          <w:szCs w:val="22"/>
          <w:lang w:eastAsia="en-US" w:bidi="ar-SA"/>
        </w:rPr>
        <w:t xml:space="preserve"> </w:t>
      </w:r>
      <w:r w:rsidR="005E181F">
        <w:rPr>
          <w:rFonts w:ascii="Arial" w:eastAsia="Cambria" w:hAnsi="Arial" w:cs="Arial"/>
          <w:kern w:val="0"/>
          <w:sz w:val="22"/>
          <w:szCs w:val="22"/>
          <w:lang w:eastAsia="en-US" w:bidi="ar-SA"/>
        </w:rPr>
        <w:t>Presidência</w:t>
      </w:r>
      <w:r w:rsidR="00E75A83">
        <w:rPr>
          <w:rFonts w:ascii="Arial" w:eastAsia="Cambria" w:hAnsi="Arial" w:cs="Arial"/>
          <w:kern w:val="0"/>
          <w:sz w:val="22"/>
          <w:szCs w:val="22"/>
          <w:lang w:eastAsia="en-US" w:bidi="ar-SA"/>
        </w:rPr>
        <w:t>, com ciência da Diretor</w:t>
      </w:r>
      <w:r w:rsidRPr="002A2A73">
        <w:rPr>
          <w:rFonts w:ascii="Arial" w:eastAsia="Cambria" w:hAnsi="Arial" w:cs="Arial"/>
          <w:kern w:val="0"/>
          <w:sz w:val="22"/>
          <w:szCs w:val="22"/>
          <w:lang w:eastAsia="en-US" w:bidi="ar-SA"/>
        </w:rPr>
        <w:t>a</w:t>
      </w:r>
      <w:r w:rsidR="00E75A83">
        <w:rPr>
          <w:rFonts w:ascii="Arial" w:eastAsia="Cambria" w:hAnsi="Arial" w:cs="Arial"/>
          <w:kern w:val="0"/>
          <w:sz w:val="22"/>
          <w:szCs w:val="22"/>
          <w:lang w:eastAsia="en-US" w:bidi="ar-SA"/>
        </w:rPr>
        <w:t xml:space="preserve"> de Recursos Humanos</w:t>
      </w:r>
      <w:r w:rsidRPr="002A2A73">
        <w:rPr>
          <w:rFonts w:ascii="Arial" w:eastAsia="Cambria" w:hAnsi="Arial" w:cs="Arial"/>
          <w:kern w:val="0"/>
          <w:sz w:val="22"/>
          <w:szCs w:val="22"/>
          <w:lang w:eastAsia="en-US" w:bidi="ar-SA"/>
        </w:rPr>
        <w:t xml:space="preserve">, </w:t>
      </w:r>
      <w:r w:rsidR="005E181F">
        <w:rPr>
          <w:rFonts w:ascii="Arial" w:eastAsia="Cambria" w:hAnsi="Arial" w:cs="Arial"/>
          <w:kern w:val="0"/>
          <w:sz w:val="22"/>
          <w:szCs w:val="22"/>
          <w:lang w:eastAsia="en-US" w:bidi="ar-SA"/>
        </w:rPr>
        <w:t xml:space="preserve">e </w:t>
      </w:r>
      <w:r w:rsidR="00D838F0">
        <w:rPr>
          <w:rFonts w:ascii="Arial" w:eastAsia="Cambria" w:hAnsi="Arial" w:cs="Arial"/>
          <w:kern w:val="0"/>
          <w:sz w:val="22"/>
          <w:szCs w:val="22"/>
          <w:lang w:eastAsia="en-US" w:bidi="ar-SA"/>
        </w:rPr>
        <w:t xml:space="preserve">do </w:t>
      </w:r>
      <w:r w:rsidR="005E181F">
        <w:rPr>
          <w:rFonts w:ascii="Arial" w:eastAsia="Cambria" w:hAnsi="Arial" w:cs="Arial"/>
          <w:kern w:val="0"/>
          <w:sz w:val="22"/>
          <w:szCs w:val="22"/>
          <w:lang w:eastAsia="en-US" w:bidi="ar-SA"/>
        </w:rPr>
        <w:t xml:space="preserve">Diretor Financeiro, </w:t>
      </w:r>
      <w:r w:rsidRPr="002A2A73">
        <w:rPr>
          <w:rFonts w:ascii="Arial" w:eastAsia="Cambria" w:hAnsi="Arial" w:cs="Arial"/>
          <w:kern w:val="0"/>
          <w:sz w:val="22"/>
          <w:szCs w:val="22"/>
          <w:lang w:eastAsia="en-US" w:bidi="ar-SA"/>
        </w:rPr>
        <w:t xml:space="preserve">e deverá findar nos prazos constantes na tabela abaixo, totalizando o prazo de 60 (sessenta) dias corridos. O prazo de execução poderá ser prorrogado, mediante justificativa da contratada, a critério da </w:t>
      </w:r>
      <w:r w:rsidR="005E181F">
        <w:rPr>
          <w:rFonts w:ascii="Arial" w:eastAsia="Cambria" w:hAnsi="Arial" w:cs="Arial"/>
          <w:kern w:val="0"/>
          <w:sz w:val="22"/>
          <w:szCs w:val="22"/>
          <w:lang w:eastAsia="en-US" w:bidi="ar-SA"/>
        </w:rPr>
        <w:t>Presidência</w:t>
      </w:r>
      <w:r w:rsidR="005E181F" w:rsidRPr="002A2A73">
        <w:rPr>
          <w:rFonts w:ascii="Arial" w:eastAsia="Cambria" w:hAnsi="Arial" w:cs="Arial"/>
          <w:kern w:val="0"/>
          <w:sz w:val="22"/>
          <w:szCs w:val="22"/>
          <w:lang w:eastAsia="en-US" w:bidi="ar-SA"/>
        </w:rPr>
        <w:t xml:space="preserve"> </w:t>
      </w:r>
      <w:r w:rsidRPr="002A2A73">
        <w:rPr>
          <w:rFonts w:ascii="Arial" w:eastAsia="Cambria" w:hAnsi="Arial" w:cs="Arial"/>
          <w:kern w:val="0"/>
          <w:sz w:val="22"/>
          <w:szCs w:val="22"/>
          <w:lang w:eastAsia="en-US" w:bidi="ar-SA"/>
        </w:rPr>
        <w:t>desta Casa de Leis.</w:t>
      </w:r>
    </w:p>
    <w:p w:rsidR="00DB3192" w:rsidRPr="002A2A73" w:rsidRDefault="00DB3192"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p>
    <w:tbl>
      <w:tblPr>
        <w:tblStyle w:val="Tabelacomgrade1"/>
        <w:tblW w:w="0" w:type="auto"/>
        <w:tblLook w:val="04A0" w:firstRow="1" w:lastRow="0" w:firstColumn="1" w:lastColumn="0" w:noHBand="0" w:noVBand="1"/>
      </w:tblPr>
      <w:tblGrid>
        <w:gridCol w:w="2093"/>
        <w:gridCol w:w="4536"/>
        <w:gridCol w:w="2387"/>
      </w:tblGrid>
      <w:tr w:rsidR="002A2A73" w:rsidRPr="002A2A73" w:rsidTr="00102E68">
        <w:tc>
          <w:tcPr>
            <w:tcW w:w="9016" w:type="dxa"/>
            <w:gridSpan w:val="3"/>
          </w:tcPr>
          <w:p w:rsidR="002A2A73" w:rsidRPr="00FB2B8F" w:rsidRDefault="002A2A73" w:rsidP="002A2A73">
            <w:pPr>
              <w:suppressAutoHyphens w:val="0"/>
              <w:spacing w:afterLines="100" w:after="240" w:line="276" w:lineRule="auto"/>
              <w:jc w:val="center"/>
              <w:rPr>
                <w:rFonts w:ascii="Arial" w:hAnsi="Arial" w:cs="Arial"/>
                <w:b/>
                <w:sz w:val="22"/>
                <w:szCs w:val="22"/>
                <w:lang w:val="pt-BR"/>
              </w:rPr>
            </w:pPr>
            <w:r w:rsidRPr="00FB2B8F">
              <w:rPr>
                <w:rFonts w:ascii="Arial" w:hAnsi="Arial" w:cs="Arial"/>
                <w:b/>
                <w:sz w:val="22"/>
                <w:szCs w:val="22"/>
                <w:lang w:val="pt-BR"/>
              </w:rPr>
              <w:t>PERCENTUAL DO PAGAMENTO E PERÍODO DE EXECUÇÃO</w:t>
            </w:r>
          </w:p>
        </w:tc>
      </w:tr>
      <w:tr w:rsidR="002A2A73" w:rsidRPr="002A2A73" w:rsidTr="00102E68">
        <w:tc>
          <w:tcPr>
            <w:tcW w:w="2093" w:type="dxa"/>
          </w:tcPr>
          <w:p w:rsidR="002A2A73" w:rsidRPr="002A2A73" w:rsidRDefault="002A2A73" w:rsidP="002A2A73">
            <w:pPr>
              <w:suppressAutoHyphens w:val="0"/>
              <w:spacing w:afterLines="100" w:after="240" w:line="276" w:lineRule="auto"/>
              <w:jc w:val="center"/>
              <w:rPr>
                <w:rFonts w:ascii="Arial" w:hAnsi="Arial" w:cs="Arial"/>
                <w:b/>
                <w:sz w:val="22"/>
                <w:szCs w:val="22"/>
              </w:rPr>
            </w:pPr>
            <w:r w:rsidRPr="002A2A73">
              <w:rPr>
                <w:rFonts w:ascii="Arial" w:hAnsi="Arial" w:cs="Arial"/>
                <w:b/>
                <w:sz w:val="22"/>
                <w:szCs w:val="22"/>
              </w:rPr>
              <w:t xml:space="preserve">% de </w:t>
            </w:r>
            <w:proofErr w:type="spellStart"/>
            <w:r w:rsidRPr="002A2A73">
              <w:rPr>
                <w:rFonts w:ascii="Arial" w:hAnsi="Arial" w:cs="Arial"/>
                <w:b/>
                <w:sz w:val="22"/>
                <w:szCs w:val="22"/>
              </w:rPr>
              <w:t>pagamento</w:t>
            </w:r>
            <w:proofErr w:type="spellEnd"/>
          </w:p>
        </w:tc>
        <w:tc>
          <w:tcPr>
            <w:tcW w:w="4536" w:type="dxa"/>
          </w:tcPr>
          <w:p w:rsidR="002A2A73" w:rsidRPr="002A2A73" w:rsidRDefault="002A2A73" w:rsidP="002A2A73">
            <w:pPr>
              <w:suppressAutoHyphens w:val="0"/>
              <w:spacing w:afterLines="100" w:after="240" w:line="276" w:lineRule="auto"/>
              <w:jc w:val="center"/>
              <w:rPr>
                <w:rFonts w:ascii="Arial" w:hAnsi="Arial" w:cs="Arial"/>
                <w:b/>
                <w:sz w:val="22"/>
                <w:szCs w:val="22"/>
              </w:rPr>
            </w:pPr>
            <w:proofErr w:type="spellStart"/>
            <w:r w:rsidRPr="002A2A73">
              <w:rPr>
                <w:rFonts w:ascii="Arial" w:hAnsi="Arial" w:cs="Arial"/>
                <w:b/>
                <w:sz w:val="22"/>
                <w:szCs w:val="22"/>
              </w:rPr>
              <w:t>Serviços</w:t>
            </w:r>
            <w:proofErr w:type="spellEnd"/>
          </w:p>
        </w:tc>
        <w:tc>
          <w:tcPr>
            <w:tcW w:w="2387" w:type="dxa"/>
          </w:tcPr>
          <w:p w:rsidR="002A2A73" w:rsidRPr="002A2A73" w:rsidRDefault="002A2A73" w:rsidP="002A2A73">
            <w:pPr>
              <w:suppressAutoHyphens w:val="0"/>
              <w:spacing w:afterLines="100" w:after="240" w:line="276" w:lineRule="auto"/>
              <w:jc w:val="center"/>
              <w:rPr>
                <w:rFonts w:ascii="Arial" w:hAnsi="Arial" w:cs="Arial"/>
                <w:b/>
                <w:sz w:val="22"/>
                <w:szCs w:val="22"/>
              </w:rPr>
            </w:pPr>
            <w:proofErr w:type="spellStart"/>
            <w:r w:rsidRPr="002A2A73">
              <w:rPr>
                <w:rFonts w:ascii="Arial" w:hAnsi="Arial" w:cs="Arial"/>
                <w:b/>
                <w:sz w:val="22"/>
                <w:szCs w:val="22"/>
              </w:rPr>
              <w:t>Prazo</w:t>
            </w:r>
            <w:proofErr w:type="spellEnd"/>
            <w:r w:rsidRPr="002A2A73">
              <w:rPr>
                <w:rFonts w:ascii="Arial" w:hAnsi="Arial" w:cs="Arial"/>
                <w:b/>
                <w:sz w:val="22"/>
                <w:szCs w:val="22"/>
              </w:rPr>
              <w:t xml:space="preserve"> de </w:t>
            </w:r>
            <w:proofErr w:type="spellStart"/>
            <w:r w:rsidRPr="002A2A73">
              <w:rPr>
                <w:rFonts w:ascii="Arial" w:hAnsi="Arial" w:cs="Arial"/>
                <w:b/>
                <w:sz w:val="22"/>
                <w:szCs w:val="22"/>
              </w:rPr>
              <w:t>Execução</w:t>
            </w:r>
            <w:proofErr w:type="spellEnd"/>
          </w:p>
        </w:tc>
      </w:tr>
      <w:tr w:rsidR="002A2A73" w:rsidRPr="002A2A73" w:rsidTr="00102E68">
        <w:tc>
          <w:tcPr>
            <w:tcW w:w="2093" w:type="dxa"/>
          </w:tcPr>
          <w:p w:rsidR="002A2A73" w:rsidRPr="002A2A73" w:rsidRDefault="002A2A73" w:rsidP="002A2A73">
            <w:pPr>
              <w:suppressAutoHyphens w:val="0"/>
              <w:spacing w:afterLines="100" w:after="240" w:line="276" w:lineRule="auto"/>
              <w:jc w:val="center"/>
              <w:rPr>
                <w:rFonts w:ascii="Arial" w:hAnsi="Arial" w:cs="Arial"/>
                <w:sz w:val="22"/>
                <w:szCs w:val="22"/>
              </w:rPr>
            </w:pPr>
            <w:bookmarkStart w:id="9" w:name="_Hlk25696214"/>
            <w:r w:rsidRPr="002A2A73">
              <w:rPr>
                <w:rFonts w:ascii="Arial" w:hAnsi="Arial" w:cs="Arial"/>
                <w:sz w:val="22"/>
                <w:szCs w:val="22"/>
              </w:rPr>
              <w:t>20%</w:t>
            </w:r>
          </w:p>
        </w:tc>
        <w:tc>
          <w:tcPr>
            <w:tcW w:w="4536" w:type="dxa"/>
          </w:tcPr>
          <w:p w:rsidR="002A2A73" w:rsidRPr="00FB2B8F" w:rsidRDefault="002A2A73" w:rsidP="002A2A73">
            <w:pPr>
              <w:suppressAutoHyphens w:val="0"/>
              <w:spacing w:afterLines="100" w:after="240" w:line="276" w:lineRule="auto"/>
              <w:jc w:val="center"/>
              <w:rPr>
                <w:rFonts w:ascii="Arial" w:hAnsi="Arial" w:cs="Arial"/>
                <w:sz w:val="22"/>
                <w:szCs w:val="22"/>
                <w:lang w:val="pt-BR"/>
              </w:rPr>
            </w:pPr>
            <w:r w:rsidRPr="00FB2B8F">
              <w:rPr>
                <w:rFonts w:ascii="Arial" w:hAnsi="Arial" w:cs="Arial"/>
                <w:sz w:val="22"/>
                <w:szCs w:val="22"/>
                <w:lang w:val="pt-BR"/>
              </w:rPr>
              <w:t>Na apresentação e aprovação dos serviços 4.1 a 4.4.</w:t>
            </w:r>
          </w:p>
        </w:tc>
        <w:tc>
          <w:tcPr>
            <w:tcW w:w="2387" w:type="dxa"/>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 xml:space="preserve">20 </w:t>
            </w:r>
            <w:proofErr w:type="spellStart"/>
            <w:r w:rsidRPr="002A2A73">
              <w:rPr>
                <w:rFonts w:ascii="Arial" w:hAnsi="Arial" w:cs="Arial"/>
                <w:sz w:val="22"/>
                <w:szCs w:val="22"/>
              </w:rPr>
              <w:t>dias</w:t>
            </w:r>
            <w:proofErr w:type="spellEnd"/>
          </w:p>
        </w:tc>
      </w:tr>
      <w:tr w:rsidR="002A2A73" w:rsidRPr="002A2A73" w:rsidTr="00102E68">
        <w:tc>
          <w:tcPr>
            <w:tcW w:w="2093" w:type="dxa"/>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50%</w:t>
            </w:r>
          </w:p>
        </w:tc>
        <w:tc>
          <w:tcPr>
            <w:tcW w:w="4536" w:type="dxa"/>
          </w:tcPr>
          <w:p w:rsidR="002A2A73" w:rsidRPr="00FB2B8F" w:rsidRDefault="002A2A73" w:rsidP="002A2A73">
            <w:pPr>
              <w:suppressAutoHyphens w:val="0"/>
              <w:spacing w:afterLines="100" w:after="240" w:line="276" w:lineRule="auto"/>
              <w:jc w:val="center"/>
              <w:rPr>
                <w:rFonts w:ascii="Arial" w:hAnsi="Arial" w:cs="Arial"/>
                <w:sz w:val="22"/>
                <w:szCs w:val="22"/>
                <w:lang w:val="pt-BR"/>
              </w:rPr>
            </w:pPr>
            <w:r w:rsidRPr="00FB2B8F">
              <w:rPr>
                <w:rFonts w:ascii="Arial" w:hAnsi="Arial" w:cs="Arial"/>
                <w:sz w:val="22"/>
                <w:szCs w:val="22"/>
                <w:lang w:val="pt-BR"/>
              </w:rPr>
              <w:t>Na apresentação e aprovação dos serviços 4.5 a 4.9.</w:t>
            </w:r>
          </w:p>
        </w:tc>
        <w:tc>
          <w:tcPr>
            <w:tcW w:w="2387" w:type="dxa"/>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 xml:space="preserve">20 </w:t>
            </w:r>
            <w:proofErr w:type="spellStart"/>
            <w:r w:rsidRPr="002A2A73">
              <w:rPr>
                <w:rFonts w:ascii="Arial" w:hAnsi="Arial" w:cs="Arial"/>
                <w:sz w:val="22"/>
                <w:szCs w:val="22"/>
              </w:rPr>
              <w:t>dias</w:t>
            </w:r>
            <w:proofErr w:type="spellEnd"/>
          </w:p>
        </w:tc>
      </w:tr>
      <w:tr w:rsidR="002A2A73" w:rsidRPr="002A2A73" w:rsidTr="00102E68">
        <w:tc>
          <w:tcPr>
            <w:tcW w:w="2093" w:type="dxa"/>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30%</w:t>
            </w:r>
          </w:p>
        </w:tc>
        <w:tc>
          <w:tcPr>
            <w:tcW w:w="4536" w:type="dxa"/>
          </w:tcPr>
          <w:p w:rsidR="002A2A73" w:rsidRPr="00FB2B8F" w:rsidRDefault="002A2A73" w:rsidP="002A2A73">
            <w:pPr>
              <w:suppressAutoHyphens w:val="0"/>
              <w:spacing w:afterLines="100" w:after="240" w:line="276" w:lineRule="auto"/>
              <w:jc w:val="center"/>
              <w:rPr>
                <w:rFonts w:ascii="Arial" w:hAnsi="Arial" w:cs="Arial"/>
                <w:sz w:val="22"/>
                <w:szCs w:val="22"/>
                <w:lang w:val="pt-BR"/>
              </w:rPr>
            </w:pPr>
            <w:r w:rsidRPr="00FB2B8F">
              <w:rPr>
                <w:rFonts w:ascii="Arial" w:hAnsi="Arial" w:cs="Arial"/>
                <w:sz w:val="22"/>
                <w:szCs w:val="22"/>
                <w:lang w:val="pt-BR"/>
              </w:rPr>
              <w:t>Na apresentação e aprovação dos serviços 4.10 a 4.14.</w:t>
            </w:r>
          </w:p>
        </w:tc>
        <w:tc>
          <w:tcPr>
            <w:tcW w:w="2387" w:type="dxa"/>
          </w:tcPr>
          <w:p w:rsidR="002A2A73" w:rsidRPr="002A2A73" w:rsidRDefault="002A2A73" w:rsidP="002A2A73">
            <w:pPr>
              <w:suppressAutoHyphens w:val="0"/>
              <w:spacing w:afterLines="100" w:after="240" w:line="276" w:lineRule="auto"/>
              <w:jc w:val="center"/>
              <w:rPr>
                <w:rFonts w:ascii="Arial" w:hAnsi="Arial" w:cs="Arial"/>
                <w:sz w:val="22"/>
                <w:szCs w:val="22"/>
              </w:rPr>
            </w:pPr>
            <w:r w:rsidRPr="002A2A73">
              <w:rPr>
                <w:rFonts w:ascii="Arial" w:hAnsi="Arial" w:cs="Arial"/>
                <w:sz w:val="22"/>
                <w:szCs w:val="22"/>
              </w:rPr>
              <w:t xml:space="preserve">20 </w:t>
            </w:r>
            <w:proofErr w:type="spellStart"/>
            <w:r w:rsidRPr="002A2A73">
              <w:rPr>
                <w:rFonts w:ascii="Arial" w:hAnsi="Arial" w:cs="Arial"/>
                <w:sz w:val="22"/>
                <w:szCs w:val="22"/>
              </w:rPr>
              <w:t>dias</w:t>
            </w:r>
            <w:proofErr w:type="spellEnd"/>
          </w:p>
        </w:tc>
      </w:tr>
    </w:tbl>
    <w:bookmarkEnd w:id="9"/>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O pagamento de cada etapa será realizado em até quinze dias úteis, após a certificação dos serviços.</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b/>
          <w:kern w:val="0"/>
          <w:sz w:val="22"/>
          <w:szCs w:val="22"/>
          <w:lang w:eastAsia="en-US" w:bidi="ar-SA"/>
        </w:rPr>
      </w:pPr>
      <w:r w:rsidRPr="002A2A73">
        <w:rPr>
          <w:rFonts w:ascii="Arial" w:eastAsia="Cambria" w:hAnsi="Arial" w:cs="Arial"/>
          <w:b/>
          <w:kern w:val="0"/>
          <w:sz w:val="22"/>
          <w:szCs w:val="22"/>
          <w:lang w:eastAsia="en-US" w:bidi="ar-SA"/>
        </w:rPr>
        <w:t>13. DO PRAZO DE DURAÇÃO DO CONTRATO</w:t>
      </w:r>
    </w:p>
    <w:p w:rsidR="002A2A73" w:rsidRPr="002A2A73" w:rsidRDefault="002A2A73" w:rsidP="002A2A73">
      <w:pPr>
        <w:widowControl/>
        <w:suppressAutoHyphens w:val="0"/>
        <w:autoSpaceDN/>
        <w:spacing w:afterLines="100" w:after="240" w:line="276" w:lineRule="auto"/>
        <w:jc w:val="both"/>
        <w:textAlignment w:val="auto"/>
        <w:rPr>
          <w:rFonts w:ascii="Arial" w:eastAsia="Cambria" w:hAnsi="Arial" w:cs="Arial"/>
          <w:kern w:val="0"/>
          <w:sz w:val="22"/>
          <w:szCs w:val="22"/>
          <w:lang w:eastAsia="en-US" w:bidi="ar-SA"/>
        </w:rPr>
      </w:pPr>
      <w:r w:rsidRPr="002A2A73">
        <w:rPr>
          <w:rFonts w:ascii="Arial" w:eastAsia="Cambria" w:hAnsi="Arial" w:cs="Arial"/>
          <w:kern w:val="0"/>
          <w:sz w:val="22"/>
          <w:szCs w:val="22"/>
          <w:lang w:eastAsia="en-US" w:bidi="ar-SA"/>
        </w:rPr>
        <w:t>O contrato será de 6 (seis) meses, contados a partir da data da assinatura do contrato, podendo ser prorrogado, mediante justificativa da contratada, a critério da Mesa Diretora desta Casa de Leis.</w:t>
      </w:r>
    </w:p>
    <w:p w:rsidR="002A2A73" w:rsidRPr="002A2A73" w:rsidRDefault="002A2A73" w:rsidP="002A2A73">
      <w:pPr>
        <w:suppressAutoHyphens w:val="0"/>
        <w:autoSpaceDN/>
        <w:spacing w:afterLines="100" w:after="240" w:line="276" w:lineRule="auto"/>
        <w:jc w:val="both"/>
        <w:textAlignment w:val="auto"/>
        <w:rPr>
          <w:rFonts w:ascii="Arial" w:eastAsia="Cambria" w:hAnsi="Arial" w:cs="Arial"/>
          <w:b/>
          <w:kern w:val="0"/>
          <w:sz w:val="22"/>
          <w:szCs w:val="22"/>
          <w:lang w:eastAsia="en-US"/>
        </w:rPr>
      </w:pPr>
      <w:r w:rsidRPr="002A2A73">
        <w:rPr>
          <w:rFonts w:ascii="Arial" w:eastAsia="Cambria" w:hAnsi="Arial" w:cs="Arial"/>
          <w:b/>
          <w:kern w:val="0"/>
          <w:sz w:val="22"/>
          <w:szCs w:val="22"/>
          <w:lang w:eastAsia="en-US"/>
        </w:rPr>
        <w:t>14.</w:t>
      </w:r>
      <w:r w:rsidRPr="002A2A73">
        <w:rPr>
          <w:rFonts w:ascii="Arial" w:eastAsia="Cambria" w:hAnsi="Arial" w:cs="Arial"/>
          <w:b/>
          <w:kern w:val="0"/>
          <w:sz w:val="22"/>
          <w:szCs w:val="22"/>
          <w:lang w:eastAsia="en-US"/>
        </w:rPr>
        <w:tab/>
        <w:t>FISCALIZAÇÃO E GESTÃO DO CONTRATO</w:t>
      </w:r>
    </w:p>
    <w:p w:rsidR="002A2A73" w:rsidRPr="00B2762A" w:rsidRDefault="002A2A73" w:rsidP="00AE77BD">
      <w:pPr>
        <w:pStyle w:val="Compact"/>
        <w:numPr>
          <w:ilvl w:val="1"/>
          <w:numId w:val="20"/>
        </w:numPr>
        <w:spacing w:before="0" w:afterLines="100" w:after="240" w:line="276" w:lineRule="auto"/>
        <w:jc w:val="both"/>
        <w:rPr>
          <w:rFonts w:ascii="Arial" w:eastAsia="Arial" w:hAnsi="Arial" w:cs="Arial"/>
        </w:rPr>
      </w:pPr>
      <w:r w:rsidRPr="00A84215">
        <w:rPr>
          <w:rFonts w:ascii="Arial" w:eastAsia="Cambria" w:hAnsi="Arial" w:cs="Arial"/>
          <w:sz w:val="22"/>
          <w:szCs w:val="22"/>
        </w:rPr>
        <w:t xml:space="preserve">A fiscalização </w:t>
      </w:r>
      <w:r w:rsidR="009245A4" w:rsidRPr="00A84215">
        <w:rPr>
          <w:rFonts w:ascii="Arial" w:eastAsia="Cambria" w:hAnsi="Arial" w:cs="Arial"/>
          <w:sz w:val="22"/>
          <w:szCs w:val="22"/>
        </w:rPr>
        <w:t>dos serviços será realizada pela</w:t>
      </w:r>
      <w:r w:rsidRPr="00A84215">
        <w:rPr>
          <w:rFonts w:ascii="Arial" w:eastAsia="Cambria" w:hAnsi="Arial" w:cs="Arial"/>
          <w:sz w:val="22"/>
          <w:szCs w:val="22"/>
        </w:rPr>
        <w:t xml:space="preserve"> </w:t>
      </w:r>
      <w:r w:rsidR="00753106" w:rsidRPr="00A84215">
        <w:rPr>
          <w:rFonts w:ascii="Arial" w:hAnsi="Arial" w:cs="Arial"/>
          <w:sz w:val="22"/>
          <w:lang w:val="pt-BR"/>
        </w:rPr>
        <w:t xml:space="preserve">Diretora de Recursos Humanos; </w:t>
      </w:r>
      <w:r w:rsidR="00D838F0" w:rsidRPr="00A84215">
        <w:rPr>
          <w:rFonts w:ascii="Arial" w:hAnsi="Arial" w:cs="Arial"/>
          <w:sz w:val="22"/>
          <w:lang w:val="pt-BR"/>
        </w:rPr>
        <w:t xml:space="preserve">e </w:t>
      </w:r>
      <w:r w:rsidR="00753106" w:rsidRPr="00A84215">
        <w:rPr>
          <w:rFonts w:ascii="Arial" w:hAnsi="Arial" w:cs="Arial"/>
          <w:sz w:val="22"/>
          <w:lang w:val="pt-BR"/>
        </w:rPr>
        <w:t>a gestão</w:t>
      </w:r>
      <w:r w:rsidR="00D838F0" w:rsidRPr="00A84215">
        <w:rPr>
          <w:rFonts w:ascii="Arial" w:hAnsi="Arial" w:cs="Arial"/>
          <w:sz w:val="22"/>
          <w:lang w:val="pt-BR"/>
        </w:rPr>
        <w:t>,</w:t>
      </w:r>
      <w:r w:rsidR="00753106" w:rsidRPr="00A84215">
        <w:rPr>
          <w:rFonts w:ascii="Arial" w:hAnsi="Arial" w:cs="Arial"/>
          <w:sz w:val="22"/>
          <w:lang w:val="pt-BR"/>
        </w:rPr>
        <w:t xml:space="preserve"> pelo Diretor Financeiro.</w:t>
      </w:r>
    </w:p>
    <w:p w:rsidR="00B2762A" w:rsidRDefault="00B2762A" w:rsidP="00B2762A">
      <w:pPr>
        <w:pStyle w:val="Compact"/>
        <w:spacing w:before="0" w:afterLines="100" w:after="240" w:line="276" w:lineRule="auto"/>
        <w:jc w:val="both"/>
        <w:rPr>
          <w:rFonts w:ascii="Arial" w:eastAsia="Arial" w:hAnsi="Arial" w:cs="Arial"/>
          <w:sz w:val="22"/>
        </w:rPr>
      </w:pPr>
      <w:r w:rsidRPr="006E11A4">
        <w:rPr>
          <w:rFonts w:ascii="Arial" w:eastAsia="Arial" w:hAnsi="Arial" w:cs="Arial"/>
          <w:sz w:val="22"/>
        </w:rPr>
        <w:t xml:space="preserve">São Vicente, </w:t>
      </w:r>
      <w:proofErr w:type="spellStart"/>
      <w:r w:rsidRPr="006E11A4">
        <w:rPr>
          <w:rFonts w:ascii="Arial" w:eastAsia="Arial" w:hAnsi="Arial" w:cs="Arial"/>
          <w:sz w:val="22"/>
        </w:rPr>
        <w:t>em</w:t>
      </w:r>
      <w:proofErr w:type="spellEnd"/>
      <w:r w:rsidRPr="006E11A4">
        <w:rPr>
          <w:rFonts w:ascii="Arial" w:eastAsia="Arial" w:hAnsi="Arial" w:cs="Arial"/>
          <w:sz w:val="22"/>
        </w:rPr>
        <w:t xml:space="preserve"> 29 de </w:t>
      </w:r>
      <w:proofErr w:type="spellStart"/>
      <w:r w:rsidRPr="006E11A4">
        <w:rPr>
          <w:rFonts w:ascii="Arial" w:eastAsia="Arial" w:hAnsi="Arial" w:cs="Arial"/>
          <w:sz w:val="22"/>
        </w:rPr>
        <w:t>novembro</w:t>
      </w:r>
      <w:proofErr w:type="spellEnd"/>
      <w:r w:rsidRPr="006E11A4">
        <w:rPr>
          <w:rFonts w:ascii="Arial" w:eastAsia="Arial" w:hAnsi="Arial" w:cs="Arial"/>
          <w:sz w:val="22"/>
        </w:rPr>
        <w:t xml:space="preserve"> de 2019</w:t>
      </w:r>
    </w:p>
    <w:p w:rsidR="00C4076F" w:rsidRDefault="00C4076F" w:rsidP="00B2762A">
      <w:pPr>
        <w:pStyle w:val="Compact"/>
        <w:spacing w:before="0" w:afterLines="100" w:after="240" w:line="276" w:lineRule="auto"/>
        <w:jc w:val="both"/>
        <w:rPr>
          <w:rFonts w:ascii="Arial" w:eastAsia="Arial" w:hAnsi="Arial" w:cs="Arial"/>
          <w:sz w:val="22"/>
        </w:rPr>
      </w:pPr>
    </w:p>
    <w:p w:rsidR="00C4076F" w:rsidRPr="006E11A4" w:rsidRDefault="00C4076F" w:rsidP="00C4076F">
      <w:pPr>
        <w:pStyle w:val="Standard"/>
        <w:ind w:left="1416" w:firstLine="708"/>
        <w:rPr>
          <w:rFonts w:eastAsia="Arial"/>
          <w:b/>
          <w:sz w:val="22"/>
        </w:rPr>
      </w:pPr>
      <w:r w:rsidRPr="006E11A4">
        <w:rPr>
          <w:rFonts w:eastAsia="Arial"/>
          <w:b/>
          <w:sz w:val="22"/>
        </w:rPr>
        <w:t>CÂMARA MUNICIPAL DE SÃO VICENTE</w:t>
      </w:r>
    </w:p>
    <w:p w:rsidR="00C4076F" w:rsidRPr="006E11A4" w:rsidRDefault="00C4076F" w:rsidP="00C4076F">
      <w:pPr>
        <w:pStyle w:val="Standard"/>
        <w:ind w:firstLine="708"/>
        <w:rPr>
          <w:rFonts w:eastAsia="Arial"/>
          <w:b/>
          <w:sz w:val="22"/>
        </w:rPr>
      </w:pPr>
      <w:r w:rsidRPr="006E11A4">
        <w:rPr>
          <w:rFonts w:eastAsia="Arial"/>
          <w:b/>
          <w:sz w:val="22"/>
        </w:rPr>
        <w:t xml:space="preserve">                     </w:t>
      </w:r>
      <w:r>
        <w:rPr>
          <w:rFonts w:eastAsia="Arial"/>
          <w:b/>
          <w:sz w:val="22"/>
        </w:rPr>
        <w:t xml:space="preserve">   </w:t>
      </w:r>
      <w:r w:rsidRPr="006E11A4">
        <w:rPr>
          <w:rFonts w:eastAsia="Arial"/>
          <w:b/>
          <w:sz w:val="22"/>
        </w:rPr>
        <w:t xml:space="preserve">    José Wilson Cardoso de Souza - Presidente</w:t>
      </w:r>
    </w:p>
    <w:p w:rsidR="00C4076F" w:rsidRPr="006E11A4" w:rsidRDefault="00C4076F" w:rsidP="00C4076F">
      <w:pPr>
        <w:jc w:val="center"/>
        <w:rPr>
          <w:rFonts w:eastAsia="Arial" w:cs="Times New Roman"/>
          <w:b/>
          <w:sz w:val="22"/>
        </w:rPr>
      </w:pPr>
      <w:r w:rsidRPr="006E11A4">
        <w:rPr>
          <w:rFonts w:eastAsia="Arial" w:cs="Times New Roman"/>
          <w:b/>
          <w:sz w:val="22"/>
        </w:rPr>
        <w:t>CONTRATANTE</w:t>
      </w:r>
    </w:p>
    <w:p w:rsidR="00C4076F" w:rsidRPr="00A84215" w:rsidRDefault="00C4076F" w:rsidP="00B2762A">
      <w:pPr>
        <w:pStyle w:val="Compact"/>
        <w:spacing w:before="0" w:afterLines="100" w:after="240" w:line="276" w:lineRule="auto"/>
        <w:jc w:val="both"/>
        <w:rPr>
          <w:rFonts w:ascii="Arial" w:eastAsia="Arial" w:hAnsi="Arial" w:cs="Arial"/>
        </w:rPr>
      </w:pPr>
    </w:p>
    <w:sectPr w:rsidR="00C4076F" w:rsidRPr="00A84215" w:rsidSect="00E458FB">
      <w:headerReference w:type="default" r:id="rId8"/>
      <w:footerReference w:type="default" r:id="rId9"/>
      <w:pgSz w:w="11906" w:h="16838"/>
      <w:pgMar w:top="2268" w:right="998" w:bottom="776"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340" w:rsidRDefault="00E16340">
      <w:r>
        <w:separator/>
      </w:r>
    </w:p>
  </w:endnote>
  <w:endnote w:type="continuationSeparator" w:id="0">
    <w:p w:rsidR="00E16340" w:rsidRDefault="00E1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Albertus Medium">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34" w:rsidRDefault="00E35234">
    <w:pPr>
      <w:pStyle w:val="Rodap"/>
      <w:ind w:right="360"/>
      <w:jc w:val="both"/>
      <w:rPr>
        <w:rFonts w:ascii="Arial" w:hAnsi="Arial" w:cs="Arial"/>
        <w:sz w:val="20"/>
        <w:szCs w:val="20"/>
      </w:rPr>
    </w:pPr>
    <w:r>
      <w:rPr>
        <w:rFonts w:ascii="Arial" w:hAnsi="Arial" w:cs="Arial"/>
        <w:sz w:val="20"/>
        <w:szCs w:val="20"/>
      </w:rPr>
      <w:t>_______________________________________________________________________________</w:t>
    </w:r>
  </w:p>
  <w:p w:rsidR="00E35234" w:rsidRPr="00D52412" w:rsidRDefault="00E35234" w:rsidP="005E5791">
    <w:pPr>
      <w:pStyle w:val="Rodap"/>
      <w:tabs>
        <w:tab w:val="clear" w:pos="4419"/>
        <w:tab w:val="clear" w:pos="8838"/>
        <w:tab w:val="center" w:pos="4423"/>
        <w:tab w:val="right" w:pos="8847"/>
      </w:tabs>
      <w:ind w:right="360"/>
      <w:jc w:val="center"/>
      <w:rPr>
        <w:sz w:val="14"/>
        <w:szCs w:val="14"/>
        <w:lang w:val="en-US"/>
      </w:rPr>
    </w:pPr>
    <w:r w:rsidRPr="00D52412">
      <w:rPr>
        <w:rFonts w:ascii="Arial" w:hAnsi="Arial" w:cs="Arial"/>
        <w:b/>
        <w:sz w:val="14"/>
        <w:szCs w:val="14"/>
      </w:rPr>
      <w:t xml:space="preserve">Palácio 22 de Janeiro – Rua Jacob </w:t>
    </w:r>
    <w:proofErr w:type="spellStart"/>
    <w:r w:rsidRPr="00D52412">
      <w:rPr>
        <w:rFonts w:ascii="Arial" w:hAnsi="Arial" w:cs="Arial"/>
        <w:b/>
        <w:sz w:val="14"/>
        <w:szCs w:val="14"/>
      </w:rPr>
      <w:t>Emmerich</w:t>
    </w:r>
    <w:proofErr w:type="spellEnd"/>
    <w:r w:rsidRPr="00D52412">
      <w:rPr>
        <w:rFonts w:ascii="Arial" w:hAnsi="Arial" w:cs="Arial"/>
        <w:b/>
        <w:sz w:val="14"/>
        <w:szCs w:val="14"/>
      </w:rPr>
      <w:t xml:space="preserve">. </w:t>
    </w:r>
    <w:r w:rsidRPr="00D52412">
      <w:rPr>
        <w:rFonts w:ascii="Arial" w:hAnsi="Arial" w:cs="Arial"/>
        <w:b/>
        <w:sz w:val="14"/>
        <w:szCs w:val="14"/>
        <w:lang w:val="en-US"/>
      </w:rPr>
      <w:t>1.195 – CEP 11310-907</w:t>
    </w:r>
  </w:p>
  <w:p w:rsidR="00E35234" w:rsidRPr="00FB2B8F" w:rsidRDefault="00E35234" w:rsidP="005E5791">
    <w:pPr>
      <w:pStyle w:val="Rodap"/>
      <w:ind w:right="360"/>
      <w:jc w:val="center"/>
      <w:rPr>
        <w:sz w:val="14"/>
        <w:szCs w:val="14"/>
        <w:lang w:val="en-US"/>
      </w:rPr>
    </w:pPr>
    <w:proofErr w:type="spellStart"/>
    <w:r w:rsidRPr="00FB2B8F">
      <w:rPr>
        <w:rFonts w:ascii="Arial" w:hAnsi="Arial" w:cs="Arial"/>
        <w:b/>
        <w:sz w:val="14"/>
        <w:szCs w:val="14"/>
        <w:lang w:val="en-US"/>
      </w:rPr>
      <w:t>Fone</w:t>
    </w:r>
    <w:proofErr w:type="spellEnd"/>
    <w:r w:rsidRPr="00FB2B8F">
      <w:rPr>
        <w:rFonts w:ascii="Arial" w:hAnsi="Arial" w:cs="Arial"/>
        <w:b/>
        <w:sz w:val="14"/>
        <w:szCs w:val="14"/>
        <w:lang w:val="en-US"/>
      </w:rPr>
      <w:t xml:space="preserve"> PABX (13) 3569-1538 – </w:t>
    </w:r>
    <w:hyperlink r:id="rId1" w:history="1">
      <w:r w:rsidRPr="00FB2B8F">
        <w:rPr>
          <w:rStyle w:val="Hyperlink"/>
          <w:rFonts w:ascii="Arial" w:hAnsi="Arial" w:cs="Arial"/>
          <w:b/>
          <w:sz w:val="14"/>
          <w:szCs w:val="14"/>
          <w:lang w:val="en-US"/>
        </w:rPr>
        <w:t>www.camarasaovicente.sp.gov.br</w:t>
      </w:r>
    </w:hyperlink>
    <w:r w:rsidRPr="00FB2B8F">
      <w:rPr>
        <w:rFonts w:ascii="Arial" w:hAnsi="Arial" w:cs="Arial"/>
        <w:b/>
        <w:sz w:val="14"/>
        <w:szCs w:val="14"/>
        <w:lang w:val="en-US"/>
      </w:rPr>
      <w:t xml:space="preserve"> – gestaodecontratos@camarasaovicente.sp.gov.br</w:t>
    </w:r>
  </w:p>
  <w:p w:rsidR="00E35234" w:rsidRDefault="00E35234">
    <w:pPr>
      <w:pStyle w:val="Rodap"/>
      <w:ind w:right="360"/>
      <w:jc w:val="center"/>
      <w:rPr>
        <w:lang w:val="en-US"/>
      </w:rPr>
    </w:pPr>
    <w:r w:rsidRPr="00E458FB">
      <w:rPr>
        <w:lang w:val="en-US"/>
      </w:rPr>
      <w:fldChar w:fldCharType="begin"/>
    </w:r>
    <w:r w:rsidRPr="00E458FB">
      <w:rPr>
        <w:lang w:val="en-US"/>
      </w:rPr>
      <w:instrText>PAGE   \* MERGEFORMAT</w:instrText>
    </w:r>
    <w:r w:rsidRPr="00E458FB">
      <w:rPr>
        <w:lang w:val="en-US"/>
      </w:rPr>
      <w:fldChar w:fldCharType="separate"/>
    </w:r>
    <w:r>
      <w:rPr>
        <w:noProof/>
        <w:lang w:val="en-US"/>
      </w:rPr>
      <w:t>2</w:t>
    </w:r>
    <w:r w:rsidRPr="00E458FB">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340" w:rsidRDefault="00E16340">
      <w:r>
        <w:rPr>
          <w:color w:val="000000"/>
        </w:rPr>
        <w:separator/>
      </w:r>
    </w:p>
  </w:footnote>
  <w:footnote w:type="continuationSeparator" w:id="0">
    <w:p w:rsidR="00E16340" w:rsidRDefault="00E16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34" w:rsidRDefault="00E35234">
    <w:pPr>
      <w:pStyle w:val="Cabealho"/>
    </w:pPr>
    <w:r>
      <w:rPr>
        <w:noProof/>
        <w:lang w:eastAsia="pt-BR"/>
      </w:rPr>
      <w:drawing>
        <wp:inline distT="0" distB="0" distL="0" distR="0" wp14:anchorId="018960B3" wp14:editId="0E4F5E90">
          <wp:extent cx="819146" cy="895353"/>
          <wp:effectExtent l="0" t="0" r="4" b="0"/>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19146" cy="895353"/>
                  </a:xfrm>
                  <a:prstGeom prst="rect">
                    <a:avLst/>
                  </a:prstGeom>
                  <a:noFill/>
                  <a:ln>
                    <a:noFill/>
                    <a:prstDash/>
                  </a:ln>
                </pic:spPr>
              </pic:pic>
            </a:graphicData>
          </a:graphic>
        </wp:inline>
      </w:drawing>
    </w:r>
    <w:r>
      <w:object w:dxaOrig="6268" w:dyaOrig="1499" w14:anchorId="38A75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13.5pt;height:75pt;visibility:visible;mso-wrap-style:square">
          <v:imagedata r:id="rId2" o:title=""/>
        </v:shape>
        <o:OLEObject Type="Embed" ProgID="Word.Document.8" ShapeID="Object 1" DrawAspect="Content" ObjectID="_1642940158" r:id="rId3"/>
      </w:object>
    </w:r>
  </w:p>
  <w:p w:rsidR="00E35234" w:rsidRDefault="00E3523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EC9C2F"/>
    <w:multiLevelType w:val="multilevel"/>
    <w:tmpl w:val="9E44065E"/>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4231A8B"/>
    <w:multiLevelType w:val="multilevel"/>
    <w:tmpl w:val="232001F0"/>
    <w:lvl w:ilvl="0">
      <w:start w:val="6"/>
      <w:numFmt w:val="upperLetter"/>
      <w:lvlText w:val="%1)"/>
      <w:lvlJc w:val="left"/>
      <w:pPr>
        <w:tabs>
          <w:tab w:val="num" w:pos="0"/>
        </w:tabs>
        <w:ind w:left="480" w:hanging="480"/>
      </w:pPr>
    </w:lvl>
    <w:lvl w:ilvl="1">
      <w:start w:val="6"/>
      <w:numFmt w:val="upperLetter"/>
      <w:lvlText w:val="%2)"/>
      <w:lvlJc w:val="left"/>
      <w:pPr>
        <w:tabs>
          <w:tab w:val="num" w:pos="720"/>
        </w:tabs>
        <w:ind w:left="1200" w:hanging="480"/>
      </w:pPr>
    </w:lvl>
    <w:lvl w:ilvl="2">
      <w:start w:val="6"/>
      <w:numFmt w:val="upperLetter"/>
      <w:lvlText w:val="%3)"/>
      <w:lvlJc w:val="left"/>
      <w:pPr>
        <w:tabs>
          <w:tab w:val="num" w:pos="1440"/>
        </w:tabs>
        <w:ind w:left="1920" w:hanging="480"/>
      </w:pPr>
    </w:lvl>
    <w:lvl w:ilvl="3">
      <w:start w:val="6"/>
      <w:numFmt w:val="upperLetter"/>
      <w:lvlText w:val="%4)"/>
      <w:lvlJc w:val="left"/>
      <w:pPr>
        <w:tabs>
          <w:tab w:val="num" w:pos="2160"/>
        </w:tabs>
        <w:ind w:left="2640" w:hanging="480"/>
      </w:pPr>
    </w:lvl>
    <w:lvl w:ilvl="4">
      <w:start w:val="6"/>
      <w:numFmt w:val="upperLetter"/>
      <w:lvlText w:val="%5)"/>
      <w:lvlJc w:val="left"/>
      <w:pPr>
        <w:tabs>
          <w:tab w:val="num" w:pos="2880"/>
        </w:tabs>
        <w:ind w:left="3360" w:hanging="480"/>
      </w:pPr>
    </w:lvl>
    <w:lvl w:ilvl="5">
      <w:start w:val="6"/>
      <w:numFmt w:val="upperLetter"/>
      <w:lvlText w:val="%6)"/>
      <w:lvlJc w:val="left"/>
      <w:pPr>
        <w:tabs>
          <w:tab w:val="num" w:pos="3600"/>
        </w:tabs>
        <w:ind w:left="4080" w:hanging="480"/>
      </w:pPr>
    </w:lvl>
    <w:lvl w:ilvl="6">
      <w:start w:val="6"/>
      <w:numFmt w:val="upp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A10C50D2"/>
    <w:multiLevelType w:val="multilevel"/>
    <w:tmpl w:val="1A36DF0A"/>
    <w:lvl w:ilvl="0">
      <w:start w:val="1"/>
      <w:numFmt w:val="upperLetter"/>
      <w:lvlText w:val="%1)"/>
      <w:lvlJc w:val="left"/>
      <w:pPr>
        <w:tabs>
          <w:tab w:val="num" w:pos="0"/>
        </w:tabs>
        <w:ind w:left="480" w:hanging="480"/>
      </w:pPr>
    </w:lvl>
    <w:lvl w:ilvl="1">
      <w:start w:val="1"/>
      <w:numFmt w:val="upperLetter"/>
      <w:lvlText w:val="%2)"/>
      <w:lvlJc w:val="left"/>
      <w:pPr>
        <w:tabs>
          <w:tab w:val="num" w:pos="720"/>
        </w:tabs>
        <w:ind w:left="1200" w:hanging="480"/>
      </w:pPr>
    </w:lvl>
    <w:lvl w:ilvl="2">
      <w:start w:val="1"/>
      <w:numFmt w:val="upperLetter"/>
      <w:lvlText w:val="%3)"/>
      <w:lvlJc w:val="left"/>
      <w:pPr>
        <w:tabs>
          <w:tab w:val="num" w:pos="1440"/>
        </w:tabs>
        <w:ind w:left="1920" w:hanging="480"/>
      </w:pPr>
    </w:lvl>
    <w:lvl w:ilvl="3">
      <w:start w:val="1"/>
      <w:numFmt w:val="upperLetter"/>
      <w:lvlText w:val="%4)"/>
      <w:lvlJc w:val="left"/>
      <w:pPr>
        <w:tabs>
          <w:tab w:val="num" w:pos="2160"/>
        </w:tabs>
        <w:ind w:left="2640" w:hanging="480"/>
      </w:pPr>
    </w:lvl>
    <w:lvl w:ilvl="4">
      <w:start w:val="1"/>
      <w:numFmt w:val="upperLetter"/>
      <w:lvlText w:val="%5)"/>
      <w:lvlJc w:val="left"/>
      <w:pPr>
        <w:tabs>
          <w:tab w:val="num" w:pos="2880"/>
        </w:tabs>
        <w:ind w:left="3360" w:hanging="480"/>
      </w:pPr>
    </w:lvl>
    <w:lvl w:ilvl="5">
      <w:start w:val="1"/>
      <w:numFmt w:val="upperLetter"/>
      <w:lvlText w:val="%6)"/>
      <w:lvlJc w:val="left"/>
      <w:pPr>
        <w:tabs>
          <w:tab w:val="num" w:pos="3600"/>
        </w:tabs>
        <w:ind w:left="4080" w:hanging="480"/>
      </w:pPr>
    </w:lvl>
    <w:lvl w:ilvl="6">
      <w:start w:val="1"/>
      <w:numFmt w:val="upp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AB6141E2"/>
    <w:multiLevelType w:val="multilevel"/>
    <w:tmpl w:val="88E64D1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AE4F5675"/>
    <w:multiLevelType w:val="multilevel"/>
    <w:tmpl w:val="8FAE7B16"/>
    <w:lvl w:ilvl="0">
      <w:start w:val="5"/>
      <w:numFmt w:val="upperLetter"/>
      <w:lvlText w:val="%1)"/>
      <w:lvlJc w:val="left"/>
      <w:pPr>
        <w:tabs>
          <w:tab w:val="num" w:pos="0"/>
        </w:tabs>
        <w:ind w:left="480" w:hanging="480"/>
      </w:pPr>
    </w:lvl>
    <w:lvl w:ilvl="1">
      <w:start w:val="5"/>
      <w:numFmt w:val="upperLetter"/>
      <w:lvlText w:val="%2)"/>
      <w:lvlJc w:val="left"/>
      <w:pPr>
        <w:tabs>
          <w:tab w:val="num" w:pos="720"/>
        </w:tabs>
        <w:ind w:left="1200" w:hanging="480"/>
      </w:pPr>
    </w:lvl>
    <w:lvl w:ilvl="2">
      <w:start w:val="5"/>
      <w:numFmt w:val="upperLetter"/>
      <w:lvlText w:val="%3)"/>
      <w:lvlJc w:val="left"/>
      <w:pPr>
        <w:tabs>
          <w:tab w:val="num" w:pos="1440"/>
        </w:tabs>
        <w:ind w:left="1920" w:hanging="480"/>
      </w:pPr>
    </w:lvl>
    <w:lvl w:ilvl="3">
      <w:start w:val="5"/>
      <w:numFmt w:val="upperLetter"/>
      <w:lvlText w:val="%4)"/>
      <w:lvlJc w:val="left"/>
      <w:pPr>
        <w:tabs>
          <w:tab w:val="num" w:pos="2160"/>
        </w:tabs>
        <w:ind w:left="2640" w:hanging="480"/>
      </w:pPr>
    </w:lvl>
    <w:lvl w:ilvl="4">
      <w:start w:val="5"/>
      <w:numFmt w:val="upperLetter"/>
      <w:lvlText w:val="%5)"/>
      <w:lvlJc w:val="left"/>
      <w:pPr>
        <w:tabs>
          <w:tab w:val="num" w:pos="2880"/>
        </w:tabs>
        <w:ind w:left="3360" w:hanging="480"/>
      </w:pPr>
    </w:lvl>
    <w:lvl w:ilvl="5">
      <w:start w:val="5"/>
      <w:numFmt w:val="upperLetter"/>
      <w:lvlText w:val="%6)"/>
      <w:lvlJc w:val="left"/>
      <w:pPr>
        <w:tabs>
          <w:tab w:val="num" w:pos="3600"/>
        </w:tabs>
        <w:ind w:left="4080" w:hanging="480"/>
      </w:pPr>
    </w:lvl>
    <w:lvl w:ilvl="6">
      <w:start w:val="5"/>
      <w:numFmt w:val="upp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B547EFB6"/>
    <w:multiLevelType w:val="multilevel"/>
    <w:tmpl w:val="DA92C2E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B6D5CC4C"/>
    <w:multiLevelType w:val="multilevel"/>
    <w:tmpl w:val="9C723CBC"/>
    <w:lvl w:ilvl="0">
      <w:start w:val="10"/>
      <w:numFmt w:val="upperLetter"/>
      <w:lvlText w:val="%1)"/>
      <w:lvlJc w:val="left"/>
      <w:pPr>
        <w:tabs>
          <w:tab w:val="num" w:pos="0"/>
        </w:tabs>
        <w:ind w:left="480" w:hanging="480"/>
      </w:pPr>
    </w:lvl>
    <w:lvl w:ilvl="1">
      <w:start w:val="10"/>
      <w:numFmt w:val="upperLetter"/>
      <w:lvlText w:val="%2)"/>
      <w:lvlJc w:val="left"/>
      <w:pPr>
        <w:tabs>
          <w:tab w:val="num" w:pos="720"/>
        </w:tabs>
        <w:ind w:left="1200" w:hanging="480"/>
      </w:pPr>
    </w:lvl>
    <w:lvl w:ilvl="2">
      <w:start w:val="10"/>
      <w:numFmt w:val="upperLetter"/>
      <w:lvlText w:val="%3)"/>
      <w:lvlJc w:val="left"/>
      <w:pPr>
        <w:tabs>
          <w:tab w:val="num" w:pos="1440"/>
        </w:tabs>
        <w:ind w:left="1920" w:hanging="480"/>
      </w:pPr>
    </w:lvl>
    <w:lvl w:ilvl="3">
      <w:start w:val="10"/>
      <w:numFmt w:val="upperLetter"/>
      <w:lvlText w:val="%4)"/>
      <w:lvlJc w:val="left"/>
      <w:pPr>
        <w:tabs>
          <w:tab w:val="num" w:pos="2160"/>
        </w:tabs>
        <w:ind w:left="2640" w:hanging="480"/>
      </w:pPr>
    </w:lvl>
    <w:lvl w:ilvl="4">
      <w:start w:val="10"/>
      <w:numFmt w:val="upperLetter"/>
      <w:lvlText w:val="%5)"/>
      <w:lvlJc w:val="left"/>
      <w:pPr>
        <w:tabs>
          <w:tab w:val="num" w:pos="2880"/>
        </w:tabs>
        <w:ind w:left="3360" w:hanging="480"/>
      </w:pPr>
    </w:lvl>
    <w:lvl w:ilvl="5">
      <w:start w:val="10"/>
      <w:numFmt w:val="upperLetter"/>
      <w:lvlText w:val="%6)"/>
      <w:lvlJc w:val="left"/>
      <w:pPr>
        <w:tabs>
          <w:tab w:val="num" w:pos="3600"/>
        </w:tabs>
        <w:ind w:left="4080" w:hanging="480"/>
      </w:pPr>
    </w:lvl>
    <w:lvl w:ilvl="6">
      <w:start w:val="10"/>
      <w:numFmt w:val="upp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BF4BC7B2"/>
    <w:multiLevelType w:val="multilevel"/>
    <w:tmpl w:val="5244932C"/>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BFA58164"/>
    <w:multiLevelType w:val="multilevel"/>
    <w:tmpl w:val="02BEB4E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C69F3991"/>
    <w:multiLevelType w:val="multilevel"/>
    <w:tmpl w:val="A7ECB7CE"/>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CF322F99"/>
    <w:multiLevelType w:val="multilevel"/>
    <w:tmpl w:val="6A6AF6BC"/>
    <w:lvl w:ilvl="0">
      <w:start w:val="8"/>
      <w:numFmt w:val="upperLetter"/>
      <w:lvlText w:val="%1)"/>
      <w:lvlJc w:val="left"/>
      <w:pPr>
        <w:tabs>
          <w:tab w:val="num" w:pos="0"/>
        </w:tabs>
        <w:ind w:left="480" w:hanging="480"/>
      </w:pPr>
    </w:lvl>
    <w:lvl w:ilvl="1">
      <w:start w:val="8"/>
      <w:numFmt w:val="upperLetter"/>
      <w:lvlText w:val="%2)"/>
      <w:lvlJc w:val="left"/>
      <w:pPr>
        <w:tabs>
          <w:tab w:val="num" w:pos="720"/>
        </w:tabs>
        <w:ind w:left="1200" w:hanging="480"/>
      </w:pPr>
    </w:lvl>
    <w:lvl w:ilvl="2">
      <w:start w:val="8"/>
      <w:numFmt w:val="upperLetter"/>
      <w:lvlText w:val="%3)"/>
      <w:lvlJc w:val="left"/>
      <w:pPr>
        <w:tabs>
          <w:tab w:val="num" w:pos="1440"/>
        </w:tabs>
        <w:ind w:left="1920" w:hanging="480"/>
      </w:pPr>
    </w:lvl>
    <w:lvl w:ilvl="3">
      <w:start w:val="8"/>
      <w:numFmt w:val="upperLetter"/>
      <w:lvlText w:val="%4)"/>
      <w:lvlJc w:val="left"/>
      <w:pPr>
        <w:tabs>
          <w:tab w:val="num" w:pos="2160"/>
        </w:tabs>
        <w:ind w:left="2640" w:hanging="480"/>
      </w:pPr>
    </w:lvl>
    <w:lvl w:ilvl="4">
      <w:start w:val="8"/>
      <w:numFmt w:val="upperLetter"/>
      <w:lvlText w:val="%5)"/>
      <w:lvlJc w:val="left"/>
      <w:pPr>
        <w:tabs>
          <w:tab w:val="num" w:pos="2880"/>
        </w:tabs>
        <w:ind w:left="3360" w:hanging="480"/>
      </w:pPr>
    </w:lvl>
    <w:lvl w:ilvl="5">
      <w:start w:val="8"/>
      <w:numFmt w:val="upperLetter"/>
      <w:lvlText w:val="%6)"/>
      <w:lvlJc w:val="left"/>
      <w:pPr>
        <w:tabs>
          <w:tab w:val="num" w:pos="3600"/>
        </w:tabs>
        <w:ind w:left="4080" w:hanging="480"/>
      </w:pPr>
    </w:lvl>
    <w:lvl w:ilvl="6">
      <w:start w:val="8"/>
      <w:numFmt w:val="upp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EDE1A963"/>
    <w:multiLevelType w:val="multilevel"/>
    <w:tmpl w:val="BE9C13D4"/>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006A1C9C"/>
    <w:multiLevelType w:val="multilevel"/>
    <w:tmpl w:val="A0347618"/>
    <w:styleLink w:val="WW8Num4"/>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2151891"/>
    <w:multiLevelType w:val="multilevel"/>
    <w:tmpl w:val="580646EC"/>
    <w:styleLink w:val="WW8Num14"/>
    <w:lvl w:ilvl="0">
      <w:start w:val="1000"/>
      <w:numFmt w:val="lowerRoman"/>
      <w:lvlText w:val="%1)"/>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24125BD"/>
    <w:multiLevelType w:val="multilevel"/>
    <w:tmpl w:val="E0BE5E62"/>
    <w:styleLink w:val="WW8Num11"/>
    <w:lvl w:ilvl="0">
      <w:start w:val="19"/>
      <w:numFmt w:val="decimal"/>
      <w:lvlText w:val="%1."/>
      <w:lvlJc w:val="left"/>
      <w:rPr>
        <w:b/>
        <w:bCs/>
      </w:rPr>
    </w:lvl>
    <w:lvl w:ilvl="1">
      <w:start w:val="1"/>
      <w:numFmt w:val="decimal"/>
      <w:lvlText w:val="%1.%2."/>
      <w:lvlJc w:val="left"/>
      <w:rPr>
        <w:b/>
        <w:bCs/>
      </w:rPr>
    </w:lvl>
    <w:lvl w:ilvl="2">
      <w:start w:val="6"/>
      <w:numFmt w:val="decimal"/>
      <w:lvlText w:val="%1.%2.%3."/>
      <w:lvlJc w:val="left"/>
      <w:rPr>
        <w:b/>
        <w:bC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040D0E89"/>
    <w:multiLevelType w:val="multilevel"/>
    <w:tmpl w:val="7E14655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18558B1"/>
    <w:multiLevelType w:val="multilevel"/>
    <w:tmpl w:val="952E7B3A"/>
    <w:styleLink w:val="WW8Num3"/>
    <w:lvl w:ilvl="0">
      <w:numFmt w:val="bullet"/>
      <w:lvlText w:val=""/>
      <w:lvlJc w:val="left"/>
      <w:rPr>
        <w:rFonts w:ascii="Symbol" w:hAnsi="Symbol"/>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4D56FAC"/>
    <w:multiLevelType w:val="multilevel"/>
    <w:tmpl w:val="F02212E8"/>
    <w:styleLink w:val="WW8Num6"/>
    <w:lvl w:ilvl="0">
      <w:numFmt w:val="bullet"/>
      <w:lvlText w:val=""/>
      <w:lvlJc w:val="left"/>
      <w:rPr>
        <w:rFonts w:ascii="Wingdings" w:hAnsi="Wingdings"/>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6C6A835"/>
    <w:multiLevelType w:val="multilevel"/>
    <w:tmpl w:val="EA6E3F6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1A5B41E0"/>
    <w:multiLevelType w:val="multilevel"/>
    <w:tmpl w:val="F01057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BB657C4"/>
    <w:multiLevelType w:val="multilevel"/>
    <w:tmpl w:val="A9F6E82C"/>
    <w:styleLink w:val="WW8Num12"/>
    <w:lvl w:ilvl="0">
      <w:start w:val="19"/>
      <w:numFmt w:val="decimal"/>
      <w:lvlText w:val="%1."/>
      <w:lvlJc w:val="left"/>
      <w:rPr>
        <w:b/>
        <w:bCs/>
      </w:rPr>
    </w:lvl>
    <w:lvl w:ilvl="1">
      <w:start w:val="2"/>
      <w:numFmt w:val="decimal"/>
      <w:lvlText w:val="%1.%2."/>
      <w:lvlJc w:val="left"/>
      <w:rPr>
        <w:b/>
        <w:bCs/>
      </w:rPr>
    </w:lvl>
    <w:lvl w:ilvl="2">
      <w:start w:val="2"/>
      <w:numFmt w:val="decimal"/>
      <w:lvlText w:val="%1.%2.%3."/>
      <w:lvlJc w:val="left"/>
      <w:rPr>
        <w:b/>
        <w:bC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1FD622DE"/>
    <w:multiLevelType w:val="multilevel"/>
    <w:tmpl w:val="C61CAF6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15:restartNumberingAfterBreak="0">
    <w:nsid w:val="34E14E5F"/>
    <w:multiLevelType w:val="hybridMultilevel"/>
    <w:tmpl w:val="352ADAA0"/>
    <w:lvl w:ilvl="0" w:tplc="B224BBC0">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AFC1512"/>
    <w:multiLevelType w:val="hybridMultilevel"/>
    <w:tmpl w:val="5E007A80"/>
    <w:lvl w:ilvl="0" w:tplc="196A73EA">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4126F2"/>
    <w:multiLevelType w:val="multilevel"/>
    <w:tmpl w:val="D662246C"/>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5" w15:restartNumberingAfterBreak="0">
    <w:nsid w:val="3FDC1CFB"/>
    <w:multiLevelType w:val="hybridMultilevel"/>
    <w:tmpl w:val="1A3271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234AF7"/>
    <w:multiLevelType w:val="multilevel"/>
    <w:tmpl w:val="5924349E"/>
    <w:styleLink w:val="WW8Num13"/>
    <w:lvl w:ilvl="0">
      <w:start w:val="16"/>
      <w:numFmt w:val="decimal"/>
      <w:lvlText w:val="%1."/>
      <w:lvlJc w:val="left"/>
      <w:rPr>
        <w:b/>
        <w:bCs/>
      </w:rPr>
    </w:lvl>
    <w:lvl w:ilvl="1">
      <w:start w:val="1"/>
      <w:numFmt w:val="decimal"/>
      <w:lvlText w:val="%1.%2."/>
      <w:lvlJc w:val="left"/>
      <w:rPr>
        <w:b/>
        <w:bCs/>
      </w:rPr>
    </w:lvl>
    <w:lvl w:ilvl="2">
      <w:start w:val="3"/>
      <w:numFmt w:val="decimal"/>
      <w:lvlText w:val="%1.%2.%3."/>
      <w:lvlJc w:val="left"/>
      <w:rPr>
        <w:b/>
        <w:bC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4DDD855B"/>
    <w:multiLevelType w:val="multilevel"/>
    <w:tmpl w:val="36860D6E"/>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8" w15:restartNumberingAfterBreak="0">
    <w:nsid w:val="5075549C"/>
    <w:multiLevelType w:val="multilevel"/>
    <w:tmpl w:val="5BFADB4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B066E0"/>
    <w:multiLevelType w:val="multilevel"/>
    <w:tmpl w:val="EA3234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2D5C7C"/>
    <w:multiLevelType w:val="hybridMultilevel"/>
    <w:tmpl w:val="1126204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1" w15:restartNumberingAfterBreak="0">
    <w:nsid w:val="62F813B0"/>
    <w:multiLevelType w:val="multilevel"/>
    <w:tmpl w:val="18BC3E50"/>
    <w:styleLink w:val="WW8Num8"/>
    <w:lvl w:ilvl="0">
      <w:numFmt w:val="bullet"/>
      <w:lvlText w:val=""/>
      <w:lvlJc w:val="left"/>
      <w:rPr>
        <w:rFonts w:ascii="Symbol" w:hAnsi="Symbol"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466668F"/>
    <w:multiLevelType w:val="multilevel"/>
    <w:tmpl w:val="7952C226"/>
    <w:styleLink w:val="WW8Num7"/>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75EA66CA"/>
    <w:multiLevelType w:val="multilevel"/>
    <w:tmpl w:val="90EAF3DE"/>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4" w15:restartNumberingAfterBreak="0">
    <w:nsid w:val="76380674"/>
    <w:multiLevelType w:val="multilevel"/>
    <w:tmpl w:val="6B40D8F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7D42C72"/>
    <w:multiLevelType w:val="multilevel"/>
    <w:tmpl w:val="498CE348"/>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6" w15:restartNumberingAfterBreak="0">
    <w:nsid w:val="77EFDFF3"/>
    <w:multiLevelType w:val="multilevel"/>
    <w:tmpl w:val="0C58DA6A"/>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7" w15:restartNumberingAfterBreak="0">
    <w:nsid w:val="78A532FC"/>
    <w:multiLevelType w:val="multilevel"/>
    <w:tmpl w:val="574463DA"/>
    <w:styleLink w:val="WW8Num9"/>
    <w:lvl w:ilvl="0">
      <w:start w:val="1"/>
      <w:numFmt w:val="decimal"/>
      <w:lvlText w:val="%1."/>
      <w:lvlJc w:val="left"/>
    </w:lvl>
    <w:lvl w:ilvl="1">
      <w:start w:val="1"/>
      <w:numFmt w:val="decimal"/>
      <w:lvlText w:val="%2."/>
      <w:lvlJc w:val="left"/>
    </w:lvl>
    <w:lvl w:ilvl="2">
      <w:start w:val="50"/>
      <w:numFmt w:val="lowerRoman"/>
      <w:lvlText w:val="%3)"/>
      <w:lvlJc w:val="left"/>
      <w:rPr>
        <w:b/>
        <w:bC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907EEA1"/>
    <w:multiLevelType w:val="multilevel"/>
    <w:tmpl w:val="638AFCAA"/>
    <w:lvl w:ilvl="0">
      <w:start w:val="4"/>
      <w:numFmt w:val="upperLetter"/>
      <w:lvlText w:val="%1)"/>
      <w:lvlJc w:val="left"/>
      <w:pPr>
        <w:tabs>
          <w:tab w:val="num" w:pos="0"/>
        </w:tabs>
        <w:ind w:left="480" w:hanging="480"/>
      </w:pPr>
    </w:lvl>
    <w:lvl w:ilvl="1">
      <w:start w:val="4"/>
      <w:numFmt w:val="upperLetter"/>
      <w:lvlText w:val="%2)"/>
      <w:lvlJc w:val="left"/>
      <w:pPr>
        <w:tabs>
          <w:tab w:val="num" w:pos="720"/>
        </w:tabs>
        <w:ind w:left="1200" w:hanging="480"/>
      </w:pPr>
    </w:lvl>
    <w:lvl w:ilvl="2">
      <w:start w:val="4"/>
      <w:numFmt w:val="upperLetter"/>
      <w:lvlText w:val="%3)"/>
      <w:lvlJc w:val="left"/>
      <w:pPr>
        <w:tabs>
          <w:tab w:val="num" w:pos="1440"/>
        </w:tabs>
        <w:ind w:left="1920" w:hanging="480"/>
      </w:pPr>
    </w:lvl>
    <w:lvl w:ilvl="3">
      <w:start w:val="4"/>
      <w:numFmt w:val="upperLetter"/>
      <w:lvlText w:val="%4)"/>
      <w:lvlJc w:val="left"/>
      <w:pPr>
        <w:tabs>
          <w:tab w:val="num" w:pos="2160"/>
        </w:tabs>
        <w:ind w:left="2640" w:hanging="480"/>
      </w:pPr>
    </w:lvl>
    <w:lvl w:ilvl="4">
      <w:start w:val="4"/>
      <w:numFmt w:val="upperLetter"/>
      <w:lvlText w:val="%5)"/>
      <w:lvlJc w:val="left"/>
      <w:pPr>
        <w:tabs>
          <w:tab w:val="num" w:pos="2880"/>
        </w:tabs>
        <w:ind w:left="3360" w:hanging="480"/>
      </w:pPr>
    </w:lvl>
    <w:lvl w:ilvl="5">
      <w:start w:val="4"/>
      <w:numFmt w:val="upperLetter"/>
      <w:lvlText w:val="%6)"/>
      <w:lvlJc w:val="left"/>
      <w:pPr>
        <w:tabs>
          <w:tab w:val="num" w:pos="3600"/>
        </w:tabs>
        <w:ind w:left="4080" w:hanging="480"/>
      </w:pPr>
    </w:lvl>
    <w:lvl w:ilvl="6">
      <w:start w:val="4"/>
      <w:numFmt w:val="upp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9" w15:restartNumberingAfterBreak="0">
    <w:nsid w:val="7CF234CB"/>
    <w:multiLevelType w:val="multilevel"/>
    <w:tmpl w:val="F9D4F554"/>
    <w:styleLink w:val="WW8Num5"/>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7D9B7FFE"/>
    <w:multiLevelType w:val="multilevel"/>
    <w:tmpl w:val="0AE0A986"/>
    <w:styleLink w:val="WW8Num10"/>
    <w:lvl w:ilvl="0">
      <w:start w:val="1"/>
      <w:numFmt w:val="decimal"/>
      <w:lvlText w:val="%1."/>
      <w:lvlJc w:val="left"/>
    </w:lvl>
    <w:lvl w:ilvl="1">
      <w:start w:val="1"/>
      <w:numFmt w:val="decimal"/>
      <w:lvlText w:val="%2."/>
      <w:lvlJc w:val="left"/>
    </w:lvl>
    <w:lvl w:ilvl="2">
      <w:start w:val="1000"/>
      <w:numFmt w:val="lowerRoman"/>
      <w:lvlText w:val="%3)"/>
      <w:lvlJc w:val="left"/>
      <w:rPr>
        <w:b/>
        <w:bC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D9F0675"/>
    <w:multiLevelType w:val="multilevel"/>
    <w:tmpl w:val="997C9BB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4"/>
  </w:num>
  <w:num w:numId="3">
    <w:abstractNumId w:val="16"/>
  </w:num>
  <w:num w:numId="4">
    <w:abstractNumId w:val="12"/>
  </w:num>
  <w:num w:numId="5">
    <w:abstractNumId w:val="39"/>
  </w:num>
  <w:num w:numId="6">
    <w:abstractNumId w:val="17"/>
  </w:num>
  <w:num w:numId="7">
    <w:abstractNumId w:val="32"/>
  </w:num>
  <w:num w:numId="8">
    <w:abstractNumId w:val="31"/>
  </w:num>
  <w:num w:numId="9">
    <w:abstractNumId w:val="37"/>
  </w:num>
  <w:num w:numId="10">
    <w:abstractNumId w:val="40"/>
  </w:num>
  <w:num w:numId="11">
    <w:abstractNumId w:val="14"/>
  </w:num>
  <w:num w:numId="12">
    <w:abstractNumId w:val="20"/>
  </w:num>
  <w:num w:numId="13">
    <w:abstractNumId w:val="26"/>
  </w:num>
  <w:num w:numId="14">
    <w:abstractNumId w:val="13"/>
  </w:num>
  <w:num w:numId="15">
    <w:abstractNumId w:val="39"/>
  </w:num>
  <w:num w:numId="16">
    <w:abstractNumId w:val="32"/>
    <w:lvlOverride w:ilvl="0">
      <w:startOverride w:val="3"/>
    </w:lvlOverride>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2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0">
    <w:abstractNumId w:val="29"/>
  </w:num>
  <w:num w:numId="21">
    <w:abstractNumId w:val="28"/>
  </w:num>
  <w:num w:numId="22">
    <w:abstractNumId w:val="25"/>
  </w:num>
  <w:num w:numId="23">
    <w:abstractNumId w:val="4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6">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7">
    <w:abstractNumId w:val="9"/>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8">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9">
    <w:abstractNumId w:val="2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0">
    <w:abstractNumId w:val="2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31">
    <w:abstractNumId w:val="3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32">
    <w:abstractNumId w:val="3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3">
    <w:abstractNumId w:val="1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5">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6">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37">
    <w:abstractNumId w:val="7"/>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38">
    <w:abstractNumId w:val="38"/>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39">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40">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41">
    <w:abstractNumId w:val="3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42">
    <w:abstractNumId w:val="30"/>
  </w:num>
  <w:num w:numId="43">
    <w:abstractNumId w:val="2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A9"/>
    <w:rsid w:val="0001096F"/>
    <w:rsid w:val="00022B82"/>
    <w:rsid w:val="000652D8"/>
    <w:rsid w:val="00074362"/>
    <w:rsid w:val="00084AB3"/>
    <w:rsid w:val="000911DA"/>
    <w:rsid w:val="000A1CB1"/>
    <w:rsid w:val="000B1B66"/>
    <w:rsid w:val="000D192D"/>
    <w:rsid w:val="000D271A"/>
    <w:rsid w:val="000F2B39"/>
    <w:rsid w:val="000F5C50"/>
    <w:rsid w:val="00102E68"/>
    <w:rsid w:val="00106BA9"/>
    <w:rsid w:val="0014143E"/>
    <w:rsid w:val="00147127"/>
    <w:rsid w:val="0014769B"/>
    <w:rsid w:val="00154CA2"/>
    <w:rsid w:val="0016229A"/>
    <w:rsid w:val="001724CA"/>
    <w:rsid w:val="00176348"/>
    <w:rsid w:val="00177934"/>
    <w:rsid w:val="00181040"/>
    <w:rsid w:val="001A4B32"/>
    <w:rsid w:val="001B4485"/>
    <w:rsid w:val="001D13DC"/>
    <w:rsid w:val="001D7244"/>
    <w:rsid w:val="001E4DA4"/>
    <w:rsid w:val="001E6524"/>
    <w:rsid w:val="001E72C5"/>
    <w:rsid w:val="001F4E17"/>
    <w:rsid w:val="002069FC"/>
    <w:rsid w:val="00211F82"/>
    <w:rsid w:val="002125AB"/>
    <w:rsid w:val="00215E77"/>
    <w:rsid w:val="0022786A"/>
    <w:rsid w:val="00246708"/>
    <w:rsid w:val="00256483"/>
    <w:rsid w:val="0027585A"/>
    <w:rsid w:val="00295160"/>
    <w:rsid w:val="002A2A73"/>
    <w:rsid w:val="002A6D7A"/>
    <w:rsid w:val="002B6B87"/>
    <w:rsid w:val="002D3027"/>
    <w:rsid w:val="002D589C"/>
    <w:rsid w:val="002E28A0"/>
    <w:rsid w:val="0031500A"/>
    <w:rsid w:val="003333B2"/>
    <w:rsid w:val="003338DD"/>
    <w:rsid w:val="00343A21"/>
    <w:rsid w:val="00362852"/>
    <w:rsid w:val="00362901"/>
    <w:rsid w:val="00385278"/>
    <w:rsid w:val="00386B3E"/>
    <w:rsid w:val="003A04CB"/>
    <w:rsid w:val="003A1B49"/>
    <w:rsid w:val="003B3BEF"/>
    <w:rsid w:val="003C2621"/>
    <w:rsid w:val="003D3CCC"/>
    <w:rsid w:val="003D7821"/>
    <w:rsid w:val="003E464A"/>
    <w:rsid w:val="003F38D5"/>
    <w:rsid w:val="003F52A1"/>
    <w:rsid w:val="0041712C"/>
    <w:rsid w:val="00426D51"/>
    <w:rsid w:val="00431871"/>
    <w:rsid w:val="00455CA8"/>
    <w:rsid w:val="00466F32"/>
    <w:rsid w:val="0047405B"/>
    <w:rsid w:val="00492894"/>
    <w:rsid w:val="004966BD"/>
    <w:rsid w:val="004A2D2E"/>
    <w:rsid w:val="004B0FB6"/>
    <w:rsid w:val="004F1FBB"/>
    <w:rsid w:val="004F21B3"/>
    <w:rsid w:val="00523965"/>
    <w:rsid w:val="0053227E"/>
    <w:rsid w:val="005353DD"/>
    <w:rsid w:val="005425EA"/>
    <w:rsid w:val="00553E86"/>
    <w:rsid w:val="00560E54"/>
    <w:rsid w:val="0056124D"/>
    <w:rsid w:val="00566480"/>
    <w:rsid w:val="00583661"/>
    <w:rsid w:val="00586756"/>
    <w:rsid w:val="00587BBA"/>
    <w:rsid w:val="005E07F7"/>
    <w:rsid w:val="005E181F"/>
    <w:rsid w:val="005E4245"/>
    <w:rsid w:val="005E4C1E"/>
    <w:rsid w:val="005E5791"/>
    <w:rsid w:val="00601F84"/>
    <w:rsid w:val="0064496F"/>
    <w:rsid w:val="00647C6C"/>
    <w:rsid w:val="006515BE"/>
    <w:rsid w:val="00652C14"/>
    <w:rsid w:val="00655CA9"/>
    <w:rsid w:val="006630BD"/>
    <w:rsid w:val="00663D50"/>
    <w:rsid w:val="00672E77"/>
    <w:rsid w:val="00677065"/>
    <w:rsid w:val="00682343"/>
    <w:rsid w:val="00683BBA"/>
    <w:rsid w:val="0069171A"/>
    <w:rsid w:val="00693364"/>
    <w:rsid w:val="006A4304"/>
    <w:rsid w:val="006B4894"/>
    <w:rsid w:val="006D0B5B"/>
    <w:rsid w:val="006E11A4"/>
    <w:rsid w:val="00703BE5"/>
    <w:rsid w:val="007120B5"/>
    <w:rsid w:val="00713463"/>
    <w:rsid w:val="00716005"/>
    <w:rsid w:val="007173E2"/>
    <w:rsid w:val="00720BED"/>
    <w:rsid w:val="00726B3A"/>
    <w:rsid w:val="0074299E"/>
    <w:rsid w:val="00751019"/>
    <w:rsid w:val="00753106"/>
    <w:rsid w:val="007536EA"/>
    <w:rsid w:val="00772436"/>
    <w:rsid w:val="00786285"/>
    <w:rsid w:val="007932EA"/>
    <w:rsid w:val="007A017B"/>
    <w:rsid w:val="007B16DE"/>
    <w:rsid w:val="007D44A1"/>
    <w:rsid w:val="007E552A"/>
    <w:rsid w:val="0080234D"/>
    <w:rsid w:val="00805AA0"/>
    <w:rsid w:val="00806DB4"/>
    <w:rsid w:val="00807F40"/>
    <w:rsid w:val="00820C23"/>
    <w:rsid w:val="00836FB3"/>
    <w:rsid w:val="00861E12"/>
    <w:rsid w:val="00870C92"/>
    <w:rsid w:val="008742F1"/>
    <w:rsid w:val="008817E1"/>
    <w:rsid w:val="00885741"/>
    <w:rsid w:val="00886D36"/>
    <w:rsid w:val="00890BF8"/>
    <w:rsid w:val="00893D75"/>
    <w:rsid w:val="008A34D8"/>
    <w:rsid w:val="008B54B0"/>
    <w:rsid w:val="008B6000"/>
    <w:rsid w:val="008D1148"/>
    <w:rsid w:val="008D3998"/>
    <w:rsid w:val="008D7AF1"/>
    <w:rsid w:val="008F458D"/>
    <w:rsid w:val="00906842"/>
    <w:rsid w:val="00911C24"/>
    <w:rsid w:val="0092364A"/>
    <w:rsid w:val="009245A4"/>
    <w:rsid w:val="00942DC2"/>
    <w:rsid w:val="00956961"/>
    <w:rsid w:val="009667DB"/>
    <w:rsid w:val="00976B90"/>
    <w:rsid w:val="00986448"/>
    <w:rsid w:val="009A20AA"/>
    <w:rsid w:val="009E6148"/>
    <w:rsid w:val="009F3B60"/>
    <w:rsid w:val="009F5FC0"/>
    <w:rsid w:val="00A07D7B"/>
    <w:rsid w:val="00A168C8"/>
    <w:rsid w:val="00A2148C"/>
    <w:rsid w:val="00A6130C"/>
    <w:rsid w:val="00A7355D"/>
    <w:rsid w:val="00A84215"/>
    <w:rsid w:val="00A90902"/>
    <w:rsid w:val="00AA6978"/>
    <w:rsid w:val="00AF2814"/>
    <w:rsid w:val="00AF2917"/>
    <w:rsid w:val="00B05104"/>
    <w:rsid w:val="00B16327"/>
    <w:rsid w:val="00B17354"/>
    <w:rsid w:val="00B2762A"/>
    <w:rsid w:val="00B2780E"/>
    <w:rsid w:val="00B507A2"/>
    <w:rsid w:val="00B53E79"/>
    <w:rsid w:val="00B62EDB"/>
    <w:rsid w:val="00B7570C"/>
    <w:rsid w:val="00B80387"/>
    <w:rsid w:val="00B80D71"/>
    <w:rsid w:val="00B91AB8"/>
    <w:rsid w:val="00B949FF"/>
    <w:rsid w:val="00BA1C29"/>
    <w:rsid w:val="00BA2006"/>
    <w:rsid w:val="00BE1667"/>
    <w:rsid w:val="00BE4387"/>
    <w:rsid w:val="00BF063F"/>
    <w:rsid w:val="00BF2515"/>
    <w:rsid w:val="00C07B5C"/>
    <w:rsid w:val="00C21DB6"/>
    <w:rsid w:val="00C2358C"/>
    <w:rsid w:val="00C2498B"/>
    <w:rsid w:val="00C27072"/>
    <w:rsid w:val="00C33AB9"/>
    <w:rsid w:val="00C3553A"/>
    <w:rsid w:val="00C4076F"/>
    <w:rsid w:val="00C46B5C"/>
    <w:rsid w:val="00C5334A"/>
    <w:rsid w:val="00C9651D"/>
    <w:rsid w:val="00CB56A8"/>
    <w:rsid w:val="00CC3098"/>
    <w:rsid w:val="00CE0BB9"/>
    <w:rsid w:val="00CE6240"/>
    <w:rsid w:val="00D0276F"/>
    <w:rsid w:val="00D25EE6"/>
    <w:rsid w:val="00D317AA"/>
    <w:rsid w:val="00D36DEB"/>
    <w:rsid w:val="00D5028F"/>
    <w:rsid w:val="00D54353"/>
    <w:rsid w:val="00D70366"/>
    <w:rsid w:val="00D724C1"/>
    <w:rsid w:val="00D813D4"/>
    <w:rsid w:val="00D8323A"/>
    <w:rsid w:val="00D838F0"/>
    <w:rsid w:val="00D92076"/>
    <w:rsid w:val="00DB3192"/>
    <w:rsid w:val="00DD4F25"/>
    <w:rsid w:val="00DE1B59"/>
    <w:rsid w:val="00DF66A4"/>
    <w:rsid w:val="00E121C1"/>
    <w:rsid w:val="00E16340"/>
    <w:rsid w:val="00E20573"/>
    <w:rsid w:val="00E32830"/>
    <w:rsid w:val="00E35234"/>
    <w:rsid w:val="00E36912"/>
    <w:rsid w:val="00E458FB"/>
    <w:rsid w:val="00E5003B"/>
    <w:rsid w:val="00E662F0"/>
    <w:rsid w:val="00E75A83"/>
    <w:rsid w:val="00E80260"/>
    <w:rsid w:val="00EA7294"/>
    <w:rsid w:val="00EA7FE1"/>
    <w:rsid w:val="00EC1677"/>
    <w:rsid w:val="00ED1870"/>
    <w:rsid w:val="00EF0354"/>
    <w:rsid w:val="00EF29D9"/>
    <w:rsid w:val="00EF2A63"/>
    <w:rsid w:val="00EF5760"/>
    <w:rsid w:val="00EF590E"/>
    <w:rsid w:val="00F1558A"/>
    <w:rsid w:val="00F208C3"/>
    <w:rsid w:val="00F2283E"/>
    <w:rsid w:val="00F53EDD"/>
    <w:rsid w:val="00F65FF8"/>
    <w:rsid w:val="00F74252"/>
    <w:rsid w:val="00F773FA"/>
    <w:rsid w:val="00F869FA"/>
    <w:rsid w:val="00F878CF"/>
    <w:rsid w:val="00F879AB"/>
    <w:rsid w:val="00F946F3"/>
    <w:rsid w:val="00FA2D01"/>
    <w:rsid w:val="00FA378F"/>
    <w:rsid w:val="00FB2B8F"/>
    <w:rsid w:val="00FC2AD2"/>
    <w:rsid w:val="00FD5EFD"/>
    <w:rsid w:val="00FF73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FD7D300"/>
  <w15:docId w15:val="{D140B6FD-9CFD-4758-B6CF-0BE80373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B6B87"/>
    <w:pPr>
      <w:suppressAutoHyphens/>
    </w:pPr>
  </w:style>
  <w:style w:type="paragraph" w:styleId="Ttulo1">
    <w:name w:val="heading 1"/>
    <w:basedOn w:val="Standard"/>
    <w:next w:val="Standard"/>
    <w:pPr>
      <w:keepNext/>
      <w:jc w:val="both"/>
      <w:outlineLvl w:val="0"/>
    </w:pPr>
    <w:rPr>
      <w:rFonts w:ascii="Arial" w:hAnsi="Arial"/>
      <w:color w:val="0000FF"/>
      <w:szCs w:val="20"/>
    </w:rPr>
  </w:style>
  <w:style w:type="paragraph" w:styleId="Ttulo2">
    <w:name w:val="heading 2"/>
    <w:basedOn w:val="Standard"/>
    <w:next w:val="Standard"/>
    <w:pPr>
      <w:keepNext/>
      <w:jc w:val="center"/>
      <w:outlineLvl w:val="1"/>
    </w:pPr>
    <w:rPr>
      <w:rFonts w:ascii="Arial" w:hAnsi="Arial" w:cs="Arial"/>
      <w:b/>
      <w:bCs/>
    </w:rPr>
  </w:style>
  <w:style w:type="paragraph" w:styleId="Ttulo3">
    <w:name w:val="heading 3"/>
    <w:basedOn w:val="Standard"/>
    <w:next w:val="Standard"/>
    <w:pPr>
      <w:keepNext/>
      <w:spacing w:before="240" w:after="60"/>
      <w:outlineLvl w:val="2"/>
    </w:pPr>
    <w:rPr>
      <w:rFonts w:ascii="Arial" w:hAnsi="Arial" w:cs="Arial"/>
      <w:b/>
      <w:bCs/>
      <w:sz w:val="26"/>
      <w:szCs w:val="26"/>
    </w:rPr>
  </w:style>
  <w:style w:type="paragraph" w:styleId="Ttulo8">
    <w:name w:val="heading 8"/>
    <w:basedOn w:val="Standard"/>
    <w:next w:val="Standard"/>
    <w:pPr>
      <w:spacing w:before="240" w:after="60"/>
      <w:outlineLvl w:val="7"/>
    </w:pPr>
    <w:rPr>
      <w:i/>
      <w:iCs/>
    </w:rPr>
  </w:style>
  <w:style w:type="paragraph" w:styleId="Ttulo9">
    <w:name w:val="heading 9"/>
    <w:basedOn w:val="Normal"/>
    <w:next w:val="Normal"/>
    <w:pPr>
      <w:keepNext/>
      <w:keepLines/>
      <w:spacing w:before="200"/>
      <w:outlineLvl w:val="8"/>
    </w:pPr>
    <w:rPr>
      <w:rFonts w:ascii="Cambria" w:eastAsia="Times New Roman" w:hAnsi="Cambria"/>
      <w:i/>
      <w:iCs/>
      <w:color w:val="404040"/>
      <w:sz w:val="2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styleId="Ttulo">
    <w:name w:val="Title"/>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Subttulo">
    <w:name w:val="Subtitle"/>
    <w:basedOn w:val="Cap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5">
    <w:name w:val="Legenda5"/>
    <w:basedOn w:val="Standard"/>
    <w:pPr>
      <w:suppressLineNumbers/>
      <w:spacing w:before="120" w:after="120"/>
    </w:pPr>
    <w:rPr>
      <w:rFonts w:cs="Tahoma"/>
      <w:i/>
      <w:iCs/>
    </w:rPr>
  </w:style>
  <w:style w:type="paragraph" w:customStyle="1" w:styleId="Legenda4">
    <w:name w:val="Legenda4"/>
    <w:basedOn w:val="Standard"/>
    <w:pPr>
      <w:suppressLineNumbers/>
      <w:spacing w:before="120" w:after="120"/>
    </w:pPr>
    <w:rPr>
      <w:rFonts w:cs="Tahoma"/>
      <w:i/>
      <w:iCs/>
    </w:rPr>
  </w:style>
  <w:style w:type="paragraph" w:customStyle="1" w:styleId="Legenda3">
    <w:name w:val="Legenda3"/>
    <w:basedOn w:val="Standard"/>
    <w:pPr>
      <w:suppressLineNumbers/>
      <w:spacing w:before="120" w:after="120"/>
    </w:pPr>
    <w:rPr>
      <w:rFonts w:cs="Tahoma"/>
      <w:i/>
      <w:iCs/>
      <w:sz w:val="20"/>
      <w:szCs w:val="20"/>
    </w:rPr>
  </w:style>
  <w:style w:type="paragraph" w:customStyle="1" w:styleId="Ttulo30">
    <w:name w:val="Título3"/>
    <w:basedOn w:val="Standard"/>
    <w:next w:val="Textbody"/>
    <w:pPr>
      <w:keepNext/>
      <w:spacing w:before="240" w:after="120"/>
    </w:pPr>
    <w:rPr>
      <w:rFonts w:ascii="Arial" w:eastAsia="MS Mincho" w:hAnsi="Arial" w:cs="Tahoma"/>
      <w:sz w:val="28"/>
      <w:szCs w:val="28"/>
    </w:rPr>
  </w:style>
  <w:style w:type="paragraph" w:customStyle="1" w:styleId="Legenda2">
    <w:name w:val="Legenda2"/>
    <w:basedOn w:val="Standard"/>
    <w:pPr>
      <w:suppressLineNumbers/>
      <w:spacing w:before="120" w:after="120"/>
    </w:pPr>
    <w:rPr>
      <w:rFonts w:cs="Tahoma"/>
      <w:i/>
      <w:iCs/>
      <w:sz w:val="20"/>
      <w:szCs w:val="20"/>
    </w:rPr>
  </w:style>
  <w:style w:type="paragraph" w:customStyle="1" w:styleId="Ttulo20">
    <w:name w:val="Título2"/>
    <w:basedOn w:val="Standard"/>
    <w:next w:val="Textbody"/>
    <w:pPr>
      <w:keepNext/>
      <w:spacing w:before="240" w:after="120"/>
    </w:pPr>
    <w:rPr>
      <w:rFonts w:ascii="Arial" w:eastAsia="MS Mincho" w:hAnsi="Arial" w:cs="Tahoma"/>
      <w:sz w:val="28"/>
      <w:szCs w:val="28"/>
    </w:rPr>
  </w:style>
  <w:style w:type="paragraph" w:customStyle="1" w:styleId="Legenda1">
    <w:name w:val="Legenda1"/>
    <w:basedOn w:val="Standard"/>
    <w:pPr>
      <w:suppressLineNumbers/>
      <w:spacing w:before="120" w:after="120"/>
    </w:pPr>
    <w:rPr>
      <w:i/>
      <w:iCs/>
      <w:sz w:val="20"/>
      <w:szCs w:val="20"/>
    </w:rPr>
  </w:style>
  <w:style w:type="paragraph" w:customStyle="1" w:styleId="Ttulo10">
    <w:name w:val="Título1"/>
    <w:basedOn w:val="Standard"/>
    <w:next w:val="Textbody"/>
    <w:pPr>
      <w:keepNext/>
      <w:spacing w:before="240" w:after="120"/>
    </w:pPr>
    <w:rPr>
      <w:rFonts w:ascii="Arial" w:eastAsia="MS Mincho" w:hAnsi="Arial" w:cs="Arial"/>
      <w:sz w:val="28"/>
      <w:szCs w:val="28"/>
    </w:rPr>
  </w:style>
  <w:style w:type="paragraph" w:customStyle="1" w:styleId="Textbodyindent">
    <w:name w:val="Text body indent"/>
    <w:basedOn w:val="Standard"/>
    <w:pPr>
      <w:keepLines/>
      <w:tabs>
        <w:tab w:val="left" w:pos="573"/>
        <w:tab w:val="left" w:pos="1730"/>
        <w:tab w:val="left" w:pos="2127"/>
        <w:tab w:val="left" w:pos="3453"/>
      </w:tabs>
      <w:ind w:right="-1"/>
      <w:jc w:val="both"/>
    </w:pPr>
    <w:rPr>
      <w:sz w:val="23"/>
      <w:szCs w:val="23"/>
    </w:rPr>
  </w:style>
  <w:style w:type="paragraph" w:customStyle="1" w:styleId="Contedodatabela">
    <w:name w:val="Conteúdo da tabela"/>
    <w:basedOn w:val="Standard"/>
    <w:pPr>
      <w:suppressLineNumbers/>
    </w:pPr>
  </w:style>
  <w:style w:type="paragraph" w:customStyle="1" w:styleId="Ttulodatabela">
    <w:name w:val="Título da tabela"/>
    <w:basedOn w:val="Contedodatabela"/>
    <w:pPr>
      <w:jc w:val="center"/>
    </w:pPr>
    <w:rPr>
      <w:b/>
      <w:bCs/>
      <w:i/>
      <w:iCs/>
    </w:rPr>
  </w:style>
  <w:style w:type="paragraph" w:customStyle="1" w:styleId="Textosemformatao1">
    <w:name w:val="Texto sem formatação1"/>
    <w:basedOn w:val="Standard"/>
    <w:pPr>
      <w:suppressAutoHyphens w:val="0"/>
    </w:pPr>
    <w:rPr>
      <w:rFonts w:ascii="Courier New" w:hAnsi="Courier New" w:cs="Courier New"/>
      <w:sz w:val="20"/>
      <w:szCs w:val="20"/>
    </w:rPr>
  </w:style>
  <w:style w:type="paragraph" w:styleId="Rodap">
    <w:name w:val="footer"/>
    <w:basedOn w:val="Standard"/>
    <w:uiPriority w:val="99"/>
    <w:pPr>
      <w:tabs>
        <w:tab w:val="center" w:pos="4419"/>
        <w:tab w:val="right" w:pos="8838"/>
      </w:tabs>
    </w:pPr>
  </w:style>
  <w:style w:type="paragraph" w:customStyle="1" w:styleId="Contedodoquadro">
    <w:name w:val="Conteúdo do quadro"/>
    <w:basedOn w:val="Textbody"/>
  </w:style>
  <w:style w:type="paragraph" w:customStyle="1" w:styleId="Corpodetexto21">
    <w:name w:val="Corpo de texto 21"/>
    <w:basedOn w:val="Standard"/>
    <w:pPr>
      <w:tabs>
        <w:tab w:val="left" w:pos="0"/>
      </w:tabs>
      <w:ind w:right="-759"/>
      <w:jc w:val="both"/>
    </w:pPr>
    <w:rPr>
      <w:rFonts w:ascii="Lucida Sans" w:hAnsi="Lucida Sans"/>
      <w:bCs/>
      <w:sz w:val="28"/>
    </w:rPr>
  </w:style>
  <w:style w:type="paragraph" w:styleId="Corpodetexto2">
    <w:name w:val="Body Text 2"/>
    <w:basedOn w:val="Standard"/>
    <w:pPr>
      <w:ind w:right="-765"/>
      <w:jc w:val="both"/>
    </w:pPr>
    <w:rPr>
      <w:rFonts w:ascii="Albertus Medium" w:hAnsi="Albertus Medium"/>
    </w:rPr>
  </w:style>
  <w:style w:type="paragraph" w:styleId="Cabealho">
    <w:name w:val="header"/>
    <w:basedOn w:val="Standard"/>
    <w:pPr>
      <w:tabs>
        <w:tab w:val="center" w:pos="4419"/>
        <w:tab w:val="right" w:pos="8838"/>
      </w:tabs>
    </w:pPr>
  </w:style>
  <w:style w:type="paragraph" w:styleId="Textodebalo">
    <w:name w:val="Balloon Text"/>
    <w:basedOn w:val="Standard"/>
    <w:rPr>
      <w:rFonts w:ascii="Tahoma" w:hAnsi="Tahoma" w:cs="Tahoma"/>
      <w:sz w:val="16"/>
      <w:szCs w:val="16"/>
    </w:rPr>
  </w:style>
  <w:style w:type="paragraph" w:customStyle="1" w:styleId="ecmsonormal">
    <w:name w:val="ec_msonormal"/>
    <w:basedOn w:val="Standard"/>
    <w:pPr>
      <w:spacing w:before="280" w:after="280"/>
    </w:pPr>
  </w:style>
  <w:style w:type="paragraph" w:customStyle="1" w:styleId="Default">
    <w:name w:val="Default"/>
    <w:pPr>
      <w:widowControl/>
      <w:suppressAutoHyphens/>
      <w:autoSpaceDE w:val="0"/>
    </w:pPr>
    <w:rPr>
      <w:rFonts w:ascii="Arial" w:eastAsia="Arial" w:hAnsi="Arial" w:cs="Arial"/>
      <w:color w:val="000000"/>
      <w:lang w:bidi="ar-SA"/>
    </w:rPr>
  </w:style>
  <w:style w:type="paragraph" w:customStyle="1" w:styleId="Corpodotexto">
    <w:name w:val="Corpo do texto"/>
    <w:basedOn w:val="Default"/>
    <w:next w:val="Default"/>
    <w:rPr>
      <w:rFonts w:ascii="Tahoma" w:hAnsi="Tahoma" w:cs="Times New Roman"/>
    </w:rPr>
  </w:style>
  <w:style w:type="paragraph" w:customStyle="1" w:styleId="WW-NormalWeb1">
    <w:name w:val="WW-Normal (Web)1"/>
    <w:basedOn w:val="Default"/>
    <w:next w:val="Default"/>
    <w:rPr>
      <w:rFonts w:ascii="Tahoma" w:hAnsi="Tahoma" w:cs="Times New Roman"/>
    </w:rPr>
  </w:style>
  <w:style w:type="paragraph" w:customStyle="1" w:styleId="A010165">
    <w:name w:val="_A010165"/>
    <w:pPr>
      <w:tabs>
        <w:tab w:val="left" w:pos="584"/>
        <w:tab w:val="left" w:pos="6560"/>
        <w:tab w:val="left" w:pos="7133"/>
      </w:tabs>
      <w:suppressAutoHyphens/>
      <w:jc w:val="both"/>
    </w:pPr>
    <w:rPr>
      <w:rFonts w:ascii="Arial" w:eastAsia="Arial" w:hAnsi="Arial" w:cs="Times New Roman"/>
      <w:color w:val="000000"/>
      <w:sz w:val="22"/>
      <w:szCs w:val="22"/>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argrafodaLista">
    <w:name w:val="List Paragraph"/>
    <w:basedOn w:val="Standard"/>
    <w:pPr>
      <w:ind w:left="708"/>
    </w:pPr>
  </w:style>
  <w:style w:type="paragraph" w:customStyle="1" w:styleId="Corpodetexto22">
    <w:name w:val="Corpo de texto 22"/>
    <w:basedOn w:val="Standard"/>
    <w:pPr>
      <w:tabs>
        <w:tab w:val="left" w:pos="360"/>
      </w:tabs>
      <w:snapToGrid w:val="0"/>
      <w:jc w:val="both"/>
    </w:pPr>
    <w:rPr>
      <w:rFonts w:ascii="Arial" w:hAnsi="Arial" w:cs="Arial"/>
      <w:color w:val="000000"/>
    </w:rPr>
  </w:style>
  <w:style w:type="paragraph" w:customStyle="1" w:styleId="western">
    <w:name w:val="western"/>
    <w:basedOn w:val="Standard"/>
    <w:pPr>
      <w:spacing w:before="100" w:after="119"/>
    </w:pPr>
  </w:style>
  <w:style w:type="character" w:customStyle="1" w:styleId="WW8Num2z0">
    <w:name w:val="WW8Num2z0"/>
    <w:rPr>
      <w:rFonts w:ascii="Wingdings" w:hAnsi="Wingdings"/>
    </w:rPr>
  </w:style>
  <w:style w:type="character" w:customStyle="1" w:styleId="WW8Num3z0">
    <w:name w:val="WW8Num3z0"/>
    <w:rPr>
      <w:u w:val="none"/>
    </w:rPr>
  </w:style>
  <w:style w:type="character" w:customStyle="1" w:styleId="WW8Num4z0">
    <w:name w:val="WW8Num4z0"/>
    <w:rPr>
      <w:b/>
    </w:rPr>
  </w:style>
  <w:style w:type="character" w:customStyle="1" w:styleId="WW8Num5z0">
    <w:name w:val="WW8Num5z0"/>
    <w:rPr>
      <w:rFonts w:ascii="Wingdings" w:hAnsi="Wingdings"/>
    </w:rPr>
  </w:style>
  <w:style w:type="character" w:customStyle="1" w:styleId="WW8Num6z0">
    <w:name w:val="WW8Num6z0"/>
    <w:rPr>
      <w:u w:val="none"/>
    </w:rPr>
  </w:style>
  <w:style w:type="character" w:customStyle="1" w:styleId="WW8Num8z0">
    <w:name w:val="WW8Num8z0"/>
    <w:rPr>
      <w:rFonts w:ascii="Symbol" w:hAnsi="Symbol" w:cs="OpenSymbol, 'Arial Unicode MS'"/>
    </w:rPr>
  </w:style>
  <w:style w:type="character" w:customStyle="1" w:styleId="WW8Num9z2">
    <w:name w:val="WW8Num9z2"/>
    <w:rPr>
      <w:b/>
      <w:bCs/>
    </w:rPr>
  </w:style>
  <w:style w:type="character" w:customStyle="1" w:styleId="WW8Num10z2">
    <w:name w:val="WW8Num10z2"/>
    <w:rPr>
      <w:b/>
      <w:bCs/>
    </w:rPr>
  </w:style>
  <w:style w:type="character" w:customStyle="1" w:styleId="WW8Num11z0">
    <w:name w:val="WW8Num11z0"/>
    <w:rPr>
      <w:b/>
      <w:bCs/>
    </w:rPr>
  </w:style>
  <w:style w:type="character" w:customStyle="1" w:styleId="WW8Num12z0">
    <w:name w:val="WW8Num12z0"/>
    <w:rPr>
      <w:b/>
      <w:bCs/>
    </w:rPr>
  </w:style>
  <w:style w:type="character" w:customStyle="1" w:styleId="WW8Num13z0">
    <w:name w:val="WW8Num13z0"/>
    <w:rPr>
      <w:b/>
      <w:bCs/>
    </w:rPr>
  </w:style>
  <w:style w:type="character" w:customStyle="1" w:styleId="WW8Num14z0">
    <w:name w:val="WW8Num14z0"/>
    <w:rPr>
      <w:rFonts w:ascii="Symbol" w:hAnsi="Symbol"/>
      <w:color w:val="0000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9z0">
    <w:name w:val="WW8Num9z0"/>
    <w:rPr>
      <w:rFonts w:ascii="Symbol" w:hAnsi="Symbol"/>
      <w:color w:val="000000"/>
    </w:rPr>
  </w:style>
  <w:style w:type="character" w:customStyle="1" w:styleId="WW-Absatz-Standardschriftart1">
    <w:name w:val="WW-Absatz-Standardschriftart1"/>
  </w:style>
  <w:style w:type="character" w:customStyle="1" w:styleId="WW8Num7z0">
    <w:name w:val="WW8Num7z0"/>
    <w:rPr>
      <w:rFonts w:ascii="Wingdings" w:hAnsi="Wingdings"/>
      <w:u w:val="none"/>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b/>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5z0">
    <w:name w:val="WW8Num15z0"/>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8z0">
    <w:name w:val="WW8Num28z0"/>
    <w:rPr>
      <w:rFonts w:ascii="Wingdings" w:hAnsi="Wingdings"/>
    </w:rPr>
  </w:style>
  <w:style w:type="character" w:customStyle="1" w:styleId="WW8Num29z0">
    <w:name w:val="WW8Num29z0"/>
    <w:rPr>
      <w:rFonts w:ascii="Wingdings" w:hAnsi="Wingdings"/>
    </w:rPr>
  </w:style>
  <w:style w:type="character" w:customStyle="1" w:styleId="WW8Num33z0">
    <w:name w:val="WW8Num33z0"/>
    <w:rPr>
      <w:rFonts w:ascii="Wingdings" w:hAnsi="Wingdings"/>
    </w:rPr>
  </w:style>
  <w:style w:type="character" w:customStyle="1" w:styleId="WW8Num38z0">
    <w:name w:val="WW8Num38z0"/>
    <w:rPr>
      <w:rFonts w:ascii="Wingdings" w:hAnsi="Wingding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Fontepargpadro5">
    <w:name w:val="Fonte parág. padrão5"/>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Fontepargpadro4">
    <w:name w:val="Fonte parág. padrão4"/>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Fontepargpadro3">
    <w:name w:val="Fonte parág. padrão3"/>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Fontepargpadro2">
    <w:name w:val="Fonte parág. padrão2"/>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Fontepargpadro1">
    <w:name w:val="Fonte parág. padrão1"/>
  </w:style>
  <w:style w:type="character" w:customStyle="1" w:styleId="NumberingSymbols">
    <w:name w:val="Numbering Symbols"/>
    <w:rPr>
      <w:b/>
      <w:bCs/>
    </w:rPr>
  </w:style>
  <w:style w:type="character" w:styleId="Nmerodepgina">
    <w:name w:val="page number"/>
    <w:basedOn w:val="Fontepargpadro2"/>
  </w:style>
  <w:style w:type="character" w:customStyle="1" w:styleId="Internetlink">
    <w:name w:val="Internet link"/>
    <w:basedOn w:val="Fontepargpadro"/>
    <w:rPr>
      <w:color w:val="0000FF"/>
      <w:u w:val="single"/>
    </w:rPr>
  </w:style>
  <w:style w:type="character" w:customStyle="1" w:styleId="StrongEmphasis">
    <w:name w:val="Strong Emphasis"/>
    <w:basedOn w:val="Fontepargpadro"/>
    <w:rPr>
      <w:b/>
      <w:bCs/>
    </w:rPr>
  </w:style>
  <w:style w:type="character" w:customStyle="1" w:styleId="CorpodetextoChar">
    <w:name w:val="Corpo de texto Char"/>
    <w:basedOn w:val="Fontepargpadro"/>
    <w:rPr>
      <w:sz w:val="24"/>
      <w:szCs w:val="24"/>
      <w:lang w:val="pt-BR"/>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styleId="Hyperlink">
    <w:name w:val="Hyperlink"/>
    <w:basedOn w:val="Fontepargpadro"/>
    <w:rPr>
      <w:color w:val="0000FF"/>
      <w:u w:val="single"/>
    </w:rPr>
  </w:style>
  <w:style w:type="paragraph" w:customStyle="1" w:styleId="Recuodecorpodetexto21">
    <w:name w:val="Recuo de corpo de texto 21"/>
    <w:basedOn w:val="Normal"/>
    <w:pPr>
      <w:ind w:firstLine="1440"/>
      <w:textAlignment w:val="auto"/>
    </w:pPr>
    <w:rPr>
      <w:rFonts w:eastAsia="Times New Roman" w:cs="Times New Roman"/>
      <w:kern w:val="0"/>
      <w:szCs w:val="20"/>
      <w:lang w:eastAsia="ar-SA" w:bidi="ar-SA"/>
    </w:rPr>
  </w:style>
  <w:style w:type="character" w:customStyle="1" w:styleId="RodapChar">
    <w:name w:val="Rodapé Char"/>
    <w:basedOn w:val="Fontepargpadro"/>
    <w:uiPriority w:val="99"/>
    <w:rPr>
      <w:rFonts w:eastAsia="Times New Roman" w:cs="Times New Roman"/>
      <w:lang w:bidi="ar-SA"/>
    </w:r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pt-BR" w:bidi="ar-SA"/>
    </w:rPr>
  </w:style>
  <w:style w:type="character" w:customStyle="1" w:styleId="CabealhoChar">
    <w:name w:val="Cabeçalho Char"/>
    <w:basedOn w:val="Fontepargpadro"/>
    <w:rPr>
      <w:rFonts w:eastAsia="Times New Roman" w:cs="Times New Roman"/>
      <w:lang w:bidi="ar-SA"/>
    </w:rPr>
  </w:style>
  <w:style w:type="paragraph" w:customStyle="1" w:styleId="Livro">
    <w:name w:val="Livro"/>
    <w:basedOn w:val="Normal"/>
    <w:pPr>
      <w:widowControl/>
      <w:suppressAutoHyphens w:val="0"/>
      <w:spacing w:before="120" w:after="120"/>
      <w:jc w:val="center"/>
      <w:textAlignment w:val="auto"/>
      <w:outlineLvl w:val="0"/>
    </w:pPr>
    <w:rPr>
      <w:rFonts w:ascii="Arial" w:eastAsia="Times New Roman" w:hAnsi="Arial" w:cs="Arial"/>
      <w:b/>
      <w:caps/>
      <w:kern w:val="0"/>
      <w:lang w:eastAsia="pt-BR" w:bidi="ar-SA"/>
    </w:rPr>
  </w:style>
  <w:style w:type="character" w:customStyle="1" w:styleId="LivroChar">
    <w:name w:val="Livro Char"/>
    <w:basedOn w:val="Fontepargpadro"/>
    <w:rPr>
      <w:rFonts w:ascii="Arial" w:eastAsia="Times New Roman" w:hAnsi="Arial" w:cs="Arial"/>
      <w:b/>
      <w:caps/>
      <w:kern w:val="0"/>
      <w:lang w:eastAsia="pt-BR" w:bidi="ar-SA"/>
    </w:rPr>
  </w:style>
  <w:style w:type="character" w:customStyle="1" w:styleId="Ttulo9Char">
    <w:name w:val="Título 9 Char"/>
    <w:basedOn w:val="Fontepargpadro"/>
    <w:rPr>
      <w:rFonts w:ascii="Cambria" w:eastAsia="Times New Roman" w:hAnsi="Cambria"/>
      <w:i/>
      <w:iCs/>
      <w:color w:val="404040"/>
      <w:sz w:val="20"/>
      <w:szCs w:val="18"/>
    </w:rPr>
  </w:style>
  <w:style w:type="character" w:styleId="nfaseSutil">
    <w:name w:val="Subtle Emphasis"/>
    <w:basedOn w:val="Fontepargpadro"/>
    <w:rPr>
      <w:i/>
      <w:iCs/>
      <w:color w:val="808080"/>
    </w:rPr>
  </w:style>
  <w:style w:type="character" w:styleId="nfase">
    <w:name w:val="Emphasis"/>
    <w:basedOn w:val="Fontepargpadro"/>
    <w:rPr>
      <w:i/>
      <w:iCs/>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paragraph" w:styleId="Corpodetexto">
    <w:name w:val="Body Text"/>
    <w:basedOn w:val="Normal"/>
    <w:link w:val="CorpodetextoChar1"/>
    <w:uiPriority w:val="99"/>
    <w:semiHidden/>
    <w:unhideWhenUsed/>
    <w:rsid w:val="00B7570C"/>
    <w:pPr>
      <w:spacing w:after="120"/>
    </w:pPr>
    <w:rPr>
      <w:szCs w:val="21"/>
    </w:rPr>
  </w:style>
  <w:style w:type="character" w:customStyle="1" w:styleId="CorpodetextoChar1">
    <w:name w:val="Corpo de texto Char1"/>
    <w:basedOn w:val="Fontepargpadro"/>
    <w:link w:val="Corpodetexto"/>
    <w:uiPriority w:val="99"/>
    <w:semiHidden/>
    <w:rsid w:val="00B7570C"/>
    <w:rPr>
      <w:szCs w:val="21"/>
    </w:rPr>
  </w:style>
  <w:style w:type="paragraph" w:customStyle="1" w:styleId="Compact">
    <w:name w:val="Compact"/>
    <w:basedOn w:val="Corpodetexto"/>
    <w:qFormat/>
    <w:rsid w:val="00B7570C"/>
    <w:pPr>
      <w:widowControl/>
      <w:suppressAutoHyphens w:val="0"/>
      <w:autoSpaceDN/>
      <w:spacing w:before="36" w:after="36"/>
      <w:textAlignment w:val="auto"/>
    </w:pPr>
    <w:rPr>
      <w:rFonts w:asciiTheme="minorHAnsi" w:eastAsiaTheme="minorHAnsi" w:hAnsiTheme="minorHAnsi" w:cstheme="minorBidi"/>
      <w:kern w:val="0"/>
      <w:szCs w:val="24"/>
      <w:lang w:val="en-US" w:eastAsia="en-US" w:bidi="ar-SA"/>
    </w:rPr>
  </w:style>
  <w:style w:type="table" w:customStyle="1" w:styleId="Tabelacomgrade1">
    <w:name w:val="Tabela com grade1"/>
    <w:basedOn w:val="Tabelanormal"/>
    <w:next w:val="Tabelacomgrade"/>
    <w:rsid w:val="002A2A73"/>
    <w:pPr>
      <w:widowControl/>
      <w:autoSpaceDN/>
      <w:textAlignment w:val="auto"/>
    </w:pPr>
    <w:rPr>
      <w:rFonts w:ascii="Cambria" w:eastAsia="Cambria" w:hAnsi="Cambria" w:cs="Times New Roman"/>
      <w:kern w:val="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2A2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B3192"/>
    <w:pPr>
      <w:suppressAutoHyphen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79206">
      <w:bodyDiv w:val="1"/>
      <w:marLeft w:val="0"/>
      <w:marRight w:val="0"/>
      <w:marTop w:val="0"/>
      <w:marBottom w:val="0"/>
      <w:divBdr>
        <w:top w:val="none" w:sz="0" w:space="0" w:color="auto"/>
        <w:left w:val="none" w:sz="0" w:space="0" w:color="auto"/>
        <w:bottom w:val="none" w:sz="0" w:space="0" w:color="auto"/>
        <w:right w:val="none" w:sz="0" w:space="0" w:color="auto"/>
      </w:divBdr>
    </w:div>
    <w:div w:id="439379661">
      <w:bodyDiv w:val="1"/>
      <w:marLeft w:val="0"/>
      <w:marRight w:val="0"/>
      <w:marTop w:val="0"/>
      <w:marBottom w:val="0"/>
      <w:divBdr>
        <w:top w:val="none" w:sz="0" w:space="0" w:color="auto"/>
        <w:left w:val="none" w:sz="0" w:space="0" w:color="auto"/>
        <w:bottom w:val="none" w:sz="0" w:space="0" w:color="auto"/>
        <w:right w:val="none" w:sz="0" w:space="0" w:color="auto"/>
      </w:divBdr>
    </w:div>
    <w:div w:id="454716690">
      <w:bodyDiv w:val="1"/>
      <w:marLeft w:val="0"/>
      <w:marRight w:val="0"/>
      <w:marTop w:val="0"/>
      <w:marBottom w:val="0"/>
      <w:divBdr>
        <w:top w:val="none" w:sz="0" w:space="0" w:color="auto"/>
        <w:left w:val="none" w:sz="0" w:space="0" w:color="auto"/>
        <w:bottom w:val="none" w:sz="0" w:space="0" w:color="auto"/>
        <w:right w:val="none" w:sz="0" w:space="0" w:color="auto"/>
      </w:divBdr>
    </w:div>
    <w:div w:id="604311811">
      <w:bodyDiv w:val="1"/>
      <w:marLeft w:val="0"/>
      <w:marRight w:val="0"/>
      <w:marTop w:val="0"/>
      <w:marBottom w:val="0"/>
      <w:divBdr>
        <w:top w:val="none" w:sz="0" w:space="0" w:color="auto"/>
        <w:left w:val="none" w:sz="0" w:space="0" w:color="auto"/>
        <w:bottom w:val="none" w:sz="0" w:space="0" w:color="auto"/>
        <w:right w:val="none" w:sz="0" w:space="0" w:color="auto"/>
      </w:divBdr>
    </w:div>
    <w:div w:id="1073818674">
      <w:bodyDiv w:val="1"/>
      <w:marLeft w:val="0"/>
      <w:marRight w:val="0"/>
      <w:marTop w:val="0"/>
      <w:marBottom w:val="0"/>
      <w:divBdr>
        <w:top w:val="none" w:sz="0" w:space="0" w:color="auto"/>
        <w:left w:val="none" w:sz="0" w:space="0" w:color="auto"/>
        <w:bottom w:val="none" w:sz="0" w:space="0" w:color="auto"/>
        <w:right w:val="none" w:sz="0" w:space="0" w:color="auto"/>
      </w:divBdr>
    </w:div>
    <w:div w:id="1230653450">
      <w:bodyDiv w:val="1"/>
      <w:marLeft w:val="0"/>
      <w:marRight w:val="0"/>
      <w:marTop w:val="0"/>
      <w:marBottom w:val="0"/>
      <w:divBdr>
        <w:top w:val="none" w:sz="0" w:space="0" w:color="auto"/>
        <w:left w:val="none" w:sz="0" w:space="0" w:color="auto"/>
        <w:bottom w:val="none" w:sz="0" w:space="0" w:color="auto"/>
        <w:right w:val="none" w:sz="0" w:space="0" w:color="auto"/>
      </w:divBdr>
    </w:div>
    <w:div w:id="1326980173">
      <w:bodyDiv w:val="1"/>
      <w:marLeft w:val="0"/>
      <w:marRight w:val="0"/>
      <w:marTop w:val="0"/>
      <w:marBottom w:val="0"/>
      <w:divBdr>
        <w:top w:val="none" w:sz="0" w:space="0" w:color="auto"/>
        <w:left w:val="none" w:sz="0" w:space="0" w:color="auto"/>
        <w:bottom w:val="none" w:sz="0" w:space="0" w:color="auto"/>
        <w:right w:val="none" w:sz="0" w:space="0" w:color="auto"/>
      </w:divBdr>
    </w:div>
    <w:div w:id="1674381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marasaovicente.sp.gov.b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Word_97_-_2003_Document.doc"/><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4715-BB50-4FCB-A1E4-B824B7BD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4826</Words>
  <Characters>26066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PREFEITURA MUNICIPAL DE SÃO Vicente</vt:lpstr>
    </vt:vector>
  </TitlesOfParts>
  <Company/>
  <LinksUpToDate>false</LinksUpToDate>
  <CharactersWithSpaces>30831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SÃO Vicente</dc:title>
  <dc:creator>Patricia</dc:creator>
  <cp:lastModifiedBy>Gabriel Dubiela</cp:lastModifiedBy>
  <cp:revision>4</cp:revision>
  <cp:lastPrinted>2019-11-29T19:28:00Z</cp:lastPrinted>
  <dcterms:created xsi:type="dcterms:W3CDTF">2020-02-11T18:26:00Z</dcterms:created>
  <dcterms:modified xsi:type="dcterms:W3CDTF">2020-02-11T18:30:00Z</dcterms:modified>
</cp:coreProperties>
</file>