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3B86" w:rsidRDefault="009E3B86" w:rsidP="009E3B86">
      <w:pPr>
        <w:ind w:right="-26"/>
        <w:jc w:val="center"/>
      </w:pPr>
      <w:bookmarkStart w:id="0" w:name="_Hlk509572376"/>
      <w:bookmarkStart w:id="1" w:name="_GoBack"/>
      <w:bookmarkEnd w:id="0"/>
      <w:bookmarkEnd w:id="1"/>
      <w:r>
        <w:rPr>
          <w:noProof/>
          <w:lang w:eastAsia="en-GB"/>
        </w:rPr>
        <w:drawing>
          <wp:inline distT="0" distB="0" distL="0" distR="0">
            <wp:extent cx="6468745" cy="383540"/>
            <wp:effectExtent l="0" t="0" r="8255" b="0"/>
            <wp:docPr id="1" name="Picture 2" descr="cid:EB48C362-C513-43D0-BEE1-25B782DD933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B48C362-C513-43D0-BEE1-25B782DD9330@ho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8745" cy="383540"/>
                    </a:xfrm>
                    <a:prstGeom prst="rect">
                      <a:avLst/>
                    </a:prstGeom>
                    <a:noFill/>
                    <a:ln>
                      <a:noFill/>
                    </a:ln>
                  </pic:spPr>
                </pic:pic>
              </a:graphicData>
            </a:graphic>
          </wp:inline>
        </w:drawing>
      </w:r>
    </w:p>
    <w:p w:rsidR="009E3B86" w:rsidRDefault="009E3B86" w:rsidP="009E3B86">
      <w:pPr>
        <w:jc w:val="center"/>
        <w:rPr>
          <w:b/>
          <w:sz w:val="36"/>
        </w:rPr>
      </w:pPr>
      <w:r>
        <w:rPr>
          <w:b/>
          <w:noProof/>
          <w:lang w:eastAsia="en-GB"/>
        </w:rPr>
        <w:drawing>
          <wp:inline distT="0" distB="0" distL="0" distR="0">
            <wp:extent cx="1445260" cy="1478915"/>
            <wp:effectExtent l="0" t="0" r="254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5260" cy="1478915"/>
                    </a:xfrm>
                    <a:prstGeom prst="rect">
                      <a:avLst/>
                    </a:prstGeom>
                    <a:noFill/>
                    <a:ln>
                      <a:noFill/>
                    </a:ln>
                  </pic:spPr>
                </pic:pic>
              </a:graphicData>
            </a:graphic>
          </wp:inline>
        </w:drawing>
      </w:r>
    </w:p>
    <w:p w:rsidR="009E3B86" w:rsidRPr="00AF4B57" w:rsidRDefault="009847F7" w:rsidP="009E3B86">
      <w:pPr>
        <w:jc w:val="center"/>
        <w:rPr>
          <w:rFonts w:ascii="Helvetica Neue" w:hAnsi="Helvetica Neue" w:cs="Tahoma"/>
          <w:b/>
          <w:bCs/>
          <w:sz w:val="48"/>
          <w:szCs w:val="48"/>
        </w:rPr>
      </w:pPr>
      <w:r>
        <w:rPr>
          <w:rFonts w:cs="Tahoma"/>
          <w:b/>
          <w:bCs/>
          <w:sz w:val="36"/>
          <w:szCs w:val="36"/>
        </w:rPr>
        <w:t xml:space="preserve">The Rural Kent Coffee and Information Project </w:t>
      </w:r>
      <w:r w:rsidR="009E3B86">
        <w:rPr>
          <w:rFonts w:cs="Tahoma"/>
          <w:b/>
          <w:bCs/>
          <w:sz w:val="36"/>
          <w:szCs w:val="36"/>
        </w:rPr>
        <w:t>Annual Review</w:t>
      </w:r>
    </w:p>
    <w:p w:rsidR="009E3B86" w:rsidRDefault="009E3B86" w:rsidP="009E3B86">
      <w:pPr>
        <w:jc w:val="center"/>
        <w:rPr>
          <w:rFonts w:cs="Tahoma"/>
          <w:b/>
          <w:bCs/>
          <w:sz w:val="36"/>
          <w:szCs w:val="36"/>
        </w:rPr>
      </w:pPr>
      <w:r>
        <w:rPr>
          <w:rFonts w:cs="Tahoma"/>
          <w:b/>
          <w:bCs/>
          <w:sz w:val="36"/>
          <w:szCs w:val="36"/>
        </w:rPr>
        <w:t>March 2018</w:t>
      </w:r>
    </w:p>
    <w:p w:rsidR="009E3B86" w:rsidRDefault="00442C22" w:rsidP="00442C22">
      <w:pPr>
        <w:tabs>
          <w:tab w:val="left" w:pos="4550"/>
        </w:tabs>
        <w:jc w:val="center"/>
        <w:rPr>
          <w:rFonts w:cs="Tahoma"/>
          <w:b/>
          <w:bCs/>
          <w:sz w:val="36"/>
          <w:szCs w:val="36"/>
        </w:rPr>
      </w:pPr>
      <w:r>
        <w:rPr>
          <w:noProof/>
          <w:lang w:eastAsia="en-GB"/>
        </w:rPr>
        <w:drawing>
          <wp:inline distT="0" distB="0" distL="0" distR="0">
            <wp:extent cx="4030134" cy="2266950"/>
            <wp:effectExtent l="0" t="0" r="8890" b="0"/>
            <wp:docPr id="5" name="Picture 5" descr="M:\Kent RCC\Coffee Caravan\Photos\Farningh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ent RCC\Coffee Caravan\Photos\Farningha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5797" cy="2270136"/>
                    </a:xfrm>
                    <a:prstGeom prst="rect">
                      <a:avLst/>
                    </a:prstGeom>
                    <a:noFill/>
                    <a:ln>
                      <a:noFill/>
                    </a:ln>
                  </pic:spPr>
                </pic:pic>
              </a:graphicData>
            </a:graphic>
          </wp:inline>
        </w:drawing>
      </w:r>
    </w:p>
    <w:p w:rsidR="009E3B86" w:rsidRDefault="009E3B86" w:rsidP="009E3B86">
      <w:pPr>
        <w:jc w:val="center"/>
        <w:rPr>
          <w:rFonts w:cs="Tahoma"/>
          <w:b/>
          <w:sz w:val="36"/>
        </w:rPr>
      </w:pPr>
    </w:p>
    <w:p w:rsidR="009E3B86" w:rsidRDefault="009E3B86" w:rsidP="009E3B86">
      <w:pPr>
        <w:jc w:val="center"/>
        <w:rPr>
          <w:rFonts w:cs="Tahoma"/>
          <w:b/>
          <w:sz w:val="36"/>
        </w:rPr>
      </w:pPr>
    </w:p>
    <w:p w:rsidR="009E3B86" w:rsidRDefault="006C0AD0" w:rsidP="009E3B86">
      <w:pPr>
        <w:jc w:val="both"/>
        <w:rPr>
          <w:noProof/>
          <w:sz w:val="32"/>
          <w:lang w:eastAsia="en-GB"/>
        </w:rPr>
      </w:pPr>
      <w:r>
        <w:rPr>
          <w:noProof/>
          <w:szCs w:val="20"/>
          <w:lang w:eastAsia="en-GB"/>
        </w:rPr>
        <w:pict>
          <v:shapetype id="_x0000_t202" coordsize="21600,21600" o:spt="202" path="m,l,21600r21600,l21600,xe">
            <v:stroke joinstyle="miter"/>
            <v:path gradientshapeok="t" o:connecttype="rect"/>
          </v:shapetype>
          <v:shape id="Text Box 3" o:spid="_x0000_s1026" type="#_x0000_t202" style="position:absolute;left:0;text-align:left;margin-left:55.2pt;margin-top:19.8pt;width:110.4pt;height:6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" fillcolor="white [3201]" stroked="f" strokeweight=".5pt">
            <v:textbox>
              <w:txbxContent>
                <w:p w:rsidR="009E3B86" w:rsidRDefault="009E3B86">
                  <w:r>
                    <w:rPr>
                      <w:noProof/>
                      <w:lang w:eastAsia="en-GB"/>
                    </w:rPr>
                    <w:drawing>
                      <wp:inline distT="0" distB="0" distL="0" distR="0">
                        <wp:extent cx="1239165" cy="716280"/>
                        <wp:effectExtent l="0" t="0" r="0" b="7620"/>
                        <wp:docPr id="1234056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013" cy="727753"/>
                                </a:xfrm>
                                <a:prstGeom prst="rect">
                                  <a:avLst/>
                                </a:prstGeom>
                                <a:noFill/>
                                <a:ln>
                                  <a:noFill/>
                                </a:ln>
                              </pic:spPr>
                            </pic:pic>
                          </a:graphicData>
                        </a:graphic>
                      </wp:inline>
                    </w:drawing>
                  </w:r>
                </w:p>
              </w:txbxContent>
            </v:textbox>
          </v:shape>
        </w:pict>
      </w:r>
      <w:r>
        <w:rPr>
          <w:noProof/>
          <w:szCs w:val="20"/>
          <w:lang w:eastAsia="en-GB"/>
        </w:rPr>
        <w:pict>
          <v:shape id="Text Box 6" o:spid="_x0000_s1027" type="#_x0000_t202" style="position:absolute;left:0;text-align:left;margin-left:197pt;margin-top:23.4pt;width:105pt;height:59.4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" fillcolor="white [3201]" stroked="f" strokeweight=".5pt">
            <v:textbox>
              <w:txbxContent>
                <w:p w:rsidR="009E3B86" w:rsidRDefault="009E3B86">
                  <w:r>
                    <w:rPr>
                      <w:noProof/>
                      <w:lang w:eastAsia="en-GB"/>
                    </w:rPr>
                    <w:drawing>
                      <wp:inline distT="0" distB="0" distL="0" distR="0">
                        <wp:extent cx="944880" cy="632460"/>
                        <wp:effectExtent l="0" t="0" r="7620" b="0"/>
                        <wp:docPr id="1806330236" name="Picture 6" descr="https://www.biglotteryfund.org.uk/-/media/Images/Logos/JPEGs/hi_big_e_min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glotteryfund.org.uk/-/media/Images/Logos/JPEGs/hi_big_e_min_pi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63" cy="646907"/>
                                </a:xfrm>
                                <a:prstGeom prst="rect">
                                  <a:avLst/>
                                </a:prstGeom>
                                <a:noFill/>
                                <a:ln>
                                  <a:noFill/>
                                </a:ln>
                              </pic:spPr>
                            </pic:pic>
                          </a:graphicData>
                        </a:graphic>
                      </wp:inline>
                    </w:drawing>
                  </w:r>
                </w:p>
              </w:txbxContent>
            </v:textbox>
            <w10:wrap anchorx="margin"/>
          </v:shape>
        </w:pict>
      </w:r>
      <w:r>
        <w:rPr>
          <w:noProof/>
          <w:szCs w:val="20"/>
          <w:lang w:eastAsia="en-GB"/>
        </w:rPr>
        <w:pict>
          <v:shape id="Text Box 9" o:spid="_x0000_s1028" type="#_x0000_t202" style="position:absolute;left:0;text-align:left;margin-left:5in;margin-top:25.4pt;width:96pt;height:36.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Ohgg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" stroked="f">
            <v:textbox>
              <w:txbxContent>
                <w:p w:rsidR="009E3B86" w:rsidRDefault="009E3B86" w:rsidP="009E3B86">
                  <w:bookmarkStart w:id="2" w:name="_Hlk509572525"/>
                  <w:bookmarkEnd w:id="2"/>
                </w:p>
              </w:txbxContent>
            </v:textbox>
          </v:shape>
        </w:pict>
      </w:r>
      <w:r>
        <w:rPr>
          <w:noProof/>
          <w:szCs w:val="20"/>
          <w:lang w:eastAsia="en-GB"/>
        </w:rPr>
        <w:pict>
          <v:shape id="Text Box 7" o:spid="_x0000_s1029" type="#_x0000_t202" style="position:absolute;left:0;text-align:left;margin-left:240pt;margin-top:12.95pt;width:96pt;height:65.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XXgw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" stroked="f">
            <v:textbox>
              <w:txbxContent>
                <w:p w:rsidR="009E3B86" w:rsidRDefault="009E3B86" w:rsidP="009E3B86"/>
              </w:txbxContent>
            </v:textbox>
          </v:shape>
        </w:pict>
      </w:r>
      <w:r>
        <w:rPr>
          <w:noProof/>
          <w:szCs w:val="20"/>
          <w:lang w:eastAsia="en-GB"/>
        </w:rPr>
        <w:pict>
          <v:shape id="Text Box 4" o:spid="_x0000_s1030" type="#_x0000_t202" style="position:absolute;left:0;text-align:left;margin-left:119.15pt;margin-top:12.1pt;width:106.3pt;height:6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jPgwIAABY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" stroked="f">
            <v:textbox>
              <w:txbxContent>
                <w:p w:rsidR="009E3B86" w:rsidRDefault="009E3B86" w:rsidP="009E3B86"/>
              </w:txbxContent>
            </v:textbox>
          </v:shape>
        </w:pict>
      </w:r>
    </w:p>
    <w:p w:rsidR="009E3B86" w:rsidRDefault="006C0AD0" w:rsidP="009E3B86">
      <w:pPr>
        <w:jc w:val="center"/>
        <w:rPr>
          <w:noProof/>
          <w:lang w:eastAsia="en-GB"/>
        </w:rPr>
      </w:pPr>
      <w:r>
        <w:rPr>
          <w:noProof/>
          <w:szCs w:val="20"/>
          <w:lang w:eastAsia="en-GB"/>
        </w:rPr>
        <w:pict>
          <v:shape id="Text Box 13" o:spid="_x0000_s1031" type="#_x0000_t202" style="position:absolute;left:0;text-align:left;margin-left:309pt;margin-top:.2pt;width:106.2pt;height:59.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" fillcolor="white [3201]" stroked="f" strokeweight=".5pt">
            <v:textbox>
              <w:txbxContent>
                <w:p w:rsidR="009E3B86" w:rsidRDefault="00B8770C">
                  <w:r>
                    <w:rPr>
                      <w:noProof/>
                      <w:lang w:eastAsia="en-GB"/>
                    </w:rPr>
                    <w:drawing>
                      <wp:inline distT="0" distB="0" distL="0" distR="0">
                        <wp:extent cx="1159510" cy="283405"/>
                        <wp:effectExtent l="0" t="0" r="2540" b="2540"/>
                        <wp:docPr id="1548897234" name="Picture 4" descr="cid:image002.png@01D2674F.216FF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2674F.216FFB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510" cy="283405"/>
                                </a:xfrm>
                                <a:prstGeom prst="rect">
                                  <a:avLst/>
                                </a:prstGeom>
                                <a:noFill/>
                                <a:ln>
                                  <a:noFill/>
                                </a:ln>
                              </pic:spPr>
                            </pic:pic>
                          </a:graphicData>
                        </a:graphic>
                      </wp:inline>
                    </w:drawing>
                  </w:r>
                </w:p>
              </w:txbxContent>
            </v:textbox>
          </v:shape>
        </w:pict>
      </w:r>
    </w:p>
    <w:p w:rsidR="009E3B86" w:rsidRDefault="009E3B86" w:rsidP="009E3B86">
      <w:pPr>
        <w:jc w:val="center"/>
        <w:rPr>
          <w:noProof/>
          <w:lang w:eastAsia="en-GB"/>
        </w:rPr>
      </w:pPr>
    </w:p>
    <w:p w:rsidR="009E3B86" w:rsidRDefault="009E3B86" w:rsidP="009E3B86">
      <w:pPr>
        <w:jc w:val="center"/>
        <w:rPr>
          <w:noProof/>
          <w:sz w:val="32"/>
          <w:lang w:eastAsia="en-GB"/>
        </w:rPr>
      </w:pPr>
    </w:p>
    <w:p w:rsidR="009E3B86" w:rsidRDefault="006C0AD0" w:rsidP="009E3B86">
      <w:pPr>
        <w:jc w:val="center"/>
        <w:rPr>
          <w:sz w:val="32"/>
        </w:rPr>
      </w:pPr>
      <w:r>
        <w:rPr>
          <w:noProof/>
          <w:lang w:eastAsia="en-GB"/>
        </w:rPr>
        <w:pict>
          <v:shape id="Text Box 10" o:spid="_x0000_s1032" type="#_x0000_t202" style="position:absolute;left:0;text-align:left;margin-left:354.6pt;margin-top:9.05pt;width:105pt;height:59.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" fillcolor="white [3201]" stroked="f" strokeweight=".5pt">
            <v:textbox>
              <w:txbxContent>
                <w:p w:rsidR="009E3B86" w:rsidRDefault="009E3B86">
                  <w:bookmarkStart w:id="3" w:name="_Hlk509572366"/>
                  <w:bookmarkEnd w:id="3"/>
                  <w:r>
                    <w:rPr>
                      <w:noProof/>
                      <w:sz w:val="32"/>
                      <w:lang w:eastAsia="en-GB"/>
                    </w:rPr>
                    <w:drawing>
                      <wp:inline distT="0" distB="0" distL="0" distR="0">
                        <wp:extent cx="1036320" cy="51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uit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0170" cy="525085"/>
                                </a:xfrm>
                                <a:prstGeom prst="rect">
                                  <a:avLst/>
                                </a:prstGeom>
                              </pic:spPr>
                            </pic:pic>
                          </a:graphicData>
                        </a:graphic>
                      </wp:inline>
                    </w:drawing>
                  </w:r>
                </w:p>
              </w:txbxContent>
            </v:textbox>
          </v:shape>
        </w:pict>
      </w:r>
      <w:r>
        <w:rPr>
          <w:noProof/>
          <w:szCs w:val="20"/>
          <w:lang w:eastAsia="en-GB"/>
        </w:rPr>
        <w:pict>
          <v:shape id="Text Box 14" o:spid="_x0000_s1033" type="#_x0000_t202" style="position:absolute;left:0;text-align:left;margin-left:37.8pt;margin-top:.65pt;width:109.2pt;height:59.4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" fillcolor="window" stroked="f" strokeweight=".5pt">
            <v:textbox>
              <w:txbxContent>
                <w:p w:rsidR="009E3B86" w:rsidRDefault="00B8770C" w:rsidP="009E3B86">
                  <w:r>
                    <w:rPr>
                      <w:noProof/>
                      <w:lang w:eastAsia="en-GB"/>
                    </w:rPr>
                    <w:drawing>
                      <wp:inline distT="0" distB="0" distL="0" distR="0">
                        <wp:extent cx="952500" cy="69551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903" cy="705301"/>
                                </a:xfrm>
                                <a:prstGeom prst="rect">
                                  <a:avLst/>
                                </a:prstGeom>
                                <a:noFill/>
                                <a:ln>
                                  <a:noFill/>
                                </a:ln>
                              </pic:spPr>
                            </pic:pic>
                          </a:graphicData>
                        </a:graphic>
                      </wp:inline>
                    </w:drawing>
                  </w:r>
                </w:p>
              </w:txbxContent>
            </v:textbox>
          </v:shape>
        </w:pict>
      </w:r>
      <w:r w:rsidR="009E3B86">
        <w:rPr>
          <w:noProof/>
          <w:lang w:eastAsia="en-GB"/>
        </w:rPr>
        <w:drawing>
          <wp:inline distT="0" distB="0" distL="0" distR="0">
            <wp:extent cx="1196340" cy="1196340"/>
            <wp:effectExtent l="0" t="0" r="3810" b="38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r w:rsidR="009E3B86">
        <w:rPr>
          <w:noProof/>
          <w:sz w:val="32"/>
          <w:lang w:eastAsia="en-GB"/>
        </w:rPr>
        <w:t xml:space="preserve">                              </w:t>
      </w:r>
    </w:p>
    <w:p w:rsidR="00E5170C" w:rsidRPr="001139DD" w:rsidRDefault="009E3B86" w:rsidP="004A50EE">
      <w:pPr>
        <w:pStyle w:val="NoSpacing"/>
        <w:rPr>
          <w:b/>
        </w:rPr>
      </w:pPr>
      <w:r w:rsidRPr="001139DD">
        <w:rPr>
          <w:b/>
        </w:rPr>
        <w:lastRenderedPageBreak/>
        <w:t xml:space="preserve">Acknowledgements </w:t>
      </w:r>
    </w:p>
    <w:p w:rsidR="009E3B86" w:rsidRDefault="009E3B86" w:rsidP="004A50EE">
      <w:pPr>
        <w:pStyle w:val="NoSpacing"/>
      </w:pPr>
    </w:p>
    <w:p w:rsidR="009E3B86" w:rsidRPr="009E3B86" w:rsidRDefault="009E3B86" w:rsidP="009E3B86">
      <w:pPr>
        <w:pStyle w:val="Body"/>
        <w:rPr>
          <w:rFonts w:asciiTheme="minorHAnsi" w:hAnsiTheme="minorHAnsi"/>
          <w:sz w:val="22"/>
        </w:rPr>
      </w:pPr>
      <w:r w:rsidRPr="009E3B86">
        <w:rPr>
          <w:rFonts w:asciiTheme="minorHAnsi" w:hAnsiTheme="minorHAnsi"/>
          <w:sz w:val="22"/>
        </w:rPr>
        <w:t xml:space="preserve">The Rural Kent Coffee and Information project is a Rural Kent Project funded by KCC through Stronger Kent Communities, Engaging Kent CIC through Healthwatch Kent CIC, the National Lottery through the Big Lottery Fund, </w:t>
      </w:r>
      <w:proofErr w:type="spellStart"/>
      <w:r w:rsidRPr="009E3B86">
        <w:rPr>
          <w:rFonts w:asciiTheme="minorHAnsi" w:hAnsiTheme="minorHAnsi"/>
          <w:sz w:val="22"/>
        </w:rPr>
        <w:t>Intuiti</w:t>
      </w:r>
      <w:proofErr w:type="spellEnd"/>
      <w:r w:rsidRPr="009E3B86">
        <w:rPr>
          <w:rFonts w:asciiTheme="minorHAnsi" w:hAnsiTheme="minorHAnsi"/>
          <w:sz w:val="22"/>
        </w:rPr>
        <w:t xml:space="preserve"> Solutions Ltd</w:t>
      </w:r>
      <w:r w:rsidR="00442C22">
        <w:rPr>
          <w:rFonts w:asciiTheme="minorHAnsi" w:hAnsiTheme="minorHAnsi"/>
          <w:sz w:val="22"/>
        </w:rPr>
        <w:t>, Kent Police and Crime Commissioner</w:t>
      </w:r>
      <w:r w:rsidR="005E1D4E">
        <w:rPr>
          <w:rFonts w:asciiTheme="minorHAnsi" w:hAnsiTheme="minorHAnsi"/>
          <w:sz w:val="22"/>
        </w:rPr>
        <w:t xml:space="preserve"> Communities Together Fund</w:t>
      </w:r>
      <w:r w:rsidRPr="009E3B86">
        <w:rPr>
          <w:rFonts w:asciiTheme="minorHAnsi" w:hAnsiTheme="minorHAnsi"/>
          <w:sz w:val="22"/>
        </w:rPr>
        <w:t xml:space="preserve"> and Norris and Fisher.</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 xml:space="preserve">We are grateful for the In-Kind donations made by </w:t>
      </w:r>
      <w:proofErr w:type="spellStart"/>
      <w:r w:rsidRPr="009E3B86">
        <w:rPr>
          <w:rFonts w:asciiTheme="minorHAnsi" w:hAnsiTheme="minorHAnsi"/>
          <w:sz w:val="22"/>
        </w:rPr>
        <w:t>GoPak</w:t>
      </w:r>
      <w:proofErr w:type="spellEnd"/>
      <w:r w:rsidRPr="009E3B86">
        <w:rPr>
          <w:rFonts w:asciiTheme="minorHAnsi" w:hAnsiTheme="minorHAnsi"/>
          <w:sz w:val="22"/>
        </w:rPr>
        <w:t xml:space="preserve"> and the Farthing Common Plant Centre.  </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 xml:space="preserve">The project has been inspired and continues to be generously supported by Sally </w:t>
      </w:r>
      <w:proofErr w:type="spellStart"/>
      <w:r w:rsidRPr="009E3B86">
        <w:rPr>
          <w:rFonts w:asciiTheme="minorHAnsi" w:hAnsiTheme="minorHAnsi"/>
          <w:sz w:val="22"/>
        </w:rPr>
        <w:t>Fogden</w:t>
      </w:r>
      <w:proofErr w:type="spellEnd"/>
      <w:r w:rsidRPr="009E3B86">
        <w:rPr>
          <w:rFonts w:asciiTheme="minorHAnsi" w:hAnsiTheme="minorHAnsi"/>
          <w:sz w:val="22"/>
        </w:rPr>
        <w:t>, Ann Osborn and Garry Simmonds of the Suffolk Coffee Caravan and we are grateful for their ready willingness to share their knowledge, experience and friendship with us.</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 xml:space="preserve">The project would not have been possible without the overwhelming support of our volunteers, Jane and Rodney Watts, Pamela Smith and Mick Burgess and to Rural Kent staff, Liza Davies and Tessa O’Sullivan.  Their warm welcome, friendly smiles and attentiveness at the right times have enabled us to gain an insight in to the loneliness and isolation of some of our residents. </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Underpinning the success of the project are the community volunteers: Parish Councils, community activists and other residents who have actively helped us to find the right spot to set up our café and spread the word about our visits.</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Our Steering Group has been an invaluable source of support and encouragement.  Thank you to Lesley Riding, Kay Coulton and Lead Volunteers, Jane and Rodney Watts.</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We would also like to thank our partners, for their encouragement, enthusiasm and promotion of the project, to help reach those who need it most.</w:t>
      </w:r>
    </w:p>
    <w:p w:rsidR="009E3B86" w:rsidRPr="009E3B86" w:rsidRDefault="009E3B86" w:rsidP="009E3B86">
      <w:pPr>
        <w:pStyle w:val="Body"/>
        <w:rPr>
          <w:rFonts w:asciiTheme="minorHAnsi" w:hAnsiTheme="minorHAnsi"/>
          <w:sz w:val="22"/>
        </w:rPr>
      </w:pPr>
    </w:p>
    <w:p w:rsidR="009E3B86" w:rsidRPr="009E3B86" w:rsidRDefault="009E3B86" w:rsidP="009E3B86">
      <w:pPr>
        <w:pStyle w:val="Body"/>
        <w:rPr>
          <w:rFonts w:asciiTheme="minorHAnsi" w:hAnsiTheme="minorHAnsi"/>
          <w:sz w:val="22"/>
        </w:rPr>
      </w:pPr>
      <w:r w:rsidRPr="009E3B86">
        <w:rPr>
          <w:rFonts w:asciiTheme="minorHAnsi" w:hAnsiTheme="minorHAnsi"/>
          <w:sz w:val="22"/>
        </w:rPr>
        <w:t>Thanks to Hester and her team of the Ark Bakery Shared Lives Project and our volunteer cake bakers for providing delicious homemade cake throughout the year.</w:t>
      </w:r>
    </w:p>
    <w:p w:rsidR="009E3B86" w:rsidRPr="009E3B86" w:rsidRDefault="009E3B86" w:rsidP="009E3B86">
      <w:pPr>
        <w:pStyle w:val="Body"/>
        <w:rPr>
          <w:rFonts w:asciiTheme="minorHAnsi" w:hAnsiTheme="minorHAnsi"/>
          <w:sz w:val="22"/>
        </w:rPr>
      </w:pPr>
    </w:p>
    <w:p w:rsidR="001139DD" w:rsidRDefault="006C0AD0">
      <w:r>
        <w:rPr>
          <w:noProof/>
          <w:lang w:eastAsia="en-GB"/>
        </w:rPr>
        <w:pict>
          <v:shape id="Text Box 23" o:spid="_x0000_s1034" type="#_x0000_t202" style="position:absolute;margin-left:51pt;margin-top:258.65pt;width:363pt;height:30.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" fillcolor="white [3201]" stroked="f" strokeweight=".5pt">
            <v:textbox>
              <w:txbxContent>
                <w:p w:rsidR="005E1D4E" w:rsidRDefault="005E1D4E" w:rsidP="005E1D4E">
                  <w:pPr>
                    <w:jc w:val="center"/>
                  </w:pPr>
                  <w:r>
                    <w:t>The Kent and Suffolk Teams at our launch in April 2017</w:t>
                  </w:r>
                </w:p>
              </w:txbxContent>
            </v:textbox>
          </v:shape>
        </w:pict>
      </w:r>
      <w:r>
        <w:rPr>
          <w:noProof/>
          <w:lang w:eastAsia="en-GB"/>
        </w:rPr>
        <w:pict>
          <v:shape id="Text Box 12" o:spid="_x0000_s1035" type="#_x0000_t202" style="position:absolute;margin-left:18.75pt;margin-top:16.4pt;width:6in;height:240.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wKjwIAAJQ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" fillcolor="white [3201]" stroked="f" strokeweight=".5pt">
            <v:textbox>
              <w:txbxContent>
                <w:p w:rsidR="00CF2051" w:rsidRDefault="00CF2051">
                  <w:r>
                    <w:rPr>
                      <w:noProof/>
                      <w:lang w:eastAsia="en-GB"/>
                    </w:rPr>
                    <w:drawing>
                      <wp:inline distT="0" distB="0" distL="0" distR="0">
                        <wp:extent cx="5295900" cy="3552825"/>
                        <wp:effectExtent l="0" t="0" r="0" b="9525"/>
                        <wp:docPr id="15" name="Picture 15" descr="M:\Kent RCC\Coffee Caravan\Photos\launch eve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ent RCC\Coffee Caravan\Photos\launch event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170" cy="3553677"/>
                                </a:xfrm>
                                <a:prstGeom prst="rect">
                                  <a:avLst/>
                                </a:prstGeom>
                                <a:noFill/>
                                <a:ln>
                                  <a:noFill/>
                                </a:ln>
                              </pic:spPr>
                            </pic:pic>
                          </a:graphicData>
                        </a:graphic>
                      </wp:inline>
                    </w:drawing>
                  </w:r>
                </w:p>
              </w:txbxContent>
            </v:textbox>
          </v:shape>
        </w:pict>
      </w:r>
      <w:r w:rsidR="001139DD">
        <w:br w:type="page"/>
      </w:r>
    </w:p>
    <w:p w:rsidR="004A50EE" w:rsidRPr="00DE66B5" w:rsidRDefault="00DE66B5" w:rsidP="00DE66B5">
      <w:pPr>
        <w:pStyle w:val="NoSpacing"/>
        <w:rPr>
          <w:b/>
        </w:rPr>
      </w:pPr>
      <w:r w:rsidRPr="00DE66B5">
        <w:rPr>
          <w:b/>
        </w:rPr>
        <w:lastRenderedPageBreak/>
        <w:t>1</w:t>
      </w:r>
      <w:r w:rsidRPr="00DE66B5">
        <w:rPr>
          <w:b/>
        </w:rPr>
        <w:tab/>
      </w:r>
      <w:r w:rsidR="004A50EE" w:rsidRPr="00DE66B5">
        <w:rPr>
          <w:b/>
        </w:rPr>
        <w:t>Introduction</w:t>
      </w:r>
    </w:p>
    <w:p w:rsidR="00DE66B5" w:rsidRPr="00DE66B5" w:rsidRDefault="00DE66B5" w:rsidP="00DE66B5">
      <w:pPr>
        <w:pStyle w:val="NoSpacing"/>
        <w:rPr>
          <w:b/>
        </w:rPr>
      </w:pP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lang w:val="en-US"/>
        </w:rPr>
        <w:t>The Rural Kent Coffee and Information Project (the Coffee Caravan) helps to tackle isolation and loneliness by providing a mobile pop-up cafe and information hub, free to communities and open to all.</w:t>
      </w:r>
      <w:r w:rsidRPr="00DE66B5">
        <w:rPr>
          <w:rFonts w:asciiTheme="minorHAnsi" w:eastAsia="Arial Unicode MS" w:hAnsiTheme="minorHAnsi" w:cstheme="minorHAnsi"/>
          <w:sz w:val="22"/>
          <w:szCs w:val="22"/>
        </w:rPr>
        <w:t> </w:t>
      </w: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rPr>
        <w:t> </w:t>
      </w: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lang w:val="en-US"/>
        </w:rPr>
        <w:t>The project provides a mobile venue for free tea, coffee and cake and supplies friendship and information.</w:t>
      </w:r>
      <w:r w:rsidRPr="00DE66B5">
        <w:rPr>
          <w:rFonts w:asciiTheme="minorHAnsi" w:eastAsia="Arial Unicode MS" w:hAnsiTheme="minorHAnsi" w:cstheme="minorHAnsi"/>
          <w:sz w:val="22"/>
          <w:szCs w:val="22"/>
        </w:rPr>
        <w:t> </w:t>
      </w:r>
      <w:r w:rsidRPr="00DE66B5">
        <w:rPr>
          <w:rFonts w:asciiTheme="minorHAnsi" w:eastAsia="Arial Unicode MS" w:hAnsiTheme="minorHAnsi" w:cstheme="minorHAnsi"/>
          <w:sz w:val="22"/>
          <w:szCs w:val="22"/>
          <w:lang w:val="en-US"/>
        </w:rPr>
        <w:t>Using a campervan, with an awning, tables and chairs, we park in a village for a couple of hours, to enable residents to get together with others in their community who they might not otherwise meet.</w:t>
      </w:r>
      <w:r w:rsidRPr="00DE66B5">
        <w:rPr>
          <w:rFonts w:asciiTheme="minorHAnsi" w:eastAsia="Arial Unicode MS" w:hAnsiTheme="minorHAnsi" w:cstheme="minorHAnsi"/>
          <w:sz w:val="22"/>
          <w:szCs w:val="22"/>
        </w:rPr>
        <w:t> </w:t>
      </w:r>
      <w:r w:rsidRPr="00DE66B5">
        <w:rPr>
          <w:rFonts w:asciiTheme="minorHAnsi" w:eastAsia="Arial Unicode MS" w:hAnsiTheme="minorHAnsi" w:cstheme="minorHAnsi"/>
          <w:sz w:val="22"/>
          <w:szCs w:val="22"/>
          <w:lang w:val="en-US"/>
        </w:rPr>
        <w:t>Staff and volunteers 'on board' are on hand to provide company, or to sign-post residents to services that they might need.</w:t>
      </w:r>
      <w:r w:rsidRPr="00633146">
        <w:rPr>
          <w:rFonts w:asciiTheme="minorHAnsi" w:eastAsia="Arial Unicode MS" w:hAnsiTheme="minorHAnsi" w:cstheme="minorHAnsi"/>
          <w:sz w:val="22"/>
          <w:szCs w:val="22"/>
        </w:rPr>
        <w:t> </w:t>
      </w:r>
      <w:r w:rsidRPr="00DE66B5">
        <w:rPr>
          <w:rFonts w:asciiTheme="minorHAnsi" w:eastAsia="Arial Unicode MS" w:hAnsiTheme="minorHAnsi" w:cstheme="minorHAnsi"/>
          <w:sz w:val="22"/>
          <w:szCs w:val="22"/>
          <w:lang w:val="en-US"/>
        </w:rPr>
        <w:t xml:space="preserve">The aim is to reach people who </w:t>
      </w:r>
      <w:r w:rsidRPr="00DE66B5">
        <w:rPr>
          <w:rFonts w:asciiTheme="minorHAnsi" w:hAnsiTheme="minorHAnsi" w:cstheme="minorHAnsi"/>
          <w:noProof/>
          <w:sz w:val="22"/>
          <w:szCs w:val="22"/>
        </w:rPr>
        <w:drawing>
          <wp:anchor distT="152400" distB="152400" distL="152400" distR="152400" simplePos="0" relativeHeight="251659264" behindDoc="1" locked="0" layoutInCell="1" allowOverlap="1">
            <wp:simplePos x="0" y="0"/>
            <wp:positionH relativeFrom="margin">
              <wp:posOffset>-7620</wp:posOffset>
            </wp:positionH>
            <wp:positionV relativeFrom="line">
              <wp:posOffset>226060</wp:posOffset>
            </wp:positionV>
            <wp:extent cx="1318260" cy="2072640"/>
            <wp:effectExtent l="0" t="0" r="0" b="3810"/>
            <wp:wrapTight wrapText="bothSides">
              <wp:wrapPolygon edited="1">
                <wp:start x="0" y="0"/>
                <wp:lineTo x="21600" y="0"/>
                <wp:lineTo x="21600" y="21600"/>
                <wp:lineTo x="0" y="2160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7" cstate="print">
                      <a:extLst/>
                    </a:blip>
                    <a:stretch>
                      <a:fillRect/>
                    </a:stretch>
                  </pic:blipFill>
                  <pic:spPr>
                    <a:xfrm>
                      <a:off x="0" y="0"/>
                      <a:ext cx="1318260" cy="2072640"/>
                    </a:xfrm>
                    <a:prstGeom prst="rect">
                      <a:avLst/>
                    </a:prstGeom>
                    <a:ln w="12700" cap="flat">
                      <a:noFill/>
                      <a:miter lim="400000"/>
                    </a:ln>
                    <a:effectLst/>
                  </pic:spPr>
                </pic:pic>
              </a:graphicData>
            </a:graphic>
          </wp:anchor>
        </w:drawing>
      </w:r>
      <w:r w:rsidRPr="00DE66B5">
        <w:rPr>
          <w:rFonts w:asciiTheme="minorHAnsi" w:eastAsia="Arial Unicode MS" w:hAnsiTheme="minorHAnsi" w:cstheme="minorHAnsi"/>
          <w:sz w:val="22"/>
          <w:szCs w:val="22"/>
          <w:lang w:val="en-US"/>
        </w:rPr>
        <w:t xml:space="preserve">are not already engaged either in their own community or with outreach </w:t>
      </w:r>
      <w:proofErr w:type="spellStart"/>
      <w:r w:rsidRPr="00DE66B5">
        <w:rPr>
          <w:rFonts w:asciiTheme="minorHAnsi" w:eastAsia="Arial Unicode MS" w:hAnsiTheme="minorHAnsi" w:cstheme="minorHAnsi"/>
          <w:sz w:val="22"/>
          <w:szCs w:val="22"/>
          <w:lang w:val="en-US"/>
        </w:rPr>
        <w:t>organisations</w:t>
      </w:r>
      <w:proofErr w:type="spellEnd"/>
      <w:r w:rsidRPr="00DE66B5">
        <w:rPr>
          <w:rFonts w:asciiTheme="minorHAnsi" w:eastAsia="Arial Unicode MS" w:hAnsiTheme="minorHAnsi" w:cstheme="minorHAnsi"/>
          <w:sz w:val="22"/>
          <w:szCs w:val="22"/>
          <w:lang w:val="en-US"/>
        </w:rPr>
        <w:t>, by befriending them, building their confidence and putting them in touch with services that they might need or benefit from.</w:t>
      </w:r>
      <w:r w:rsidRPr="00DE66B5">
        <w:rPr>
          <w:rFonts w:asciiTheme="minorHAnsi" w:eastAsia="Arial Unicode MS" w:hAnsiTheme="minorHAnsi" w:cstheme="minorHAnsi"/>
          <w:sz w:val="22"/>
          <w:szCs w:val="22"/>
        </w:rPr>
        <w:t> </w:t>
      </w:r>
    </w:p>
    <w:p w:rsidR="00DE66B5" w:rsidRPr="00DE66B5" w:rsidRDefault="00DE66B5" w:rsidP="00DE66B5">
      <w:pPr>
        <w:pStyle w:val="Body"/>
        <w:rPr>
          <w:rFonts w:asciiTheme="minorHAnsi" w:hAnsiTheme="minorHAnsi" w:cstheme="minorHAnsi"/>
          <w:sz w:val="22"/>
          <w:szCs w:val="22"/>
        </w:rPr>
      </w:pP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lang w:val="en-US"/>
        </w:rPr>
        <w:t xml:space="preserve">Inspired by the successful and well-established Suffolk Rural Coffee Caravan project, it </w:t>
      </w:r>
      <w:proofErr w:type="spellStart"/>
      <w:r w:rsidRPr="00DE66B5">
        <w:rPr>
          <w:rFonts w:asciiTheme="minorHAnsi" w:eastAsia="Arial Unicode MS" w:hAnsiTheme="minorHAnsi" w:cstheme="minorHAnsi"/>
          <w:sz w:val="22"/>
          <w:szCs w:val="22"/>
          <w:lang w:val="en-US"/>
        </w:rPr>
        <w:t>wasn</w:t>
      </w:r>
      <w:proofErr w:type="spellEnd"/>
      <w:r w:rsidRPr="00DE66B5">
        <w:rPr>
          <w:rFonts w:asciiTheme="minorHAnsi" w:eastAsia="Arial Unicode MS" w:hAnsiTheme="minorHAnsi" w:cstheme="minorHAnsi"/>
          <w:sz w:val="22"/>
          <w:szCs w:val="22"/>
        </w:rPr>
        <w:t>’</w:t>
      </w:r>
      <w:r w:rsidRPr="00DE66B5">
        <w:rPr>
          <w:rFonts w:asciiTheme="minorHAnsi" w:eastAsia="Arial Unicode MS" w:hAnsiTheme="minorHAnsi" w:cstheme="minorHAnsi"/>
          <w:sz w:val="22"/>
          <w:szCs w:val="22"/>
          <w:lang w:val="en-US"/>
        </w:rPr>
        <w:t>t hard to imagine that if loneliness and isolation were a problem there, then surely they were in Kent too.</w:t>
      </w:r>
      <w:r w:rsidRPr="00DE66B5">
        <w:rPr>
          <w:rFonts w:asciiTheme="minorHAnsi" w:eastAsia="Arial Unicode MS" w:hAnsiTheme="minorHAnsi" w:cstheme="minorHAnsi"/>
          <w:sz w:val="22"/>
          <w:szCs w:val="22"/>
        </w:rPr>
        <w:t> </w:t>
      </w:r>
      <w:r w:rsidRPr="00DE66B5">
        <w:rPr>
          <w:rFonts w:asciiTheme="minorHAnsi" w:eastAsia="Arial Unicode MS" w:hAnsiTheme="minorHAnsi" w:cstheme="minorHAnsi"/>
          <w:sz w:val="22"/>
          <w:szCs w:val="22"/>
          <w:lang w:val="en-US"/>
        </w:rPr>
        <w:t xml:space="preserve">Thankfully our funders, The National Lottery, (through the Big Lottery), Healthwatch Kent and Kent </w:t>
      </w:r>
      <w:r w:rsidRPr="00DE66B5">
        <w:rPr>
          <w:rFonts w:asciiTheme="minorHAnsi" w:eastAsia="Arial Unicode MS" w:hAnsiTheme="minorHAnsi" w:cstheme="minorHAnsi"/>
          <w:sz w:val="22"/>
          <w:szCs w:val="22"/>
        </w:rPr>
        <w:t>C</w:t>
      </w:r>
      <w:proofErr w:type="spellStart"/>
      <w:r w:rsidRPr="00DE66B5">
        <w:rPr>
          <w:rFonts w:asciiTheme="minorHAnsi" w:eastAsia="Arial Unicode MS" w:hAnsiTheme="minorHAnsi" w:cstheme="minorHAnsi"/>
          <w:sz w:val="22"/>
          <w:szCs w:val="22"/>
          <w:lang w:val="en-US"/>
        </w:rPr>
        <w:t>ounty</w:t>
      </w:r>
      <w:proofErr w:type="spellEnd"/>
      <w:r w:rsidRPr="00DE66B5">
        <w:rPr>
          <w:rFonts w:asciiTheme="minorHAnsi" w:eastAsia="Arial Unicode MS" w:hAnsiTheme="minorHAnsi" w:cstheme="minorHAnsi"/>
          <w:sz w:val="22"/>
          <w:szCs w:val="22"/>
          <w:lang w:val="en-US"/>
        </w:rPr>
        <w:t xml:space="preserve"> </w:t>
      </w:r>
      <w:r w:rsidRPr="00DE66B5">
        <w:rPr>
          <w:rFonts w:asciiTheme="minorHAnsi" w:eastAsia="Arial Unicode MS" w:hAnsiTheme="minorHAnsi" w:cstheme="minorHAnsi"/>
          <w:sz w:val="22"/>
          <w:szCs w:val="22"/>
        </w:rPr>
        <w:t>C</w:t>
      </w:r>
      <w:proofErr w:type="spellStart"/>
      <w:r w:rsidRPr="00DE66B5">
        <w:rPr>
          <w:rFonts w:asciiTheme="minorHAnsi" w:eastAsia="Arial Unicode MS" w:hAnsiTheme="minorHAnsi" w:cstheme="minorHAnsi"/>
          <w:sz w:val="22"/>
          <w:szCs w:val="22"/>
          <w:lang w:val="en-US"/>
        </w:rPr>
        <w:t>ouncil</w:t>
      </w:r>
      <w:proofErr w:type="spellEnd"/>
      <w:r w:rsidRPr="00DE66B5">
        <w:rPr>
          <w:rFonts w:asciiTheme="minorHAnsi" w:eastAsia="Arial Unicode MS" w:hAnsiTheme="minorHAnsi" w:cstheme="minorHAnsi"/>
          <w:sz w:val="22"/>
          <w:szCs w:val="22"/>
          <w:lang w:val="en-US"/>
        </w:rPr>
        <w:t xml:space="preserve"> (through the Stronger Kent Communities Consortium), agreed with us and in April this year, we launched our own project.</w:t>
      </w:r>
      <w:r w:rsidRPr="00DE66B5">
        <w:rPr>
          <w:rFonts w:asciiTheme="minorHAnsi" w:eastAsia="Arial Unicode MS" w:hAnsiTheme="minorHAnsi" w:cstheme="minorHAnsi"/>
          <w:sz w:val="22"/>
          <w:szCs w:val="22"/>
        </w:rPr>
        <w:t> </w:t>
      </w: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rPr>
        <w:t> </w:t>
      </w:r>
    </w:p>
    <w:p w:rsidR="00DE66B5" w:rsidRPr="00DE66B5" w:rsidRDefault="00DE66B5" w:rsidP="00DE66B5">
      <w:pPr>
        <w:pStyle w:val="Body"/>
        <w:rPr>
          <w:rFonts w:asciiTheme="minorHAnsi" w:hAnsiTheme="minorHAnsi" w:cstheme="minorHAnsi"/>
          <w:sz w:val="22"/>
          <w:szCs w:val="22"/>
        </w:rPr>
      </w:pPr>
      <w:r w:rsidRPr="00DE66B5">
        <w:rPr>
          <w:rFonts w:asciiTheme="minorHAnsi" w:eastAsia="Arial Unicode MS" w:hAnsiTheme="minorHAnsi" w:cstheme="minorHAnsi"/>
          <w:sz w:val="22"/>
          <w:szCs w:val="22"/>
          <w:lang w:val="en-US"/>
        </w:rPr>
        <w:t xml:space="preserve">One year later and allowing for the planning and start-up phase of the project, </w:t>
      </w:r>
      <w:r w:rsidRPr="00DE66B5">
        <w:rPr>
          <w:rFonts w:asciiTheme="minorHAnsi" w:eastAsia="Arial Unicode MS" w:hAnsiTheme="minorHAnsi" w:cstheme="minorHAnsi"/>
          <w:b/>
          <w:bCs/>
          <w:sz w:val="22"/>
          <w:szCs w:val="22"/>
          <w:lang w:val="en-US"/>
        </w:rPr>
        <w:t>we have already carried out an impressive 71 visits to 18 Kent communities.</w:t>
      </w:r>
      <w:r w:rsidRPr="00DE66B5">
        <w:rPr>
          <w:rFonts w:asciiTheme="minorHAnsi" w:eastAsia="Arial Unicode MS" w:hAnsiTheme="minorHAnsi" w:cstheme="minorHAnsi"/>
          <w:sz w:val="22"/>
          <w:szCs w:val="22"/>
          <w:lang w:val="en-US"/>
        </w:rPr>
        <w:t xml:space="preserve"> We have served over 1000 people and had requests from communities involved </w:t>
      </w:r>
      <w:r w:rsidRPr="00DE66B5">
        <w:rPr>
          <w:rFonts w:asciiTheme="minorHAnsi" w:eastAsia="Arial Unicode MS" w:hAnsiTheme="minorHAnsi" w:cstheme="minorHAnsi"/>
          <w:sz w:val="22"/>
          <w:szCs w:val="22"/>
          <w:lang w:val="it-IT"/>
        </w:rPr>
        <w:t xml:space="preserve">to continue </w:t>
      </w:r>
      <w:r w:rsidRPr="00DE66B5">
        <w:rPr>
          <w:rFonts w:asciiTheme="minorHAnsi" w:eastAsia="Arial Unicode MS" w:hAnsiTheme="minorHAnsi" w:cstheme="minorHAnsi"/>
          <w:sz w:val="22"/>
          <w:szCs w:val="22"/>
          <w:lang w:val="en-US"/>
        </w:rPr>
        <w:t>our visits into the winter months.</w:t>
      </w:r>
      <w:r w:rsidRPr="00DE66B5">
        <w:rPr>
          <w:rFonts w:asciiTheme="minorHAnsi" w:eastAsia="Arial Unicode MS" w:hAnsiTheme="minorHAnsi" w:cstheme="minorHAnsi"/>
          <w:sz w:val="22"/>
          <w:szCs w:val="22"/>
        </w:rPr>
        <w:t> </w:t>
      </w:r>
      <w:r w:rsidRPr="00DE66B5">
        <w:rPr>
          <w:rFonts w:asciiTheme="minorHAnsi" w:eastAsia="Arial Unicode MS" w:hAnsiTheme="minorHAnsi" w:cstheme="minorHAnsi"/>
          <w:sz w:val="22"/>
          <w:szCs w:val="22"/>
          <w:lang w:val="en-US"/>
        </w:rPr>
        <w:t xml:space="preserve">We have been joined by representatives from 26 different agencies and have signposted individuals and </w:t>
      </w:r>
      <w:proofErr w:type="spellStart"/>
      <w:r w:rsidRPr="00DE66B5">
        <w:rPr>
          <w:rFonts w:asciiTheme="minorHAnsi" w:eastAsia="Arial Unicode MS" w:hAnsiTheme="minorHAnsi" w:cstheme="minorHAnsi"/>
          <w:sz w:val="22"/>
          <w:szCs w:val="22"/>
          <w:lang w:val="en-US"/>
        </w:rPr>
        <w:t>organisations</w:t>
      </w:r>
      <w:proofErr w:type="spellEnd"/>
      <w:r w:rsidRPr="00DE66B5">
        <w:rPr>
          <w:rFonts w:asciiTheme="minorHAnsi" w:eastAsia="Arial Unicode MS" w:hAnsiTheme="minorHAnsi" w:cstheme="minorHAnsi"/>
          <w:sz w:val="22"/>
          <w:szCs w:val="22"/>
          <w:lang w:val="en-US"/>
        </w:rPr>
        <w:t xml:space="preserve"> to a wide range of support services. Over 750 leaflets, surveys and other promotional materials have been handed out.</w:t>
      </w:r>
      <w:r w:rsidRPr="00DE66B5">
        <w:rPr>
          <w:rFonts w:asciiTheme="minorHAnsi" w:eastAsia="Arial Unicode MS" w:hAnsiTheme="minorHAnsi" w:cstheme="minorHAnsi"/>
          <w:sz w:val="22"/>
          <w:szCs w:val="22"/>
        </w:rPr>
        <w:t>   </w:t>
      </w:r>
    </w:p>
    <w:p w:rsidR="00E5170C" w:rsidRDefault="00E5170C" w:rsidP="004A50EE">
      <w:pPr>
        <w:pStyle w:val="NoSpacing"/>
        <w:rPr>
          <w:b/>
          <w:sz w:val="28"/>
        </w:rPr>
      </w:pPr>
    </w:p>
    <w:p w:rsidR="004A50EE" w:rsidRPr="004A50EE" w:rsidRDefault="004A50EE" w:rsidP="004A50EE">
      <w:pPr>
        <w:pStyle w:val="NoSpacing"/>
        <w:rPr>
          <w:b/>
          <w:sz w:val="24"/>
        </w:rPr>
      </w:pPr>
      <w:r w:rsidRPr="004A50EE">
        <w:rPr>
          <w:b/>
          <w:sz w:val="24"/>
        </w:rPr>
        <w:t>1.1</w:t>
      </w:r>
      <w:r w:rsidRPr="004A50EE">
        <w:rPr>
          <w:b/>
          <w:sz w:val="24"/>
        </w:rPr>
        <w:tab/>
        <w:t>Administrative Information</w:t>
      </w:r>
    </w:p>
    <w:p w:rsidR="004A50EE" w:rsidRDefault="004A50EE" w:rsidP="004A50EE">
      <w:pPr>
        <w:pStyle w:val="NoSpacing"/>
      </w:pPr>
      <w:r>
        <w:t xml:space="preserve">Organisation: Action with Communities in Rural Kent </w:t>
      </w:r>
      <w:r w:rsidR="005E55D6">
        <w:t xml:space="preserve">  </w:t>
      </w:r>
      <w:r>
        <w:t>Charity Number: 212796</w:t>
      </w:r>
    </w:p>
    <w:p w:rsidR="004A50EE" w:rsidRDefault="004A50EE" w:rsidP="004A50EE">
      <w:pPr>
        <w:pStyle w:val="NoSpacing"/>
      </w:pPr>
      <w:r>
        <w:t xml:space="preserve">Registered Office: The Old Granary, Penstock Hall Farm, Canterbury Road, </w:t>
      </w:r>
      <w:proofErr w:type="spellStart"/>
      <w:r>
        <w:t>Brabourne</w:t>
      </w:r>
      <w:proofErr w:type="spellEnd"/>
      <w:r>
        <w:t xml:space="preserve"> TN25 5LL</w:t>
      </w:r>
    </w:p>
    <w:p w:rsidR="004A50EE" w:rsidRDefault="004A50EE" w:rsidP="004A50EE">
      <w:pPr>
        <w:pStyle w:val="NoSpacing"/>
      </w:pPr>
      <w:r>
        <w:t>Project Name: Rural Kent Coffee and Information Project</w:t>
      </w:r>
    </w:p>
    <w:p w:rsidR="004A50EE" w:rsidRDefault="004A50EE" w:rsidP="004A50EE">
      <w:pPr>
        <w:pStyle w:val="NoSpacing"/>
      </w:pPr>
      <w:r>
        <w:t>Project start date: 1</w:t>
      </w:r>
      <w:r w:rsidRPr="004A50EE">
        <w:rPr>
          <w:vertAlign w:val="superscript"/>
        </w:rPr>
        <w:t>st</w:t>
      </w:r>
      <w:r>
        <w:t xml:space="preserve"> January 2017</w:t>
      </w:r>
    </w:p>
    <w:p w:rsidR="004A50EE" w:rsidRDefault="004A50EE" w:rsidP="004A50EE">
      <w:pPr>
        <w:pStyle w:val="NoSpacing"/>
      </w:pPr>
    </w:p>
    <w:p w:rsidR="00DE66B5" w:rsidRDefault="00DE66B5" w:rsidP="004A50EE">
      <w:pPr>
        <w:pStyle w:val="NoSpacing"/>
        <w:rPr>
          <w:b/>
        </w:rPr>
        <w:sectPr w:rsidR="00DE66B5" w:rsidSect="005E55D6">
          <w:footerReference w:type="default" r:id="rId18"/>
          <w:pgSz w:w="11906" w:h="16838"/>
          <w:pgMar w:top="1440" w:right="1080" w:bottom="1440" w:left="1080" w:header="708" w:footer="708" w:gutter="0"/>
          <w:cols w:space="708"/>
          <w:docGrid w:linePitch="360"/>
        </w:sectPr>
      </w:pPr>
    </w:p>
    <w:p w:rsidR="004A50EE" w:rsidRPr="004A50EE" w:rsidRDefault="004A50EE" w:rsidP="004A50EE">
      <w:pPr>
        <w:pStyle w:val="NoSpacing"/>
        <w:rPr>
          <w:b/>
        </w:rPr>
      </w:pPr>
      <w:r w:rsidRPr="004A50EE">
        <w:rPr>
          <w:b/>
        </w:rPr>
        <w:t>Staff</w:t>
      </w:r>
    </w:p>
    <w:p w:rsidR="004A50EE" w:rsidRDefault="004A50EE" w:rsidP="004A50EE">
      <w:pPr>
        <w:pStyle w:val="NoSpacing"/>
      </w:pPr>
      <w:r>
        <w:t>Kathy Bugden</w:t>
      </w:r>
    </w:p>
    <w:p w:rsidR="004A50EE" w:rsidRDefault="004A50EE" w:rsidP="004A50EE">
      <w:pPr>
        <w:pStyle w:val="NoSpacing"/>
      </w:pPr>
    </w:p>
    <w:p w:rsidR="00067F98" w:rsidRPr="00067F98" w:rsidRDefault="00067F98" w:rsidP="004A50EE">
      <w:pPr>
        <w:pStyle w:val="NoSpacing"/>
        <w:rPr>
          <w:b/>
        </w:rPr>
      </w:pPr>
      <w:r w:rsidRPr="00067F98">
        <w:rPr>
          <w:b/>
        </w:rPr>
        <w:t>Rural Kent Staff In-Kind</w:t>
      </w:r>
    </w:p>
    <w:p w:rsidR="00067F98" w:rsidRDefault="00067F98" w:rsidP="004A50EE">
      <w:pPr>
        <w:pStyle w:val="NoSpacing"/>
      </w:pPr>
      <w:r>
        <w:t>Tessa O’Sullivan</w:t>
      </w:r>
    </w:p>
    <w:p w:rsidR="00067F98" w:rsidRDefault="00067F98" w:rsidP="004A50EE">
      <w:pPr>
        <w:pStyle w:val="NoSpacing"/>
      </w:pPr>
      <w:r>
        <w:t>Liza Davis</w:t>
      </w:r>
    </w:p>
    <w:p w:rsidR="00067F98" w:rsidRDefault="00067F98" w:rsidP="004A50EE">
      <w:pPr>
        <w:pStyle w:val="NoSpacing"/>
      </w:pPr>
    </w:p>
    <w:p w:rsidR="00DE66B5" w:rsidRDefault="00DE66B5" w:rsidP="004A50EE">
      <w:pPr>
        <w:pStyle w:val="NoSpacing"/>
      </w:pPr>
    </w:p>
    <w:p w:rsidR="004A50EE" w:rsidRPr="004A50EE" w:rsidRDefault="004A50EE" w:rsidP="004A50EE">
      <w:pPr>
        <w:pStyle w:val="NoSpacing"/>
        <w:rPr>
          <w:b/>
        </w:rPr>
      </w:pPr>
      <w:r w:rsidRPr="004A50EE">
        <w:rPr>
          <w:b/>
        </w:rPr>
        <w:t>Volunteers</w:t>
      </w:r>
    </w:p>
    <w:p w:rsidR="004A50EE" w:rsidRDefault="004A50EE" w:rsidP="004A50EE">
      <w:pPr>
        <w:pStyle w:val="NoSpacing"/>
      </w:pPr>
      <w:r>
        <w:t>Jane Watts</w:t>
      </w:r>
    </w:p>
    <w:p w:rsidR="004A50EE" w:rsidRDefault="004A50EE" w:rsidP="004A50EE">
      <w:pPr>
        <w:pStyle w:val="NoSpacing"/>
      </w:pPr>
      <w:r>
        <w:t>Rodney Watts</w:t>
      </w:r>
    </w:p>
    <w:p w:rsidR="00067F98" w:rsidRDefault="00067F98" w:rsidP="004A50EE">
      <w:pPr>
        <w:pStyle w:val="NoSpacing"/>
      </w:pPr>
      <w:r>
        <w:t>Pamela Smith</w:t>
      </w:r>
    </w:p>
    <w:p w:rsidR="004A50EE" w:rsidRDefault="00067F98" w:rsidP="004A50EE">
      <w:pPr>
        <w:pStyle w:val="NoSpacing"/>
      </w:pPr>
      <w:r>
        <w:t>Mick Burgess</w:t>
      </w:r>
    </w:p>
    <w:p w:rsidR="00067F98" w:rsidRDefault="00067F98" w:rsidP="004A50EE">
      <w:pPr>
        <w:pStyle w:val="NoSpacing"/>
      </w:pPr>
      <w:r>
        <w:t>Lee Davis</w:t>
      </w:r>
    </w:p>
    <w:p w:rsidR="00067F98" w:rsidRDefault="00067F98" w:rsidP="004A50EE">
      <w:pPr>
        <w:pStyle w:val="NoSpacing"/>
      </w:pPr>
      <w:r>
        <w:t>Kay Coulton</w:t>
      </w:r>
    </w:p>
    <w:p w:rsidR="00067F98" w:rsidRDefault="00067F98" w:rsidP="004A50EE">
      <w:pPr>
        <w:pStyle w:val="NoSpacing"/>
      </w:pPr>
    </w:p>
    <w:p w:rsidR="004A50EE" w:rsidRPr="004A50EE" w:rsidRDefault="004A50EE" w:rsidP="004A50EE">
      <w:pPr>
        <w:pStyle w:val="NoSpacing"/>
        <w:rPr>
          <w:b/>
        </w:rPr>
      </w:pPr>
      <w:r w:rsidRPr="004A50EE">
        <w:rPr>
          <w:b/>
        </w:rPr>
        <w:t>Steering Group</w:t>
      </w:r>
    </w:p>
    <w:p w:rsidR="004A50EE" w:rsidRDefault="004A50EE" w:rsidP="004A50EE">
      <w:pPr>
        <w:pStyle w:val="NoSpacing"/>
      </w:pPr>
      <w:r>
        <w:t>Kathy Bugden</w:t>
      </w:r>
    </w:p>
    <w:p w:rsidR="004A50EE" w:rsidRDefault="004A50EE" w:rsidP="004A50EE">
      <w:pPr>
        <w:pStyle w:val="NoSpacing"/>
      </w:pPr>
      <w:r>
        <w:t>Jane Watts</w:t>
      </w:r>
    </w:p>
    <w:p w:rsidR="004A50EE" w:rsidRDefault="004A50EE" w:rsidP="004A50EE">
      <w:pPr>
        <w:pStyle w:val="NoSpacing"/>
      </w:pPr>
      <w:r>
        <w:t>Rodney Watts</w:t>
      </w:r>
    </w:p>
    <w:p w:rsidR="004A50EE" w:rsidRDefault="004A50EE" w:rsidP="004A50EE">
      <w:pPr>
        <w:pStyle w:val="NoSpacing"/>
      </w:pPr>
      <w:r>
        <w:t>Kay Coulton (Organisational Development Adviser)</w:t>
      </w:r>
    </w:p>
    <w:p w:rsidR="004A50EE" w:rsidRDefault="004A50EE" w:rsidP="004A50EE">
      <w:pPr>
        <w:pStyle w:val="NoSpacing"/>
      </w:pPr>
      <w:r>
        <w:t>Lesley Riding (Healthwatch Kent)</w:t>
      </w:r>
    </w:p>
    <w:p w:rsidR="00DE66B5" w:rsidRDefault="00DE66B5" w:rsidP="004A50EE">
      <w:pPr>
        <w:pStyle w:val="NoSpacing"/>
        <w:sectPr w:rsidR="00DE66B5" w:rsidSect="00442C22">
          <w:type w:val="continuous"/>
          <w:pgSz w:w="11906" w:h="16838"/>
          <w:pgMar w:top="1440" w:right="1080" w:bottom="1440" w:left="1080" w:header="708" w:footer="708" w:gutter="0"/>
          <w:cols w:num="3" w:space="708"/>
          <w:docGrid w:linePitch="360"/>
        </w:sectPr>
      </w:pPr>
    </w:p>
    <w:p w:rsidR="004A50EE" w:rsidRDefault="004A50EE" w:rsidP="004A50EE">
      <w:pPr>
        <w:pStyle w:val="NoSpacing"/>
      </w:pPr>
    </w:p>
    <w:p w:rsidR="004A50EE" w:rsidRDefault="004A50EE" w:rsidP="004A50EE">
      <w:pPr>
        <w:pStyle w:val="NoSpacing"/>
        <w:rPr>
          <w:b/>
          <w:sz w:val="24"/>
        </w:rPr>
      </w:pPr>
      <w:r w:rsidRPr="004A50EE">
        <w:rPr>
          <w:b/>
          <w:sz w:val="24"/>
        </w:rPr>
        <w:t>1.2</w:t>
      </w:r>
      <w:r w:rsidRPr="004A50EE">
        <w:rPr>
          <w:b/>
          <w:sz w:val="24"/>
        </w:rPr>
        <w:tab/>
        <w:t>Our Aim</w:t>
      </w:r>
    </w:p>
    <w:p w:rsidR="004A50EE" w:rsidRDefault="004A50EE" w:rsidP="004A50EE">
      <w:pPr>
        <w:pStyle w:val="NoSpacing"/>
        <w:rPr>
          <w:b/>
          <w:sz w:val="24"/>
        </w:rPr>
      </w:pPr>
    </w:p>
    <w:p w:rsidR="004A50EE" w:rsidRPr="00F5552B" w:rsidRDefault="00233995" w:rsidP="004A50EE">
      <w:pPr>
        <w:pStyle w:val="NoSpacing"/>
      </w:pPr>
      <w:r w:rsidRPr="00F5552B">
        <w:t>To help tackle loneliness and isolation in Rural Kent by b</w:t>
      </w:r>
      <w:r w:rsidR="004A50EE" w:rsidRPr="00F5552B">
        <w:t xml:space="preserve">ringing people together in their own community to </w:t>
      </w:r>
      <w:r w:rsidRPr="00F5552B">
        <w:t>p</w:t>
      </w:r>
      <w:r w:rsidR="004A50EE" w:rsidRPr="00F5552B">
        <w:t>rovide information and possibilities.</w:t>
      </w:r>
    </w:p>
    <w:p w:rsidR="00233995" w:rsidRPr="00233995" w:rsidRDefault="00233995">
      <w:pPr>
        <w:rPr>
          <w:b/>
          <w:sz w:val="20"/>
        </w:rPr>
      </w:pPr>
      <w:r>
        <w:rPr>
          <w:sz w:val="20"/>
        </w:rPr>
        <w:br w:type="page"/>
      </w:r>
      <w:r w:rsidRPr="00233995">
        <w:rPr>
          <w:b/>
          <w:sz w:val="24"/>
        </w:rPr>
        <w:lastRenderedPageBreak/>
        <w:t>2</w:t>
      </w:r>
      <w:r w:rsidRPr="00233995">
        <w:rPr>
          <w:b/>
          <w:sz w:val="24"/>
        </w:rPr>
        <w:tab/>
        <w:t>Annual Review</w:t>
      </w:r>
    </w:p>
    <w:p w:rsidR="00233995" w:rsidRDefault="00233995" w:rsidP="00E5170C">
      <w:pPr>
        <w:pStyle w:val="NoSpacing"/>
        <w:rPr>
          <w:b/>
        </w:rPr>
      </w:pPr>
      <w:r w:rsidRPr="00E5170C">
        <w:rPr>
          <w:b/>
        </w:rPr>
        <w:t>2.1</w:t>
      </w:r>
      <w:r w:rsidRPr="00E5170C">
        <w:rPr>
          <w:b/>
        </w:rPr>
        <w:tab/>
      </w:r>
      <w:r w:rsidR="00442C22">
        <w:rPr>
          <w:b/>
        </w:rPr>
        <w:t xml:space="preserve">April to October </w:t>
      </w:r>
      <w:r w:rsidRPr="00E5170C">
        <w:rPr>
          <w:b/>
        </w:rPr>
        <w:t>2017 at a glance</w:t>
      </w:r>
      <w:r w:rsidR="00F5552B" w:rsidRPr="00F5552B">
        <w:rPr>
          <w:b/>
          <w:vertAlign w:val="superscript"/>
        </w:rPr>
        <w:t>1</w:t>
      </w:r>
    </w:p>
    <w:p w:rsidR="002102E1" w:rsidRDefault="002102E1" w:rsidP="00E5170C">
      <w:pPr>
        <w:pStyle w:val="NoSpacing"/>
        <w:rPr>
          <w:b/>
        </w:rPr>
      </w:pPr>
    </w:p>
    <w:tbl>
      <w:tblPr>
        <w:tblW w:w="8217" w:type="dxa"/>
        <w:jc w:val="center"/>
        <w:tblLook w:val="04A0" w:firstRow="1" w:lastRow="0" w:firstColumn="1" w:lastColumn="0" w:noHBand="0" w:noVBand="1"/>
      </w:tblPr>
      <w:tblGrid>
        <w:gridCol w:w="7366"/>
        <w:gridCol w:w="851"/>
      </w:tblGrid>
      <w:tr w:rsidR="002102E1" w:rsidRPr="002102E1" w:rsidTr="00CF2051">
        <w:trPr>
          <w:trHeight w:val="570"/>
          <w:jc w:val="center"/>
        </w:trPr>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visits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71</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visitors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996</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returners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198</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males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305</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females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691</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pre-school children</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65</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school children</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39</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working age</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225</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over 60 year olds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665</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volunteers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27</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Accompanying agencies</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26</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community organisations/groups and local enterprises in attendance</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46</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community organisations/groups and local enterprises supported</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27</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community organisations/groups and local enterprises advised/signposted</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14</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Number of leaflets/other promotional materials distributed</w:t>
            </w:r>
            <w:r w:rsidR="00F5552B" w:rsidRPr="00F5552B">
              <w:rPr>
                <w:rFonts w:ascii="Calibri" w:eastAsia="Times New Roman" w:hAnsi="Calibri" w:cs="Calibri"/>
                <w:color w:val="000000"/>
                <w:sz w:val="20"/>
                <w:szCs w:val="20"/>
                <w:vertAlign w:val="superscript"/>
                <w:lang w:eastAsia="en-GB"/>
              </w:rPr>
              <w:t>2</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767</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Healthwatch materials taken</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173</w:t>
            </w:r>
          </w:p>
        </w:tc>
      </w:tr>
      <w:tr w:rsidR="002102E1" w:rsidRPr="002102E1" w:rsidTr="00CF2051">
        <w:trPr>
          <w:trHeight w:val="570"/>
          <w:jc w:val="center"/>
        </w:trPr>
        <w:tc>
          <w:tcPr>
            <w:tcW w:w="7366" w:type="dxa"/>
            <w:tcBorders>
              <w:top w:val="nil"/>
              <w:left w:val="single" w:sz="4" w:space="0" w:color="auto"/>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Healthwatch surveys completed</w:t>
            </w:r>
            <w:r w:rsidR="00F5552B" w:rsidRPr="00F5552B">
              <w:rPr>
                <w:rFonts w:ascii="Calibri" w:eastAsia="Times New Roman" w:hAnsi="Calibri" w:cs="Calibri"/>
                <w:color w:val="000000"/>
                <w:sz w:val="20"/>
                <w:szCs w:val="20"/>
                <w:vertAlign w:val="superscript"/>
                <w:lang w:eastAsia="en-GB"/>
              </w:rPr>
              <w:t>3</w:t>
            </w:r>
          </w:p>
        </w:tc>
        <w:tc>
          <w:tcPr>
            <w:tcW w:w="851" w:type="dxa"/>
            <w:tcBorders>
              <w:top w:val="nil"/>
              <w:left w:val="nil"/>
              <w:bottom w:val="single" w:sz="4" w:space="0" w:color="auto"/>
              <w:right w:val="single" w:sz="4" w:space="0" w:color="auto"/>
            </w:tcBorders>
            <w:shd w:val="clear" w:color="auto" w:fill="auto"/>
            <w:noWrap/>
            <w:vAlign w:val="center"/>
            <w:hideMark/>
          </w:tcPr>
          <w:p w:rsidR="002102E1" w:rsidRPr="002102E1" w:rsidRDefault="002102E1" w:rsidP="002102E1">
            <w:pPr>
              <w:spacing w:after="0" w:line="240" w:lineRule="auto"/>
              <w:jc w:val="right"/>
              <w:rPr>
                <w:rFonts w:ascii="Calibri" w:eastAsia="Times New Roman" w:hAnsi="Calibri" w:cs="Calibri"/>
                <w:color w:val="000000"/>
                <w:sz w:val="20"/>
                <w:szCs w:val="20"/>
                <w:lang w:eastAsia="en-GB"/>
              </w:rPr>
            </w:pPr>
            <w:r w:rsidRPr="002102E1">
              <w:rPr>
                <w:rFonts w:ascii="Calibri" w:eastAsia="Times New Roman" w:hAnsi="Calibri" w:cs="Calibri"/>
                <w:color w:val="000000"/>
                <w:sz w:val="20"/>
                <w:szCs w:val="20"/>
                <w:lang w:eastAsia="en-GB"/>
              </w:rPr>
              <w:t>1</w:t>
            </w:r>
          </w:p>
        </w:tc>
      </w:tr>
      <w:tr w:rsidR="002102E1" w:rsidRPr="002102E1" w:rsidTr="00CF2051">
        <w:trPr>
          <w:trHeight w:val="300"/>
          <w:jc w:val="center"/>
        </w:trPr>
        <w:tc>
          <w:tcPr>
            <w:tcW w:w="7366" w:type="dxa"/>
            <w:tcBorders>
              <w:top w:val="nil"/>
              <w:left w:val="nil"/>
              <w:bottom w:val="nil"/>
              <w:right w:val="nil"/>
            </w:tcBorders>
            <w:shd w:val="clear" w:color="auto" w:fill="auto"/>
            <w:noWrap/>
            <w:vAlign w:val="center"/>
            <w:hideMark/>
          </w:tcPr>
          <w:p w:rsidR="002102E1" w:rsidRDefault="002102E1" w:rsidP="002102E1">
            <w:pPr>
              <w:spacing w:after="0" w:line="240" w:lineRule="auto"/>
              <w:rPr>
                <w:rFonts w:ascii="Calibri" w:eastAsia="Times New Roman" w:hAnsi="Calibri" w:cs="Calibri"/>
                <w:color w:val="000000"/>
                <w:sz w:val="20"/>
                <w:szCs w:val="20"/>
                <w:vertAlign w:val="superscript"/>
                <w:lang w:eastAsia="en-GB"/>
              </w:rPr>
            </w:pPr>
          </w:p>
          <w:p w:rsidR="00F5552B" w:rsidRDefault="00F5552B" w:rsidP="002102E1">
            <w:pPr>
              <w:spacing w:after="0" w:line="240" w:lineRule="auto"/>
              <w:rPr>
                <w:rFonts w:ascii="Calibri" w:eastAsia="Times New Roman" w:hAnsi="Calibri" w:cs="Calibri"/>
                <w:color w:val="000000"/>
                <w:sz w:val="20"/>
                <w:szCs w:val="20"/>
                <w:vertAlign w:val="superscript"/>
                <w:lang w:eastAsia="en-GB"/>
              </w:rPr>
            </w:pPr>
            <w:r w:rsidRPr="00F5552B">
              <w:rPr>
                <w:rFonts w:ascii="Calibri" w:eastAsia="Times New Roman" w:hAnsi="Calibri" w:cs="Calibri"/>
                <w:color w:val="000000"/>
                <w:sz w:val="20"/>
                <w:szCs w:val="20"/>
                <w:vertAlign w:val="superscript"/>
                <w:lang w:eastAsia="en-GB"/>
              </w:rPr>
              <w:t>1</w:t>
            </w:r>
            <w:r>
              <w:rPr>
                <w:rFonts w:ascii="Calibri" w:eastAsia="Times New Roman" w:hAnsi="Calibri" w:cs="Calibri"/>
                <w:color w:val="000000"/>
                <w:sz w:val="20"/>
                <w:szCs w:val="20"/>
                <w:lang w:eastAsia="en-GB"/>
              </w:rPr>
              <w:t xml:space="preserve"> Does not include winter visits</w:t>
            </w:r>
          </w:p>
          <w:p w:rsidR="002102E1" w:rsidRPr="002102E1" w:rsidRDefault="00F5552B" w:rsidP="002102E1">
            <w:pPr>
              <w:spacing w:after="0" w:line="240" w:lineRule="auto"/>
              <w:rPr>
                <w:rFonts w:ascii="Calibri" w:eastAsia="Times New Roman" w:hAnsi="Calibri" w:cs="Calibri"/>
                <w:color w:val="000000"/>
                <w:sz w:val="20"/>
                <w:szCs w:val="20"/>
                <w:vertAlign w:val="superscript"/>
                <w:lang w:eastAsia="en-GB"/>
              </w:rPr>
            </w:pPr>
            <w:r>
              <w:rPr>
                <w:rFonts w:ascii="Calibri" w:eastAsia="Times New Roman" w:hAnsi="Calibri" w:cs="Calibri"/>
                <w:color w:val="000000"/>
                <w:sz w:val="20"/>
                <w:szCs w:val="20"/>
                <w:vertAlign w:val="superscript"/>
                <w:lang w:eastAsia="en-GB"/>
              </w:rPr>
              <w:t xml:space="preserve">2 </w:t>
            </w:r>
            <w:r w:rsidR="002102E1" w:rsidRPr="002102E1">
              <w:rPr>
                <w:rFonts w:ascii="Calibri" w:eastAsia="Times New Roman" w:hAnsi="Calibri" w:cs="Calibri"/>
                <w:color w:val="000000"/>
                <w:sz w:val="20"/>
                <w:szCs w:val="20"/>
                <w:vertAlign w:val="superscript"/>
                <w:lang w:eastAsia="en-GB"/>
              </w:rPr>
              <w:t xml:space="preserve"> </w:t>
            </w:r>
            <w:r w:rsidR="002102E1" w:rsidRPr="002102E1">
              <w:rPr>
                <w:rFonts w:ascii="Calibri" w:eastAsia="Times New Roman" w:hAnsi="Calibri" w:cs="Calibri"/>
                <w:color w:val="000000"/>
                <w:sz w:val="20"/>
                <w:szCs w:val="20"/>
                <w:lang w:eastAsia="en-GB"/>
              </w:rPr>
              <w:t>Includes Healthwatch materials</w:t>
            </w:r>
          </w:p>
        </w:tc>
        <w:tc>
          <w:tcPr>
            <w:tcW w:w="851" w:type="dxa"/>
            <w:tcBorders>
              <w:top w:val="nil"/>
              <w:left w:val="nil"/>
              <w:bottom w:val="nil"/>
              <w:right w:val="nil"/>
            </w:tcBorders>
            <w:shd w:val="clear" w:color="auto" w:fill="auto"/>
            <w:noWrap/>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p>
        </w:tc>
      </w:tr>
      <w:tr w:rsidR="002102E1" w:rsidRPr="002102E1" w:rsidTr="00CF2051">
        <w:trPr>
          <w:trHeight w:val="300"/>
          <w:jc w:val="center"/>
        </w:trPr>
        <w:tc>
          <w:tcPr>
            <w:tcW w:w="7366" w:type="dxa"/>
            <w:tcBorders>
              <w:top w:val="nil"/>
              <w:left w:val="nil"/>
              <w:bottom w:val="nil"/>
              <w:right w:val="nil"/>
            </w:tcBorders>
            <w:shd w:val="clear" w:color="auto" w:fill="auto"/>
            <w:noWrap/>
            <w:vAlign w:val="center"/>
            <w:hideMark/>
          </w:tcPr>
          <w:p w:rsidR="002102E1" w:rsidRDefault="00F5552B" w:rsidP="002102E1">
            <w:pPr>
              <w:spacing w:after="0"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vertAlign w:val="superscript"/>
                <w:lang w:eastAsia="en-GB"/>
              </w:rPr>
              <w:t>3</w:t>
            </w:r>
            <w:r w:rsidR="002102E1" w:rsidRPr="002102E1">
              <w:rPr>
                <w:rFonts w:ascii="Calibri" w:eastAsia="Times New Roman" w:hAnsi="Calibri" w:cs="Calibri"/>
                <w:color w:val="000000"/>
                <w:sz w:val="20"/>
                <w:szCs w:val="20"/>
                <w:vertAlign w:val="superscript"/>
                <w:lang w:eastAsia="en-GB"/>
              </w:rPr>
              <w:t xml:space="preserve">  </w:t>
            </w:r>
            <w:r w:rsidR="002102E1" w:rsidRPr="002102E1">
              <w:rPr>
                <w:rFonts w:ascii="Calibri" w:eastAsia="Times New Roman" w:hAnsi="Calibri" w:cs="Calibri"/>
                <w:color w:val="000000"/>
                <w:sz w:val="20"/>
                <w:szCs w:val="20"/>
                <w:lang w:eastAsia="en-GB"/>
              </w:rPr>
              <w:t>Does</w:t>
            </w:r>
            <w:r>
              <w:rPr>
                <w:rFonts w:ascii="Calibri" w:eastAsia="Times New Roman" w:hAnsi="Calibri" w:cs="Calibri"/>
                <w:color w:val="000000"/>
                <w:sz w:val="20"/>
                <w:szCs w:val="20"/>
                <w:lang w:eastAsia="en-GB"/>
              </w:rPr>
              <w:t xml:space="preserve"> </w:t>
            </w:r>
            <w:r w:rsidR="002102E1" w:rsidRPr="002102E1">
              <w:rPr>
                <w:rFonts w:ascii="Calibri" w:eastAsia="Times New Roman" w:hAnsi="Calibri" w:cs="Calibri"/>
                <w:color w:val="000000"/>
                <w:sz w:val="20"/>
                <w:szCs w:val="20"/>
                <w:lang w:eastAsia="en-GB"/>
              </w:rPr>
              <w:t>n</w:t>
            </w:r>
            <w:r>
              <w:rPr>
                <w:rFonts w:ascii="Calibri" w:eastAsia="Times New Roman" w:hAnsi="Calibri" w:cs="Calibri"/>
                <w:color w:val="000000"/>
                <w:sz w:val="20"/>
                <w:szCs w:val="20"/>
                <w:lang w:eastAsia="en-GB"/>
              </w:rPr>
              <w:t>o</w:t>
            </w:r>
            <w:r w:rsidR="002102E1" w:rsidRPr="002102E1">
              <w:rPr>
                <w:rFonts w:ascii="Calibri" w:eastAsia="Times New Roman" w:hAnsi="Calibri" w:cs="Calibri"/>
                <w:color w:val="000000"/>
                <w:sz w:val="20"/>
                <w:szCs w:val="20"/>
                <w:lang w:eastAsia="en-GB"/>
              </w:rPr>
              <w:t>t include surveys completed by HW staff/volunteers</w:t>
            </w:r>
          </w:p>
          <w:p w:rsidR="00F5552B" w:rsidRPr="002102E1" w:rsidRDefault="00F5552B" w:rsidP="002102E1">
            <w:pPr>
              <w:spacing w:after="0" w:line="240" w:lineRule="auto"/>
              <w:rPr>
                <w:rFonts w:ascii="Calibri" w:eastAsia="Times New Roman" w:hAnsi="Calibri" w:cs="Calibri"/>
                <w:color w:val="000000"/>
                <w:sz w:val="20"/>
                <w:szCs w:val="20"/>
                <w:lang w:eastAsia="en-GB"/>
              </w:rPr>
            </w:pPr>
          </w:p>
        </w:tc>
        <w:tc>
          <w:tcPr>
            <w:tcW w:w="851" w:type="dxa"/>
            <w:tcBorders>
              <w:top w:val="nil"/>
              <w:left w:val="nil"/>
              <w:bottom w:val="nil"/>
              <w:right w:val="nil"/>
            </w:tcBorders>
            <w:shd w:val="clear" w:color="auto" w:fill="auto"/>
            <w:noWrap/>
            <w:vAlign w:val="bottom"/>
            <w:hideMark/>
          </w:tcPr>
          <w:p w:rsidR="002102E1" w:rsidRPr="002102E1" w:rsidRDefault="002102E1" w:rsidP="002102E1">
            <w:pPr>
              <w:spacing w:after="0" w:line="240" w:lineRule="auto"/>
              <w:rPr>
                <w:rFonts w:ascii="Calibri" w:eastAsia="Times New Roman" w:hAnsi="Calibri" w:cs="Calibri"/>
                <w:color w:val="000000"/>
                <w:sz w:val="20"/>
                <w:szCs w:val="20"/>
                <w:lang w:eastAsia="en-GB"/>
              </w:rPr>
            </w:pPr>
          </w:p>
        </w:tc>
      </w:tr>
    </w:tbl>
    <w:p w:rsidR="00E5170C" w:rsidRDefault="00E5170C" w:rsidP="00E5170C">
      <w:pPr>
        <w:pStyle w:val="NoSpacing"/>
        <w:rPr>
          <w:b/>
        </w:rPr>
      </w:pPr>
    </w:p>
    <w:p w:rsidR="005E55D6" w:rsidRDefault="005E55D6" w:rsidP="00E5170C">
      <w:pPr>
        <w:pStyle w:val="NoSpacing"/>
        <w:rPr>
          <w:b/>
        </w:rPr>
      </w:pPr>
    </w:p>
    <w:p w:rsidR="005E55D6" w:rsidRDefault="005E55D6" w:rsidP="00E5170C">
      <w:pPr>
        <w:pStyle w:val="NoSpacing"/>
        <w:rPr>
          <w:b/>
        </w:rPr>
      </w:pPr>
    </w:p>
    <w:p w:rsidR="005E55D6" w:rsidRDefault="005E55D6" w:rsidP="00E5170C">
      <w:pPr>
        <w:pStyle w:val="NoSpacing"/>
        <w:rPr>
          <w:b/>
        </w:rPr>
      </w:pPr>
    </w:p>
    <w:p w:rsidR="005E55D6" w:rsidRDefault="005E55D6" w:rsidP="00E5170C">
      <w:pPr>
        <w:pStyle w:val="NoSpacing"/>
        <w:rPr>
          <w:b/>
        </w:rPr>
      </w:pPr>
    </w:p>
    <w:p w:rsidR="005E55D6" w:rsidRDefault="005E55D6" w:rsidP="00E5170C">
      <w:pPr>
        <w:pStyle w:val="NoSpacing"/>
        <w:rPr>
          <w:b/>
        </w:rPr>
      </w:pPr>
    </w:p>
    <w:p w:rsidR="005E55D6" w:rsidRDefault="005E55D6" w:rsidP="00E5170C">
      <w:pPr>
        <w:pStyle w:val="NoSpacing"/>
        <w:rPr>
          <w:b/>
        </w:rPr>
      </w:pPr>
    </w:p>
    <w:p w:rsidR="00233995" w:rsidRPr="00FD764E" w:rsidRDefault="007A5D03" w:rsidP="00E5170C">
      <w:pPr>
        <w:pStyle w:val="NoSpacing"/>
        <w:rPr>
          <w:b/>
        </w:rPr>
      </w:pPr>
      <w:r w:rsidRPr="00FD764E">
        <w:rPr>
          <w:b/>
        </w:rPr>
        <w:t>2.2</w:t>
      </w:r>
      <w:r w:rsidRPr="00FD764E">
        <w:rPr>
          <w:b/>
        </w:rPr>
        <w:tab/>
        <w:t>Places we visited</w:t>
      </w:r>
    </w:p>
    <w:p w:rsidR="00E5170C" w:rsidRDefault="00E5170C" w:rsidP="00E5170C">
      <w:pPr>
        <w:pStyle w:val="NoSpacing"/>
        <w:rPr>
          <w:b/>
          <w:sz w:val="20"/>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547"/>
        <w:gridCol w:w="4252"/>
      </w:tblGrid>
      <w:tr w:rsidR="005E55D6" w:rsidTr="00442C22">
        <w:tc>
          <w:tcPr>
            <w:tcW w:w="2547" w:type="dxa"/>
          </w:tcPr>
          <w:p w:rsidR="005E55D6" w:rsidRDefault="005E55D6" w:rsidP="00E932E6">
            <w:pPr>
              <w:pStyle w:val="NoSpacing"/>
              <w:rPr>
                <w:b/>
                <w:sz w:val="20"/>
              </w:rPr>
            </w:pPr>
            <w:r>
              <w:rPr>
                <w:b/>
                <w:sz w:val="20"/>
              </w:rPr>
              <w:t>District/Unitary</w:t>
            </w:r>
          </w:p>
        </w:tc>
        <w:tc>
          <w:tcPr>
            <w:tcW w:w="4252" w:type="dxa"/>
          </w:tcPr>
          <w:p w:rsidR="005E55D6" w:rsidRDefault="005E55D6" w:rsidP="00E932E6">
            <w:pPr>
              <w:pStyle w:val="NoSpacing"/>
              <w:rPr>
                <w:b/>
                <w:sz w:val="20"/>
              </w:rPr>
            </w:pPr>
            <w:r>
              <w:rPr>
                <w:b/>
                <w:sz w:val="20"/>
              </w:rPr>
              <w:t>Community</w:t>
            </w:r>
          </w:p>
        </w:tc>
      </w:tr>
      <w:tr w:rsidR="005E55D6" w:rsidTr="00442C22">
        <w:tc>
          <w:tcPr>
            <w:tcW w:w="2547" w:type="dxa"/>
          </w:tcPr>
          <w:p w:rsidR="005E55D6" w:rsidRPr="005E55D6" w:rsidRDefault="005E55D6" w:rsidP="00E932E6">
            <w:pPr>
              <w:pStyle w:val="NoSpacing"/>
              <w:rPr>
                <w:sz w:val="20"/>
              </w:rPr>
            </w:pPr>
            <w:r w:rsidRPr="005E55D6">
              <w:rPr>
                <w:sz w:val="20"/>
              </w:rPr>
              <w:t>Ashford</w:t>
            </w:r>
          </w:p>
        </w:tc>
        <w:tc>
          <w:tcPr>
            <w:tcW w:w="4252" w:type="dxa"/>
          </w:tcPr>
          <w:p w:rsidR="005E55D6" w:rsidRPr="005E55D6" w:rsidRDefault="005E55D6" w:rsidP="00E932E6">
            <w:pPr>
              <w:pStyle w:val="NoSpacing"/>
              <w:rPr>
                <w:sz w:val="20"/>
              </w:rPr>
            </w:pPr>
            <w:r w:rsidRPr="005E55D6">
              <w:rPr>
                <w:sz w:val="20"/>
              </w:rPr>
              <w:t>Charing Heath, High Halden</w:t>
            </w:r>
          </w:p>
        </w:tc>
      </w:tr>
      <w:tr w:rsidR="005E55D6" w:rsidTr="00442C22">
        <w:tc>
          <w:tcPr>
            <w:tcW w:w="2547" w:type="dxa"/>
          </w:tcPr>
          <w:p w:rsidR="005E55D6" w:rsidRPr="005E55D6" w:rsidRDefault="005E55D6" w:rsidP="00E932E6">
            <w:pPr>
              <w:pStyle w:val="NoSpacing"/>
              <w:rPr>
                <w:sz w:val="20"/>
              </w:rPr>
            </w:pPr>
            <w:r w:rsidRPr="005E55D6">
              <w:rPr>
                <w:sz w:val="20"/>
              </w:rPr>
              <w:t>Canterbury</w:t>
            </w:r>
          </w:p>
        </w:tc>
        <w:tc>
          <w:tcPr>
            <w:tcW w:w="4252" w:type="dxa"/>
          </w:tcPr>
          <w:p w:rsidR="005E55D6" w:rsidRPr="005E55D6" w:rsidRDefault="005E55D6" w:rsidP="00E932E6">
            <w:pPr>
              <w:pStyle w:val="NoSpacing"/>
              <w:rPr>
                <w:sz w:val="20"/>
              </w:rPr>
            </w:pPr>
            <w:r w:rsidRPr="005E55D6">
              <w:rPr>
                <w:sz w:val="20"/>
              </w:rPr>
              <w:t>Adisham, Tyler Hill</w:t>
            </w:r>
          </w:p>
        </w:tc>
      </w:tr>
      <w:tr w:rsidR="005E55D6" w:rsidTr="00442C22">
        <w:tc>
          <w:tcPr>
            <w:tcW w:w="2547" w:type="dxa"/>
          </w:tcPr>
          <w:p w:rsidR="005E55D6" w:rsidRPr="005E55D6" w:rsidRDefault="005E55D6" w:rsidP="00E932E6">
            <w:pPr>
              <w:pStyle w:val="NoSpacing"/>
              <w:rPr>
                <w:sz w:val="20"/>
              </w:rPr>
            </w:pPr>
            <w:r w:rsidRPr="005E55D6">
              <w:rPr>
                <w:sz w:val="20"/>
              </w:rPr>
              <w:t>Dover</w:t>
            </w:r>
          </w:p>
        </w:tc>
        <w:tc>
          <w:tcPr>
            <w:tcW w:w="4252" w:type="dxa"/>
          </w:tcPr>
          <w:p w:rsidR="005E55D6" w:rsidRPr="005E55D6" w:rsidRDefault="005E55D6" w:rsidP="00E932E6">
            <w:pPr>
              <w:pStyle w:val="NoSpacing"/>
              <w:rPr>
                <w:sz w:val="20"/>
              </w:rPr>
            </w:pPr>
            <w:r w:rsidRPr="005E55D6">
              <w:rPr>
                <w:sz w:val="20"/>
              </w:rPr>
              <w:t>West Hougham</w:t>
            </w:r>
          </w:p>
        </w:tc>
      </w:tr>
      <w:tr w:rsidR="005E55D6" w:rsidTr="00442C22">
        <w:tc>
          <w:tcPr>
            <w:tcW w:w="2547" w:type="dxa"/>
          </w:tcPr>
          <w:p w:rsidR="005E55D6" w:rsidRPr="005E55D6" w:rsidRDefault="005E55D6" w:rsidP="00E932E6">
            <w:pPr>
              <w:pStyle w:val="NoSpacing"/>
              <w:rPr>
                <w:sz w:val="20"/>
              </w:rPr>
            </w:pPr>
            <w:r w:rsidRPr="005E55D6">
              <w:rPr>
                <w:sz w:val="20"/>
              </w:rPr>
              <w:t>Dartford</w:t>
            </w:r>
          </w:p>
        </w:tc>
        <w:tc>
          <w:tcPr>
            <w:tcW w:w="4252" w:type="dxa"/>
          </w:tcPr>
          <w:p w:rsidR="005E55D6" w:rsidRPr="005E55D6" w:rsidRDefault="005E55D6" w:rsidP="00E932E6">
            <w:pPr>
              <w:pStyle w:val="NoSpacing"/>
              <w:rPr>
                <w:sz w:val="20"/>
              </w:rPr>
            </w:pPr>
            <w:r w:rsidRPr="005E55D6">
              <w:rPr>
                <w:sz w:val="20"/>
              </w:rPr>
              <w:t>Joyners Wood</w:t>
            </w:r>
          </w:p>
        </w:tc>
      </w:tr>
      <w:tr w:rsidR="005E55D6" w:rsidTr="00442C22">
        <w:tc>
          <w:tcPr>
            <w:tcW w:w="2547" w:type="dxa"/>
          </w:tcPr>
          <w:p w:rsidR="005E55D6" w:rsidRPr="005E55D6" w:rsidRDefault="005E55D6" w:rsidP="00E932E6">
            <w:pPr>
              <w:pStyle w:val="NoSpacing"/>
              <w:rPr>
                <w:sz w:val="20"/>
              </w:rPr>
            </w:pPr>
            <w:r w:rsidRPr="005E55D6">
              <w:rPr>
                <w:sz w:val="20"/>
              </w:rPr>
              <w:t>Gravesham</w:t>
            </w:r>
          </w:p>
        </w:tc>
        <w:tc>
          <w:tcPr>
            <w:tcW w:w="4252" w:type="dxa"/>
          </w:tcPr>
          <w:p w:rsidR="005E55D6" w:rsidRPr="005E55D6" w:rsidRDefault="005E55D6" w:rsidP="00E932E6">
            <w:pPr>
              <w:pStyle w:val="NoSpacing"/>
              <w:rPr>
                <w:sz w:val="20"/>
              </w:rPr>
            </w:pPr>
            <w:r w:rsidRPr="005E55D6">
              <w:rPr>
                <w:sz w:val="20"/>
              </w:rPr>
              <w:t>Harvel</w:t>
            </w:r>
          </w:p>
        </w:tc>
      </w:tr>
      <w:tr w:rsidR="005E55D6" w:rsidTr="00442C22">
        <w:tc>
          <w:tcPr>
            <w:tcW w:w="2547" w:type="dxa"/>
          </w:tcPr>
          <w:p w:rsidR="005E55D6" w:rsidRPr="005E55D6" w:rsidRDefault="005E55D6" w:rsidP="00E932E6">
            <w:pPr>
              <w:pStyle w:val="NoSpacing"/>
              <w:rPr>
                <w:sz w:val="20"/>
              </w:rPr>
            </w:pPr>
            <w:r w:rsidRPr="005E55D6">
              <w:rPr>
                <w:sz w:val="20"/>
              </w:rPr>
              <w:t>Maidstone</w:t>
            </w:r>
          </w:p>
        </w:tc>
        <w:tc>
          <w:tcPr>
            <w:tcW w:w="4252" w:type="dxa"/>
          </w:tcPr>
          <w:p w:rsidR="005E55D6" w:rsidRPr="005E55D6" w:rsidRDefault="005E55D6" w:rsidP="00E932E6">
            <w:pPr>
              <w:pStyle w:val="NoSpacing"/>
              <w:rPr>
                <w:sz w:val="20"/>
              </w:rPr>
            </w:pPr>
            <w:r w:rsidRPr="005E55D6">
              <w:rPr>
                <w:sz w:val="20"/>
              </w:rPr>
              <w:t xml:space="preserve">Collier Street, Laddingford, Langley, </w:t>
            </w:r>
            <w:proofErr w:type="spellStart"/>
            <w:r w:rsidRPr="005E55D6">
              <w:rPr>
                <w:sz w:val="20"/>
              </w:rPr>
              <w:t>Ulcombe</w:t>
            </w:r>
            <w:proofErr w:type="spellEnd"/>
          </w:p>
        </w:tc>
      </w:tr>
      <w:tr w:rsidR="005E55D6" w:rsidTr="00442C22">
        <w:tc>
          <w:tcPr>
            <w:tcW w:w="2547" w:type="dxa"/>
          </w:tcPr>
          <w:p w:rsidR="005E55D6" w:rsidRPr="005E55D6" w:rsidRDefault="005E55D6" w:rsidP="00E932E6">
            <w:pPr>
              <w:pStyle w:val="NoSpacing"/>
              <w:rPr>
                <w:sz w:val="20"/>
              </w:rPr>
            </w:pPr>
            <w:r w:rsidRPr="005E55D6">
              <w:rPr>
                <w:sz w:val="20"/>
              </w:rPr>
              <w:t>Medway</w:t>
            </w:r>
          </w:p>
        </w:tc>
        <w:tc>
          <w:tcPr>
            <w:tcW w:w="4252" w:type="dxa"/>
          </w:tcPr>
          <w:p w:rsidR="005E55D6" w:rsidRPr="005E55D6" w:rsidRDefault="005E55D6" w:rsidP="00E932E6">
            <w:pPr>
              <w:pStyle w:val="NoSpacing"/>
              <w:rPr>
                <w:sz w:val="20"/>
              </w:rPr>
            </w:pPr>
            <w:proofErr w:type="spellStart"/>
            <w:r w:rsidRPr="005E55D6">
              <w:rPr>
                <w:sz w:val="20"/>
              </w:rPr>
              <w:t>Hoo</w:t>
            </w:r>
            <w:proofErr w:type="spellEnd"/>
            <w:r w:rsidRPr="005E55D6">
              <w:rPr>
                <w:sz w:val="20"/>
              </w:rPr>
              <w:t xml:space="preserve"> Marina Park (</w:t>
            </w:r>
            <w:proofErr w:type="spellStart"/>
            <w:r w:rsidRPr="005E55D6">
              <w:rPr>
                <w:sz w:val="20"/>
              </w:rPr>
              <w:t>Hoo</w:t>
            </w:r>
            <w:proofErr w:type="spellEnd"/>
            <w:r w:rsidRPr="005E55D6">
              <w:rPr>
                <w:sz w:val="20"/>
              </w:rPr>
              <w:t>)</w:t>
            </w:r>
          </w:p>
        </w:tc>
      </w:tr>
      <w:tr w:rsidR="005E55D6" w:rsidTr="00442C22">
        <w:tc>
          <w:tcPr>
            <w:tcW w:w="2547" w:type="dxa"/>
          </w:tcPr>
          <w:p w:rsidR="005E55D6" w:rsidRPr="005E55D6" w:rsidRDefault="005E55D6" w:rsidP="00E932E6">
            <w:pPr>
              <w:pStyle w:val="NoSpacing"/>
              <w:rPr>
                <w:sz w:val="20"/>
              </w:rPr>
            </w:pPr>
            <w:r w:rsidRPr="005E55D6">
              <w:rPr>
                <w:sz w:val="20"/>
              </w:rPr>
              <w:t>Sevenoaks</w:t>
            </w:r>
          </w:p>
        </w:tc>
        <w:tc>
          <w:tcPr>
            <w:tcW w:w="4252" w:type="dxa"/>
          </w:tcPr>
          <w:p w:rsidR="005E55D6" w:rsidRPr="005E55D6" w:rsidRDefault="005E55D6" w:rsidP="00E932E6">
            <w:pPr>
              <w:pStyle w:val="NoSpacing"/>
              <w:rPr>
                <w:sz w:val="20"/>
              </w:rPr>
            </w:pPr>
            <w:proofErr w:type="spellStart"/>
            <w:r w:rsidRPr="005E55D6">
              <w:rPr>
                <w:sz w:val="20"/>
              </w:rPr>
              <w:t>Farningham</w:t>
            </w:r>
            <w:proofErr w:type="spellEnd"/>
            <w:r w:rsidRPr="005E55D6">
              <w:rPr>
                <w:sz w:val="20"/>
              </w:rPr>
              <w:t>, Four Elms</w:t>
            </w:r>
          </w:p>
        </w:tc>
      </w:tr>
      <w:tr w:rsidR="005E55D6" w:rsidTr="00442C22">
        <w:tc>
          <w:tcPr>
            <w:tcW w:w="2547" w:type="dxa"/>
          </w:tcPr>
          <w:p w:rsidR="005E55D6" w:rsidRPr="005E55D6" w:rsidRDefault="005E55D6" w:rsidP="00E932E6">
            <w:pPr>
              <w:pStyle w:val="NoSpacing"/>
              <w:rPr>
                <w:sz w:val="20"/>
              </w:rPr>
            </w:pPr>
            <w:r w:rsidRPr="005E55D6">
              <w:rPr>
                <w:sz w:val="20"/>
              </w:rPr>
              <w:t>Shepway</w:t>
            </w:r>
          </w:p>
        </w:tc>
        <w:tc>
          <w:tcPr>
            <w:tcW w:w="4252" w:type="dxa"/>
          </w:tcPr>
          <w:p w:rsidR="005E55D6" w:rsidRPr="005E55D6" w:rsidRDefault="005E55D6" w:rsidP="00E932E6">
            <w:pPr>
              <w:pStyle w:val="NoSpacing"/>
              <w:rPr>
                <w:sz w:val="20"/>
              </w:rPr>
            </w:pPr>
            <w:proofErr w:type="spellStart"/>
            <w:r w:rsidRPr="005E55D6">
              <w:rPr>
                <w:sz w:val="20"/>
              </w:rPr>
              <w:t>Newchurch</w:t>
            </w:r>
            <w:proofErr w:type="spellEnd"/>
          </w:p>
        </w:tc>
      </w:tr>
      <w:tr w:rsidR="005E55D6" w:rsidTr="00442C22">
        <w:tc>
          <w:tcPr>
            <w:tcW w:w="2547" w:type="dxa"/>
          </w:tcPr>
          <w:p w:rsidR="005E55D6" w:rsidRPr="005E55D6" w:rsidRDefault="005E55D6" w:rsidP="00E932E6">
            <w:pPr>
              <w:pStyle w:val="NoSpacing"/>
              <w:rPr>
                <w:sz w:val="20"/>
              </w:rPr>
            </w:pPr>
            <w:r w:rsidRPr="005E55D6">
              <w:rPr>
                <w:sz w:val="20"/>
              </w:rPr>
              <w:t>Tonbridge and Malling</w:t>
            </w:r>
          </w:p>
        </w:tc>
        <w:tc>
          <w:tcPr>
            <w:tcW w:w="4252" w:type="dxa"/>
          </w:tcPr>
          <w:p w:rsidR="005E55D6" w:rsidRPr="005E55D6" w:rsidRDefault="005E55D6" w:rsidP="00E932E6">
            <w:pPr>
              <w:pStyle w:val="NoSpacing"/>
              <w:rPr>
                <w:sz w:val="20"/>
              </w:rPr>
            </w:pPr>
            <w:proofErr w:type="spellStart"/>
            <w:r w:rsidRPr="005E55D6">
              <w:rPr>
                <w:sz w:val="20"/>
              </w:rPr>
              <w:t>Mereworth</w:t>
            </w:r>
            <w:proofErr w:type="spellEnd"/>
            <w:r w:rsidRPr="005E55D6">
              <w:rPr>
                <w:sz w:val="20"/>
              </w:rPr>
              <w:t xml:space="preserve">, </w:t>
            </w:r>
            <w:proofErr w:type="spellStart"/>
            <w:r w:rsidRPr="005E55D6">
              <w:rPr>
                <w:sz w:val="20"/>
              </w:rPr>
              <w:t>Wouldham</w:t>
            </w:r>
            <w:proofErr w:type="spellEnd"/>
          </w:p>
        </w:tc>
      </w:tr>
      <w:tr w:rsidR="005E55D6" w:rsidTr="00442C22">
        <w:tc>
          <w:tcPr>
            <w:tcW w:w="2547" w:type="dxa"/>
          </w:tcPr>
          <w:p w:rsidR="005E55D6" w:rsidRPr="005E55D6" w:rsidRDefault="005E55D6" w:rsidP="00E932E6">
            <w:pPr>
              <w:pStyle w:val="NoSpacing"/>
              <w:rPr>
                <w:sz w:val="20"/>
              </w:rPr>
            </w:pPr>
            <w:r w:rsidRPr="005E55D6">
              <w:rPr>
                <w:sz w:val="20"/>
              </w:rPr>
              <w:t>Tunbridge Wells</w:t>
            </w:r>
          </w:p>
        </w:tc>
        <w:tc>
          <w:tcPr>
            <w:tcW w:w="4252" w:type="dxa"/>
          </w:tcPr>
          <w:p w:rsidR="005E55D6" w:rsidRPr="005E55D6" w:rsidRDefault="005E55D6" w:rsidP="00E932E6">
            <w:pPr>
              <w:pStyle w:val="NoSpacing"/>
              <w:rPr>
                <w:sz w:val="20"/>
              </w:rPr>
            </w:pPr>
            <w:r w:rsidRPr="005E55D6">
              <w:rPr>
                <w:sz w:val="20"/>
              </w:rPr>
              <w:t>The Moor (Hawkhurst)</w:t>
            </w:r>
          </w:p>
        </w:tc>
      </w:tr>
    </w:tbl>
    <w:p w:rsidR="005E55D6" w:rsidRDefault="00E932E6" w:rsidP="00442C22">
      <w:pPr>
        <w:pStyle w:val="NoSpacing"/>
        <w:ind w:firstLine="720"/>
        <w:rPr>
          <w:b/>
          <w:sz w:val="20"/>
        </w:rPr>
      </w:pPr>
      <w:r>
        <w:rPr>
          <w:b/>
          <w:sz w:val="20"/>
        </w:rPr>
        <w:br w:type="textWrapping" w:clear="all"/>
      </w:r>
    </w:p>
    <w:p w:rsidR="005E55D6" w:rsidRDefault="005E55D6" w:rsidP="00E5170C">
      <w:pPr>
        <w:pStyle w:val="NoSpacing"/>
        <w:rPr>
          <w:b/>
          <w:sz w:val="20"/>
        </w:rPr>
      </w:pPr>
    </w:p>
    <w:p w:rsidR="007A5D03" w:rsidRPr="00FD764E" w:rsidRDefault="007A5D03" w:rsidP="00E5170C">
      <w:pPr>
        <w:pStyle w:val="NoSpacing"/>
        <w:rPr>
          <w:b/>
        </w:rPr>
      </w:pPr>
      <w:r w:rsidRPr="00FD764E">
        <w:rPr>
          <w:b/>
        </w:rPr>
        <w:t>2.3</w:t>
      </w:r>
      <w:r w:rsidRPr="00FD764E">
        <w:rPr>
          <w:b/>
        </w:rPr>
        <w:tab/>
        <w:t>People we worked with</w:t>
      </w:r>
    </w:p>
    <w:p w:rsidR="00E5170C" w:rsidRDefault="00E5170C" w:rsidP="00E5170C">
      <w:pPr>
        <w:pStyle w:val="NoSpacing"/>
        <w:rPr>
          <w:b/>
          <w:sz w:val="20"/>
        </w:rPr>
      </w:pPr>
    </w:p>
    <w:p w:rsidR="00E932E6" w:rsidRDefault="00E932E6" w:rsidP="00E932E6">
      <w:pPr>
        <w:spacing w:after="0"/>
        <w:sectPr w:rsidR="00E932E6" w:rsidSect="00442C22">
          <w:type w:val="continuous"/>
          <w:pgSz w:w="11906" w:h="16838"/>
          <w:pgMar w:top="1440" w:right="1080" w:bottom="1440" w:left="1080" w:header="708" w:footer="708" w:gutter="0"/>
          <w:cols w:space="708"/>
          <w:docGrid w:linePitch="360"/>
        </w:sectPr>
      </w:pPr>
    </w:p>
    <w:p w:rsidR="00E932E6" w:rsidRDefault="00E932E6" w:rsidP="00E932E6">
      <w:pPr>
        <w:spacing w:after="0"/>
      </w:pPr>
      <w:r>
        <w:t>Ashford Borough Council Environmental Health</w:t>
      </w:r>
    </w:p>
    <w:p w:rsidR="00E932E6" w:rsidRDefault="00E932E6" w:rsidP="00E932E6">
      <w:pPr>
        <w:spacing w:after="0"/>
      </w:pPr>
      <w:r>
        <w:t>Ashford Volunteer Centre, Care Navigator</w:t>
      </w:r>
    </w:p>
    <w:p w:rsidR="00E932E6" w:rsidRDefault="00E932E6" w:rsidP="00E932E6">
      <w:pPr>
        <w:spacing w:after="0"/>
      </w:pPr>
      <w:r>
        <w:t>Carers First</w:t>
      </w:r>
      <w:r>
        <w:tab/>
      </w:r>
      <w:r>
        <w:tab/>
      </w:r>
      <w:r>
        <w:tab/>
      </w:r>
      <w:r>
        <w:tab/>
      </w:r>
    </w:p>
    <w:p w:rsidR="00E932E6" w:rsidRDefault="00E932E6" w:rsidP="00E932E6">
      <w:pPr>
        <w:spacing w:after="0"/>
      </w:pPr>
      <w:r>
        <w:t>Circle Housing</w:t>
      </w:r>
      <w:r>
        <w:tab/>
      </w:r>
      <w:r>
        <w:tab/>
      </w:r>
      <w:r>
        <w:tab/>
      </w:r>
      <w:r>
        <w:tab/>
      </w:r>
    </w:p>
    <w:p w:rsidR="00E932E6" w:rsidRDefault="00E932E6" w:rsidP="00E932E6">
      <w:pPr>
        <w:spacing w:after="0"/>
      </w:pPr>
      <w:r>
        <w:t>Family Mosaic</w:t>
      </w:r>
      <w:r>
        <w:tab/>
      </w:r>
      <w:r>
        <w:tab/>
      </w:r>
      <w:r>
        <w:tab/>
      </w:r>
      <w:r>
        <w:tab/>
      </w:r>
    </w:p>
    <w:p w:rsidR="00E932E6" w:rsidRDefault="00E932E6" w:rsidP="00E932E6">
      <w:pPr>
        <w:spacing w:after="0"/>
      </w:pPr>
      <w:r>
        <w:t>Headway</w:t>
      </w:r>
      <w:r>
        <w:tab/>
      </w:r>
      <w:r>
        <w:tab/>
      </w:r>
      <w:r>
        <w:tab/>
      </w:r>
      <w:r>
        <w:tab/>
      </w:r>
    </w:p>
    <w:p w:rsidR="00E932E6" w:rsidRDefault="00E932E6" w:rsidP="00E932E6">
      <w:pPr>
        <w:spacing w:after="0"/>
      </w:pPr>
      <w:r>
        <w:t>Healthwatch Kent</w:t>
      </w:r>
      <w:r>
        <w:tab/>
      </w:r>
      <w:r>
        <w:tab/>
      </w:r>
    </w:p>
    <w:p w:rsidR="00E932E6" w:rsidRDefault="00E932E6" w:rsidP="00E932E6">
      <w:pPr>
        <w:spacing w:after="0"/>
      </w:pPr>
      <w:r>
        <w:t>Healthwatch Medway</w:t>
      </w:r>
      <w:r>
        <w:tab/>
      </w:r>
      <w:r>
        <w:tab/>
      </w:r>
      <w:r>
        <w:tab/>
      </w:r>
    </w:p>
    <w:p w:rsidR="00E932E6" w:rsidRDefault="00E932E6" w:rsidP="00E932E6">
      <w:pPr>
        <w:spacing w:after="0"/>
      </w:pPr>
      <w:r>
        <w:t>KCC Community Wardens</w:t>
      </w:r>
    </w:p>
    <w:p w:rsidR="00E932E6" w:rsidRDefault="00E932E6" w:rsidP="00E932E6">
      <w:pPr>
        <w:spacing w:after="0"/>
      </w:pPr>
      <w:r>
        <w:t>KCC Libraries (Dover)</w:t>
      </w:r>
      <w:r>
        <w:tab/>
      </w:r>
      <w:r>
        <w:tab/>
      </w:r>
      <w:r>
        <w:tab/>
      </w:r>
    </w:p>
    <w:p w:rsidR="00E932E6" w:rsidRDefault="00E932E6" w:rsidP="00E932E6">
      <w:pPr>
        <w:spacing w:after="0"/>
      </w:pPr>
      <w:r>
        <w:t>Kent and Medway Youth Trust</w:t>
      </w:r>
      <w:r>
        <w:tab/>
      </w:r>
      <w:r>
        <w:tab/>
      </w:r>
    </w:p>
    <w:p w:rsidR="00E932E6" w:rsidRDefault="00E932E6" w:rsidP="00E932E6">
      <w:pPr>
        <w:spacing w:after="0"/>
      </w:pPr>
      <w:r>
        <w:t>Kent Association for the Blind</w:t>
      </w:r>
      <w:r>
        <w:tab/>
      </w:r>
      <w:r>
        <w:tab/>
      </w:r>
    </w:p>
    <w:p w:rsidR="00E932E6" w:rsidRDefault="00E932E6" w:rsidP="00E932E6">
      <w:pPr>
        <w:spacing w:after="0"/>
      </w:pPr>
      <w:r>
        <w:t>Kent Police (</w:t>
      </w:r>
      <w:proofErr w:type="spellStart"/>
      <w:r>
        <w:t>Wouldham</w:t>
      </w:r>
      <w:proofErr w:type="spellEnd"/>
      <w:r>
        <w:t>, Tyler Hill, Adisham)</w:t>
      </w:r>
    </w:p>
    <w:p w:rsidR="00E932E6" w:rsidRDefault="00E932E6" w:rsidP="00E932E6">
      <w:pPr>
        <w:spacing w:after="0"/>
      </w:pPr>
      <w:r>
        <w:t>Kent Police and Crime Commissioner</w:t>
      </w:r>
      <w:r>
        <w:tab/>
      </w:r>
    </w:p>
    <w:p w:rsidR="00E932E6" w:rsidRDefault="00E932E6" w:rsidP="00E932E6">
      <w:pPr>
        <w:spacing w:after="0"/>
      </w:pPr>
      <w:r>
        <w:t>Medway Hospital</w:t>
      </w:r>
      <w:r>
        <w:tab/>
      </w:r>
      <w:r>
        <w:tab/>
      </w:r>
      <w:r>
        <w:tab/>
      </w:r>
    </w:p>
    <w:p w:rsidR="00E932E6" w:rsidRDefault="00E932E6" w:rsidP="00E932E6">
      <w:pPr>
        <w:spacing w:after="0"/>
      </w:pPr>
      <w:r>
        <w:t>Medway Mobility Bus (ASD Coaches)</w:t>
      </w:r>
      <w:r>
        <w:tab/>
      </w:r>
    </w:p>
    <w:p w:rsidR="00E932E6" w:rsidRDefault="00E932E6" w:rsidP="00E932E6">
      <w:pPr>
        <w:spacing w:after="0"/>
      </w:pPr>
      <w:r>
        <w:t>Mobile Library Service (Shepway, T’ Wells)</w:t>
      </w:r>
    </w:p>
    <w:p w:rsidR="00E932E6" w:rsidRDefault="00E932E6" w:rsidP="00E932E6">
      <w:pPr>
        <w:spacing w:after="0"/>
      </w:pPr>
      <w:r>
        <w:t>Mobile Post Office</w:t>
      </w:r>
      <w:r>
        <w:tab/>
      </w:r>
      <w:r>
        <w:tab/>
      </w:r>
      <w:r>
        <w:tab/>
      </w:r>
    </w:p>
    <w:p w:rsidR="00E932E6" w:rsidRDefault="00E932E6" w:rsidP="00E932E6">
      <w:pPr>
        <w:spacing w:after="0"/>
      </w:pPr>
      <w:r>
        <w:t>North West Kent Volunteer Centre</w:t>
      </w:r>
      <w:r>
        <w:tab/>
      </w:r>
    </w:p>
    <w:p w:rsidR="00E932E6" w:rsidRDefault="00E932E6" w:rsidP="00E932E6">
      <w:pPr>
        <w:spacing w:after="0"/>
      </w:pPr>
      <w:r>
        <w:t>Porchlight (Ashford)</w:t>
      </w:r>
      <w:r>
        <w:tab/>
      </w:r>
      <w:r>
        <w:tab/>
      </w:r>
      <w:r>
        <w:tab/>
      </w:r>
    </w:p>
    <w:p w:rsidR="00E932E6" w:rsidRDefault="00E932E6" w:rsidP="00E932E6">
      <w:pPr>
        <w:spacing w:after="0"/>
      </w:pPr>
      <w:r>
        <w:t>Red Zebra</w:t>
      </w:r>
      <w:r>
        <w:tab/>
      </w:r>
      <w:r>
        <w:tab/>
      </w:r>
      <w:r>
        <w:tab/>
      </w:r>
      <w:r>
        <w:tab/>
      </w:r>
    </w:p>
    <w:p w:rsidR="00E932E6" w:rsidRDefault="00E932E6" w:rsidP="00E932E6">
      <w:pPr>
        <w:spacing w:after="0"/>
      </w:pPr>
      <w:r>
        <w:t>Rural Kent Trustee</w:t>
      </w:r>
      <w:r>
        <w:tab/>
      </w:r>
      <w:r>
        <w:tab/>
      </w:r>
      <w:r>
        <w:tab/>
      </w:r>
    </w:p>
    <w:p w:rsidR="00E932E6" w:rsidRDefault="00E932E6" w:rsidP="00E932E6">
      <w:pPr>
        <w:spacing w:after="0"/>
      </w:pPr>
      <w:r>
        <w:t>Sevenoaks District Council Housing Team</w:t>
      </w:r>
    </w:p>
    <w:p w:rsidR="00E932E6" w:rsidRDefault="00E932E6" w:rsidP="00E932E6">
      <w:pPr>
        <w:spacing w:after="0"/>
      </w:pPr>
      <w:r>
        <w:t>West Kent Communities</w:t>
      </w:r>
      <w:r>
        <w:tab/>
      </w:r>
      <w:r>
        <w:tab/>
      </w:r>
    </w:p>
    <w:p w:rsidR="00E932E6" w:rsidRDefault="00E932E6" w:rsidP="00E932E6">
      <w:pPr>
        <w:spacing w:after="0"/>
      </w:pPr>
      <w:r>
        <w:t>West Kent Housing</w:t>
      </w:r>
      <w:r>
        <w:tab/>
      </w:r>
      <w:r>
        <w:tab/>
      </w:r>
    </w:p>
    <w:p w:rsidR="005E55D6" w:rsidRDefault="00E932E6" w:rsidP="00E932E6">
      <w:pPr>
        <w:pStyle w:val="NoSpacing"/>
        <w:rPr>
          <w:b/>
          <w:sz w:val="20"/>
        </w:rPr>
      </w:pPr>
      <w:proofErr w:type="spellStart"/>
      <w:r>
        <w:t>WHoo</w:t>
      </w:r>
      <w:proofErr w:type="spellEnd"/>
      <w:r>
        <w:t xml:space="preserve"> Cares</w:t>
      </w:r>
    </w:p>
    <w:p w:rsidR="00E932E6" w:rsidRDefault="00E932E6" w:rsidP="00E5170C">
      <w:pPr>
        <w:pStyle w:val="NoSpacing"/>
        <w:rPr>
          <w:b/>
          <w:sz w:val="20"/>
        </w:rPr>
        <w:sectPr w:rsidR="00E932E6" w:rsidSect="00442C22">
          <w:type w:val="continuous"/>
          <w:pgSz w:w="11906" w:h="16838"/>
          <w:pgMar w:top="1440" w:right="1080" w:bottom="1440" w:left="1080" w:header="708" w:footer="708" w:gutter="0"/>
          <w:cols w:num="2" w:space="708"/>
          <w:docGrid w:linePitch="360"/>
        </w:sectPr>
      </w:pPr>
    </w:p>
    <w:p w:rsidR="005E55D6" w:rsidRDefault="005E55D6" w:rsidP="00E5170C">
      <w:pPr>
        <w:pStyle w:val="NoSpacing"/>
        <w:rPr>
          <w:b/>
          <w:sz w:val="20"/>
        </w:rPr>
      </w:pPr>
    </w:p>
    <w:p w:rsidR="00904514" w:rsidRDefault="00904514" w:rsidP="00E5170C">
      <w:pPr>
        <w:pStyle w:val="NoSpacing"/>
        <w:rPr>
          <w:b/>
          <w:sz w:val="20"/>
        </w:rPr>
      </w:pPr>
    </w:p>
    <w:p w:rsidR="00E5170C" w:rsidRPr="00FD764E" w:rsidRDefault="007A5D03" w:rsidP="00E5170C">
      <w:pPr>
        <w:pStyle w:val="NoSpacing"/>
        <w:rPr>
          <w:b/>
        </w:rPr>
      </w:pPr>
      <w:r w:rsidRPr="00FD764E">
        <w:rPr>
          <w:b/>
        </w:rPr>
        <w:t>2.4</w:t>
      </w:r>
      <w:r w:rsidRPr="00FD764E">
        <w:rPr>
          <w:b/>
        </w:rPr>
        <w:tab/>
      </w:r>
      <w:r w:rsidR="00E5170C" w:rsidRPr="00FD764E">
        <w:rPr>
          <w:b/>
        </w:rPr>
        <w:t>Our first-year learning, insight and progress report</w:t>
      </w:r>
    </w:p>
    <w:p w:rsidR="00E5170C" w:rsidRDefault="00E5170C" w:rsidP="00E5170C">
      <w:pPr>
        <w:pStyle w:val="NoSpacing"/>
        <w:rPr>
          <w:b/>
          <w:sz w:val="20"/>
        </w:rPr>
      </w:pPr>
    </w:p>
    <w:p w:rsidR="00E932E6" w:rsidRDefault="00E932E6" w:rsidP="00E932E6">
      <w:pPr>
        <w:pStyle w:val="Body"/>
        <w:rPr>
          <w:rFonts w:asciiTheme="minorHAnsi" w:eastAsia="Arial Unicode MS" w:hAnsiTheme="minorHAnsi" w:cstheme="minorHAnsi"/>
          <w:sz w:val="22"/>
          <w:szCs w:val="22"/>
          <w:lang w:val="en-US"/>
        </w:rPr>
      </w:pPr>
      <w:r w:rsidRPr="00E932E6">
        <w:rPr>
          <w:rFonts w:asciiTheme="minorHAnsi" w:eastAsia="Arial Unicode MS" w:hAnsiTheme="minorHAnsi" w:cstheme="minorHAnsi"/>
          <w:sz w:val="22"/>
          <w:szCs w:val="22"/>
          <w:lang w:val="en-US"/>
        </w:rPr>
        <w:t xml:space="preserve">At the beginning of the project we wanted to be sure we had a user friendly and useful method for monitoring what worked and what didn’t and for evaluating our progress. This would give us insights into our impact on communities we visit. Early on we held a Theory of Change Workshop with </w:t>
      </w:r>
      <w:r w:rsidR="00C00CFC">
        <w:rPr>
          <w:rFonts w:asciiTheme="minorHAnsi" w:eastAsia="Arial Unicode MS" w:hAnsiTheme="minorHAnsi" w:cstheme="minorHAnsi"/>
          <w:sz w:val="22"/>
          <w:szCs w:val="22"/>
          <w:lang w:val="en-US"/>
        </w:rPr>
        <w:t>a</w:t>
      </w:r>
      <w:r w:rsidRPr="00E932E6">
        <w:rPr>
          <w:rFonts w:asciiTheme="minorHAnsi" w:eastAsia="Arial Unicode MS" w:hAnsiTheme="minorHAnsi" w:cstheme="minorHAnsi"/>
          <w:sz w:val="22"/>
          <w:szCs w:val="22"/>
          <w:lang w:val="en-US"/>
        </w:rPr>
        <w:t xml:space="preserve"> </w:t>
      </w:r>
      <w:r w:rsidR="00904514">
        <w:rPr>
          <w:rFonts w:asciiTheme="minorHAnsi" w:eastAsia="Arial Unicode MS" w:hAnsiTheme="minorHAnsi" w:cstheme="minorHAnsi"/>
          <w:sz w:val="22"/>
          <w:szCs w:val="22"/>
          <w:lang w:val="en-US"/>
        </w:rPr>
        <w:t>freelance evaluation and participation advisor</w:t>
      </w:r>
      <w:r w:rsidR="00FD764E">
        <w:rPr>
          <w:rFonts w:asciiTheme="minorHAnsi" w:eastAsia="Arial Unicode MS" w:hAnsiTheme="minorHAnsi" w:cstheme="minorHAnsi"/>
          <w:sz w:val="22"/>
          <w:szCs w:val="22"/>
          <w:lang w:val="en-US"/>
        </w:rPr>
        <w:t xml:space="preserve"> </w:t>
      </w:r>
      <w:r w:rsidRPr="00E932E6">
        <w:rPr>
          <w:rFonts w:asciiTheme="minorHAnsi" w:eastAsia="Arial Unicode MS" w:hAnsiTheme="minorHAnsi" w:cstheme="minorHAnsi"/>
          <w:sz w:val="22"/>
          <w:szCs w:val="22"/>
          <w:lang w:val="en-US"/>
        </w:rPr>
        <w:t>and drew up aims and outcomes for the project (see below). We then drew from these</w:t>
      </w:r>
      <w:r w:rsidR="00AF76D2">
        <w:rPr>
          <w:rFonts w:asciiTheme="minorHAnsi" w:eastAsia="Arial Unicode MS" w:hAnsiTheme="minorHAnsi" w:cstheme="minorHAnsi"/>
          <w:sz w:val="22"/>
          <w:szCs w:val="22"/>
          <w:lang w:val="en-US"/>
        </w:rPr>
        <w:t xml:space="preserve"> </w:t>
      </w:r>
      <w:r w:rsidRPr="00E932E6">
        <w:rPr>
          <w:rFonts w:asciiTheme="minorHAnsi" w:eastAsia="Arial Unicode MS" w:hAnsiTheme="minorHAnsi" w:cstheme="minorHAnsi"/>
          <w:sz w:val="22"/>
          <w:szCs w:val="22"/>
          <w:lang w:val="en-US"/>
        </w:rPr>
        <w:t xml:space="preserve">a series of tracking progress indicators that we used regularly to help plan and redirect the project where necessary. There was a daily log and prompt sheet kept in the Caravan and at the end of every visit staff and volunteers would use these for reflection on what went well, any hiccups and any interesting anecdotes to share. </w:t>
      </w: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r w:rsidRPr="00E932E6">
        <w:rPr>
          <w:rFonts w:asciiTheme="minorHAnsi" w:eastAsia="Arial Unicode MS" w:hAnsiTheme="minorHAnsi" w:cstheme="minorHAnsi"/>
          <w:sz w:val="22"/>
          <w:szCs w:val="22"/>
          <w:lang w:val="en-US"/>
        </w:rPr>
        <w:t xml:space="preserve">Roughly every three months we held a Review Meeting with the </w:t>
      </w:r>
      <w:r w:rsidRPr="00E932E6">
        <w:rPr>
          <w:rFonts w:asciiTheme="minorHAnsi" w:eastAsia="Arial Unicode MS" w:hAnsiTheme="minorHAnsi" w:cstheme="minorHAnsi"/>
          <w:sz w:val="22"/>
          <w:szCs w:val="22"/>
          <w:lang w:val="nl-NL"/>
        </w:rPr>
        <w:t xml:space="preserve">Coffee Caravan Project Manager, </w:t>
      </w:r>
      <w:r w:rsidRPr="00E932E6">
        <w:rPr>
          <w:rFonts w:asciiTheme="minorHAnsi" w:eastAsia="Arial Unicode MS" w:hAnsiTheme="minorHAnsi" w:cstheme="minorHAnsi"/>
          <w:sz w:val="22"/>
          <w:szCs w:val="22"/>
          <w:lang w:val="en-US"/>
        </w:rPr>
        <w:t xml:space="preserve">key volunteers Jane and Rodney, and </w:t>
      </w:r>
      <w:r w:rsidRPr="00E932E6">
        <w:rPr>
          <w:rFonts w:asciiTheme="minorHAnsi" w:eastAsia="Arial Unicode MS" w:hAnsiTheme="minorHAnsi" w:cstheme="minorHAnsi"/>
          <w:sz w:val="22"/>
          <w:szCs w:val="22"/>
          <w:lang w:val="pt-PT"/>
        </w:rPr>
        <w:t xml:space="preserve">Rural </w:t>
      </w:r>
      <w:r w:rsidRPr="00E932E6">
        <w:rPr>
          <w:rFonts w:asciiTheme="minorHAnsi" w:eastAsia="Arial Unicode MS" w:hAnsiTheme="minorHAnsi" w:cstheme="minorHAnsi"/>
          <w:sz w:val="22"/>
          <w:szCs w:val="22"/>
          <w:lang w:val="en-US"/>
        </w:rPr>
        <w:t>Kent staff as part of in kind support. We asked ourselves a series of reflective questions and included space for planning future activity. The Steering Committee, comprised of the Coffee Caravan Project Manager, a freelance grants consultant from Funding for All, the Information &amp; Engagement Manager from Healthwatch Kent, and our two lead volunteers, met after the Review Meetings.</w:t>
      </w: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Pr="00E932E6" w:rsidRDefault="00442C22" w:rsidP="00E932E6">
      <w:pPr>
        <w:pStyle w:val="Body"/>
        <w:rPr>
          <w:rFonts w:asciiTheme="minorHAnsi" w:hAnsiTheme="minorHAnsi" w:cstheme="minorHAnsi"/>
          <w:sz w:val="22"/>
          <w:szCs w:val="22"/>
        </w:rPr>
      </w:pPr>
    </w:p>
    <w:p w:rsidR="00E932E6" w:rsidRDefault="00E932E6" w:rsidP="00E932E6">
      <w:pPr>
        <w:pStyle w:val="Body"/>
        <w:rPr>
          <w:rFonts w:asciiTheme="minorHAnsi" w:hAnsiTheme="minorHAnsi" w:cstheme="minorHAnsi"/>
          <w:sz w:val="22"/>
          <w:szCs w:val="22"/>
        </w:rPr>
      </w:pPr>
    </w:p>
    <w:p w:rsidR="00FD764E" w:rsidRDefault="00FD764E" w:rsidP="00442C22">
      <w:pPr>
        <w:pStyle w:val="Heading"/>
      </w:pPr>
      <w:r>
        <w:t>Coffee Caravan Aim and Desired Outcomes</w:t>
      </w:r>
    </w:p>
    <w:p w:rsidR="00FD764E" w:rsidRDefault="00FD764E" w:rsidP="00FD764E">
      <w:pPr>
        <w:pStyle w:val="Body"/>
      </w:pPr>
      <w:r>
        <w:rPr>
          <w:noProof/>
        </w:rPr>
        <w:drawing>
          <wp:anchor distT="152400" distB="152400" distL="152400" distR="152400" simplePos="0" relativeHeight="251661312" behindDoc="0" locked="0" layoutInCell="1" allowOverlap="1">
            <wp:simplePos x="0" y="0"/>
            <wp:positionH relativeFrom="margin">
              <wp:posOffset>457200</wp:posOffset>
            </wp:positionH>
            <wp:positionV relativeFrom="line">
              <wp:posOffset>133350</wp:posOffset>
            </wp:positionV>
            <wp:extent cx="5242560" cy="2484120"/>
            <wp:effectExtent l="0" t="0" r="0" b="0"/>
            <wp:wrapThrough wrapText="bothSides" distL="152400" distR="152400">
              <wp:wrapPolygon edited="1">
                <wp:start x="0" y="0"/>
                <wp:lineTo x="21600" y="0"/>
                <wp:lineTo x="21600" y="21618"/>
                <wp:lineTo x="0" y="21618"/>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18-01-10 11.02.50.png"/>
                    <pic:cNvPicPr>
                      <a:picLocks noChangeAspect="1"/>
                    </pic:cNvPicPr>
                  </pic:nvPicPr>
                  <pic:blipFill>
                    <a:blip r:embed="rId19" cstate="print">
                      <a:extLst/>
                    </a:blip>
                    <a:stretch>
                      <a:fillRect/>
                    </a:stretch>
                  </pic:blipFill>
                  <pic:spPr>
                    <a:xfrm>
                      <a:off x="0" y="0"/>
                      <a:ext cx="5242560" cy="2484120"/>
                    </a:xfrm>
                    <a:prstGeom prst="rect">
                      <a:avLst/>
                    </a:prstGeom>
                    <a:ln w="12700" cap="flat">
                      <a:noFill/>
                      <a:miter lim="400000"/>
                    </a:ln>
                    <a:effectLst/>
                  </pic:spPr>
                </pic:pic>
              </a:graphicData>
            </a:graphic>
          </wp:anchor>
        </w:drawing>
      </w: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442C22" w:rsidRDefault="00442C22" w:rsidP="00E932E6">
      <w:pPr>
        <w:pStyle w:val="Body"/>
        <w:rPr>
          <w:rFonts w:asciiTheme="minorHAnsi" w:eastAsia="Arial Unicode MS" w:hAnsiTheme="minorHAnsi" w:cstheme="minorHAnsi"/>
          <w:sz w:val="22"/>
          <w:szCs w:val="22"/>
          <w:lang w:val="en-US"/>
        </w:rPr>
      </w:pPr>
    </w:p>
    <w:p w:rsidR="00904514" w:rsidRDefault="00E932E6" w:rsidP="00E932E6">
      <w:pPr>
        <w:pStyle w:val="Body"/>
        <w:rPr>
          <w:rFonts w:asciiTheme="minorHAnsi" w:eastAsia="Arial Unicode MS" w:hAnsiTheme="minorHAnsi" w:cstheme="minorHAnsi"/>
          <w:sz w:val="22"/>
          <w:szCs w:val="22"/>
          <w:lang w:val="en-US"/>
        </w:rPr>
      </w:pPr>
      <w:r w:rsidRPr="00E932E6">
        <w:rPr>
          <w:rFonts w:asciiTheme="minorHAnsi" w:eastAsia="Arial Unicode MS" w:hAnsiTheme="minorHAnsi" w:cstheme="minorHAnsi"/>
          <w:sz w:val="22"/>
          <w:szCs w:val="22"/>
          <w:lang w:val="en-US"/>
        </w:rPr>
        <w:t xml:space="preserve">At all stages of the project staff and volunteers were encouraged to reflect and collect useful information and anecdotes. They also completed a Staff/Volunteer Survey and Feedback Form. The Coffee Caravan </w:t>
      </w:r>
      <w:r w:rsidR="00904514">
        <w:rPr>
          <w:rFonts w:asciiTheme="minorHAnsi" w:eastAsia="Arial Unicode MS" w:hAnsiTheme="minorHAnsi" w:cstheme="minorHAnsi"/>
          <w:sz w:val="22"/>
          <w:szCs w:val="22"/>
          <w:lang w:val="en-US"/>
        </w:rPr>
        <w:t>P</w:t>
      </w:r>
      <w:r w:rsidRPr="00E932E6">
        <w:rPr>
          <w:rFonts w:asciiTheme="minorHAnsi" w:eastAsia="Arial Unicode MS" w:hAnsiTheme="minorHAnsi" w:cstheme="minorHAnsi"/>
          <w:sz w:val="22"/>
          <w:szCs w:val="22"/>
          <w:lang w:val="en-US"/>
        </w:rPr>
        <w:t xml:space="preserve">roject Manager met several times </w:t>
      </w:r>
      <w:r w:rsidR="00904514">
        <w:rPr>
          <w:rFonts w:asciiTheme="minorHAnsi" w:eastAsia="Arial Unicode MS" w:hAnsiTheme="minorHAnsi" w:cstheme="minorHAnsi"/>
          <w:sz w:val="22"/>
          <w:szCs w:val="22"/>
          <w:lang w:val="en-US"/>
        </w:rPr>
        <w:t xml:space="preserve">with the evaluation and participation advisor, </w:t>
      </w:r>
      <w:r w:rsidRPr="00E932E6">
        <w:rPr>
          <w:rFonts w:asciiTheme="minorHAnsi" w:eastAsia="Arial Unicode MS" w:hAnsiTheme="minorHAnsi" w:cstheme="minorHAnsi"/>
          <w:sz w:val="22"/>
          <w:szCs w:val="22"/>
          <w:lang w:val="en-US"/>
        </w:rPr>
        <w:t xml:space="preserve">to help collate information and produce </w:t>
      </w:r>
      <w:r w:rsidR="00904514">
        <w:rPr>
          <w:rFonts w:asciiTheme="minorHAnsi" w:eastAsia="Arial Unicode MS" w:hAnsiTheme="minorHAnsi" w:cstheme="minorHAnsi"/>
          <w:i/>
          <w:sz w:val="22"/>
          <w:szCs w:val="22"/>
          <w:lang w:val="en-US"/>
        </w:rPr>
        <w:t>Our first year learning, insight a</w:t>
      </w:r>
      <w:r w:rsidR="00F829B3">
        <w:rPr>
          <w:rFonts w:asciiTheme="minorHAnsi" w:eastAsia="Arial Unicode MS" w:hAnsiTheme="minorHAnsi" w:cstheme="minorHAnsi"/>
          <w:i/>
          <w:sz w:val="22"/>
          <w:szCs w:val="22"/>
          <w:lang w:val="en-US"/>
        </w:rPr>
        <w:t xml:space="preserve">nd progress report (March 2018), </w:t>
      </w:r>
      <w:r w:rsidR="00904514">
        <w:rPr>
          <w:rFonts w:asciiTheme="minorHAnsi" w:eastAsia="Arial Unicode MS" w:hAnsiTheme="minorHAnsi" w:cstheme="minorHAnsi"/>
          <w:sz w:val="22"/>
          <w:szCs w:val="22"/>
          <w:lang w:val="en-US"/>
        </w:rPr>
        <w:t xml:space="preserve">available on request.  The report </w:t>
      </w:r>
      <w:r w:rsidRPr="00E932E6">
        <w:rPr>
          <w:rFonts w:asciiTheme="minorHAnsi" w:eastAsia="Arial Unicode MS" w:hAnsiTheme="minorHAnsi" w:cstheme="minorHAnsi"/>
          <w:sz w:val="22"/>
          <w:szCs w:val="22"/>
          <w:lang w:val="en-US"/>
        </w:rPr>
        <w:t>concentrate</w:t>
      </w:r>
      <w:r w:rsidR="00F829B3">
        <w:rPr>
          <w:rFonts w:asciiTheme="minorHAnsi" w:eastAsia="Arial Unicode MS" w:hAnsiTheme="minorHAnsi" w:cstheme="minorHAnsi"/>
          <w:sz w:val="22"/>
          <w:szCs w:val="22"/>
          <w:lang w:val="en-US"/>
        </w:rPr>
        <w:t>s</w:t>
      </w:r>
      <w:r w:rsidRPr="00E932E6">
        <w:rPr>
          <w:rFonts w:asciiTheme="minorHAnsi" w:eastAsia="Arial Unicode MS" w:hAnsiTheme="minorHAnsi" w:cstheme="minorHAnsi"/>
          <w:sz w:val="22"/>
          <w:szCs w:val="22"/>
          <w:lang w:val="en-US"/>
        </w:rPr>
        <w:t xml:space="preserve"> on more qualitative learning and insights but a considerable amount of hard data has also been collected</w:t>
      </w:r>
      <w:r w:rsidR="00904514">
        <w:rPr>
          <w:rFonts w:asciiTheme="minorHAnsi" w:eastAsia="Arial Unicode MS" w:hAnsiTheme="minorHAnsi" w:cstheme="minorHAnsi"/>
          <w:sz w:val="22"/>
          <w:szCs w:val="22"/>
          <w:lang w:val="en-US"/>
        </w:rPr>
        <w:t>, again available on request.</w:t>
      </w:r>
      <w:r w:rsidRPr="00E932E6">
        <w:rPr>
          <w:rFonts w:asciiTheme="minorHAnsi" w:eastAsia="Arial Unicode MS" w:hAnsiTheme="minorHAnsi" w:cstheme="minorHAnsi"/>
          <w:sz w:val="22"/>
          <w:szCs w:val="22"/>
          <w:lang w:val="en-US"/>
        </w:rPr>
        <w:t xml:space="preserve"> </w:t>
      </w:r>
    </w:p>
    <w:p w:rsidR="00904514" w:rsidRDefault="00904514" w:rsidP="00E932E6">
      <w:pPr>
        <w:pStyle w:val="Body"/>
        <w:rPr>
          <w:rFonts w:asciiTheme="minorHAnsi" w:eastAsia="Arial Unicode MS" w:hAnsiTheme="minorHAnsi" w:cstheme="minorHAnsi"/>
          <w:sz w:val="22"/>
          <w:szCs w:val="22"/>
          <w:lang w:val="en-US"/>
        </w:rPr>
      </w:pPr>
    </w:p>
    <w:p w:rsidR="00E932E6" w:rsidRPr="00E932E6" w:rsidRDefault="00E932E6" w:rsidP="00E932E6">
      <w:pPr>
        <w:pStyle w:val="Body"/>
        <w:rPr>
          <w:rFonts w:asciiTheme="minorHAnsi" w:hAnsiTheme="minorHAnsi" w:cstheme="minorHAnsi"/>
          <w:sz w:val="22"/>
          <w:szCs w:val="22"/>
        </w:rPr>
      </w:pPr>
      <w:r w:rsidRPr="00E932E6">
        <w:rPr>
          <w:rFonts w:asciiTheme="minorHAnsi" w:eastAsia="Arial Unicode MS" w:hAnsiTheme="minorHAnsi" w:cstheme="minorHAnsi"/>
          <w:sz w:val="22"/>
          <w:szCs w:val="22"/>
          <w:lang w:val="en-US"/>
        </w:rPr>
        <w:t>In addition, Engaging Kent CIC has recently done an interim study of the Social Return on Investment (SROI) of the Coffee Caravan project. Although a work in progress, initial findings show that for a £30,000 investment in the project the Coffee Caravan to date has produced over £228,000 in social value - £7.56 for every £1 spent.  This figure is based on the contribution of Healthwatch volunteers and does not yet include those working directly with the project.</w:t>
      </w:r>
    </w:p>
    <w:p w:rsidR="00E932E6" w:rsidRDefault="00E932E6" w:rsidP="00E5170C">
      <w:pPr>
        <w:pStyle w:val="NoSpacing"/>
        <w:rPr>
          <w:b/>
          <w:sz w:val="20"/>
        </w:rPr>
      </w:pPr>
    </w:p>
    <w:p w:rsidR="00CF2051" w:rsidRDefault="00CF2051" w:rsidP="00E5170C">
      <w:pPr>
        <w:pStyle w:val="NoSpacing"/>
        <w:rPr>
          <w:b/>
          <w:sz w:val="20"/>
        </w:rPr>
      </w:pPr>
    </w:p>
    <w:p w:rsidR="00E5170C" w:rsidRPr="00FD764E" w:rsidRDefault="00E5170C" w:rsidP="00E5170C">
      <w:pPr>
        <w:pStyle w:val="NoSpacing"/>
        <w:rPr>
          <w:b/>
        </w:rPr>
      </w:pPr>
      <w:r w:rsidRPr="00FD764E">
        <w:rPr>
          <w:b/>
        </w:rPr>
        <w:t>2.5</w:t>
      </w:r>
      <w:r w:rsidRPr="00FD764E">
        <w:rPr>
          <w:b/>
        </w:rPr>
        <w:tab/>
        <w:t>Unexpected outcomes</w:t>
      </w:r>
    </w:p>
    <w:p w:rsidR="00E5170C" w:rsidRDefault="00E5170C" w:rsidP="00E5170C">
      <w:pPr>
        <w:pStyle w:val="NoSpacing"/>
        <w:rPr>
          <w:b/>
          <w:sz w:val="20"/>
        </w:rPr>
      </w:pPr>
    </w:p>
    <w:p w:rsidR="00FD764E" w:rsidRPr="00FD764E" w:rsidRDefault="00FD764E" w:rsidP="00FD764E">
      <w:pPr>
        <w:pStyle w:val="Heading2"/>
        <w:rPr>
          <w:rFonts w:asciiTheme="minorHAnsi" w:hAnsiTheme="minorHAnsi" w:cstheme="minorHAnsi"/>
          <w:color w:val="auto"/>
          <w:sz w:val="22"/>
          <w:szCs w:val="22"/>
        </w:rPr>
      </w:pPr>
      <w:r w:rsidRPr="00FD764E">
        <w:rPr>
          <w:rFonts w:asciiTheme="minorHAnsi" w:hAnsiTheme="minorHAnsi" w:cstheme="minorHAnsi"/>
          <w:color w:val="auto"/>
          <w:sz w:val="22"/>
          <w:szCs w:val="22"/>
        </w:rPr>
        <w:t>Doing good does you good?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lang w:val="en-US"/>
        </w:rPr>
        <w:t>Early in the planning of this project, a number of people commented that they thought people would take advantage and come in droves for the free tea, coffee and cake.</w:t>
      </w:r>
      <w:r w:rsidRPr="00FD764E">
        <w:rPr>
          <w:rFonts w:asciiTheme="minorHAnsi" w:eastAsia="Arial Unicode MS" w:hAnsiTheme="minorHAnsi" w:cstheme="minorHAnsi"/>
          <w:sz w:val="22"/>
          <w:szCs w:val="22"/>
        </w:rPr>
        <w:t> </w:t>
      </w:r>
      <w:r w:rsidRPr="00FD764E">
        <w:rPr>
          <w:rFonts w:asciiTheme="minorHAnsi" w:eastAsia="Arial Unicode MS" w:hAnsiTheme="minorHAnsi" w:cstheme="minorHAnsi"/>
          <w:sz w:val="22"/>
          <w:szCs w:val="22"/>
          <w:lang w:val="en-US"/>
        </w:rPr>
        <w:t>We included a discrete donations tin on our table.</w:t>
      </w:r>
      <w:r w:rsidRPr="00FD764E">
        <w:rPr>
          <w:rFonts w:asciiTheme="minorHAnsi" w:eastAsia="Arial Unicode MS" w:hAnsiTheme="minorHAnsi" w:cstheme="minorHAnsi"/>
          <w:sz w:val="22"/>
          <w:szCs w:val="22"/>
        </w:rPr>
        <w:t> </w:t>
      </w:r>
      <w:r w:rsidRPr="00FD764E">
        <w:rPr>
          <w:rFonts w:asciiTheme="minorHAnsi" w:eastAsia="Arial Unicode MS" w:hAnsiTheme="minorHAnsi" w:cstheme="minorHAnsi"/>
          <w:sz w:val="22"/>
          <w:szCs w:val="22"/>
          <w:lang w:val="en-US"/>
        </w:rPr>
        <w:t>Some people haven</w:t>
      </w: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sz w:val="22"/>
          <w:szCs w:val="22"/>
          <w:lang w:val="en-US"/>
        </w:rPr>
        <w:t>t donated and some have donated the few pennies that they</w:t>
      </w:r>
      <w:r w:rsidRPr="00FD764E">
        <w:rPr>
          <w:rFonts w:asciiTheme="minorHAnsi" w:eastAsia="Arial Unicode MS" w:hAnsiTheme="minorHAnsi" w:cstheme="minorHAnsi"/>
          <w:sz w:val="22"/>
          <w:szCs w:val="22"/>
        </w:rPr>
        <w:t>’</w:t>
      </w:r>
      <w:proofErr w:type="spellStart"/>
      <w:r w:rsidRPr="00FD764E">
        <w:rPr>
          <w:rFonts w:asciiTheme="minorHAnsi" w:eastAsia="Arial Unicode MS" w:hAnsiTheme="minorHAnsi" w:cstheme="minorHAnsi"/>
          <w:sz w:val="22"/>
          <w:szCs w:val="22"/>
          <w:lang w:val="en-US"/>
        </w:rPr>
        <w:t>ve</w:t>
      </w:r>
      <w:proofErr w:type="spellEnd"/>
      <w:r w:rsidRPr="00FD764E">
        <w:rPr>
          <w:rFonts w:asciiTheme="minorHAnsi" w:eastAsia="Arial Unicode MS" w:hAnsiTheme="minorHAnsi" w:cstheme="minorHAnsi"/>
          <w:sz w:val="22"/>
          <w:szCs w:val="22"/>
          <w:lang w:val="en-US"/>
        </w:rPr>
        <w:t xml:space="preserve"> had on them but in many cases, the generosity has surprised us.</w:t>
      </w:r>
      <w:r w:rsidRPr="00FD764E">
        <w:rPr>
          <w:rFonts w:asciiTheme="minorHAnsi" w:eastAsia="Arial Unicode MS" w:hAnsiTheme="minorHAnsi" w:cstheme="minorHAnsi"/>
          <w:sz w:val="22"/>
          <w:szCs w:val="22"/>
        </w:rPr>
        <w:t> </w:t>
      </w:r>
      <w:r w:rsidRPr="00FD764E">
        <w:rPr>
          <w:rFonts w:asciiTheme="minorHAnsi" w:eastAsia="Arial Unicode MS" w:hAnsiTheme="minorHAnsi" w:cstheme="minorHAnsi"/>
          <w:sz w:val="22"/>
          <w:szCs w:val="22"/>
          <w:lang w:val="en-US"/>
        </w:rPr>
        <w:t>There is a feeling that people appreciated having something done for them and the kindness on offer and that this is generating a reciprocal act through the donations.</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Heading2"/>
        <w:rPr>
          <w:rFonts w:asciiTheme="minorHAnsi" w:hAnsiTheme="minorHAnsi" w:cstheme="minorHAnsi"/>
          <w:color w:val="auto"/>
          <w:sz w:val="22"/>
          <w:szCs w:val="22"/>
        </w:rPr>
      </w:pPr>
      <w:r w:rsidRPr="00FD764E">
        <w:rPr>
          <w:rFonts w:asciiTheme="minorHAnsi" w:hAnsiTheme="minorHAnsi" w:cstheme="minorHAnsi"/>
          <w:color w:val="auto"/>
          <w:sz w:val="22"/>
          <w:szCs w:val="22"/>
          <w:lang w:val="de-DE"/>
        </w:rPr>
        <w:t>Winter Visits</w:t>
      </w:r>
      <w:r w:rsidRPr="00FD764E">
        <w:rPr>
          <w:rFonts w:asciiTheme="minorHAnsi" w:hAnsiTheme="minorHAnsi" w:cstheme="minorHAnsi"/>
          <w:color w:val="auto"/>
          <w:sz w:val="22"/>
          <w:szCs w:val="22"/>
        </w:rPr>
        <w:t> </w:t>
      </w:r>
    </w:p>
    <w:p w:rsidR="00FD764E" w:rsidRDefault="00FD764E" w:rsidP="00FD764E">
      <w:pPr>
        <w:pStyle w:val="Body"/>
        <w:rPr>
          <w:rFonts w:asciiTheme="minorHAnsi" w:eastAsia="Arial Unicode MS" w:hAnsiTheme="minorHAnsi" w:cstheme="minorHAnsi"/>
          <w:sz w:val="22"/>
          <w:szCs w:val="22"/>
        </w:rPr>
      </w:pPr>
      <w:r w:rsidRPr="00FD764E">
        <w:rPr>
          <w:rFonts w:asciiTheme="minorHAnsi" w:eastAsia="Arial Unicode MS" w:hAnsiTheme="minorHAnsi" w:cstheme="minorHAnsi"/>
          <w:sz w:val="22"/>
          <w:szCs w:val="22"/>
          <w:lang w:val="en-US"/>
        </w:rPr>
        <w:t xml:space="preserve">As the summer visits came to an end, we were asked by several of the communities (High Halden, Hawkhurst, West Hougham, Laddingford, Four Elms, Adisham, </w:t>
      </w:r>
      <w:proofErr w:type="spellStart"/>
      <w:r w:rsidRPr="00FD764E">
        <w:rPr>
          <w:rFonts w:asciiTheme="minorHAnsi" w:eastAsia="Arial Unicode MS" w:hAnsiTheme="minorHAnsi" w:cstheme="minorHAnsi"/>
          <w:sz w:val="22"/>
          <w:szCs w:val="22"/>
          <w:lang w:val="en-US"/>
        </w:rPr>
        <w:t>Farningham</w:t>
      </w:r>
      <w:proofErr w:type="spellEnd"/>
      <w:r w:rsidRPr="00FD764E">
        <w:rPr>
          <w:rFonts w:asciiTheme="minorHAnsi" w:eastAsia="Arial Unicode MS" w:hAnsiTheme="minorHAnsi" w:cstheme="minorHAnsi"/>
          <w:sz w:val="22"/>
          <w:szCs w:val="22"/>
          <w:lang w:val="en-US"/>
        </w:rPr>
        <w:t xml:space="preserve"> and </w:t>
      </w:r>
      <w:proofErr w:type="spellStart"/>
      <w:r w:rsidRPr="00FD764E">
        <w:rPr>
          <w:rFonts w:asciiTheme="minorHAnsi" w:eastAsia="Arial Unicode MS" w:hAnsiTheme="minorHAnsi" w:cstheme="minorHAnsi"/>
          <w:sz w:val="22"/>
          <w:szCs w:val="22"/>
          <w:lang w:val="en-US"/>
        </w:rPr>
        <w:t>Wouldham</w:t>
      </w:r>
      <w:proofErr w:type="spellEnd"/>
      <w:r w:rsidRPr="00FD764E">
        <w:rPr>
          <w:rFonts w:asciiTheme="minorHAnsi" w:eastAsia="Arial Unicode MS" w:hAnsiTheme="minorHAnsi" w:cstheme="minorHAnsi"/>
          <w:sz w:val="22"/>
          <w:szCs w:val="22"/>
          <w:lang w:val="en-US"/>
        </w:rPr>
        <w:t>) if we could continue through the winter months.</w:t>
      </w:r>
      <w:r w:rsidRPr="00FD764E">
        <w:rPr>
          <w:rFonts w:asciiTheme="minorHAnsi" w:eastAsia="Arial Unicode MS" w:hAnsiTheme="minorHAnsi" w:cstheme="minorHAnsi"/>
          <w:sz w:val="22"/>
          <w:szCs w:val="22"/>
        </w:rPr>
        <w:t> </w:t>
      </w:r>
      <w:r w:rsidRPr="00FD764E">
        <w:rPr>
          <w:rFonts w:asciiTheme="minorHAnsi" w:eastAsia="Arial Unicode MS" w:hAnsiTheme="minorHAnsi" w:cstheme="minorHAnsi"/>
          <w:sz w:val="22"/>
          <w:szCs w:val="22"/>
          <w:lang w:val="en-US"/>
        </w:rPr>
        <w:t>Volunteers, Rodney and Jane Watts were happy to continue through November, February and March.</w:t>
      </w:r>
      <w:r w:rsidR="005E1D4E">
        <w:rPr>
          <w:rFonts w:asciiTheme="minorHAnsi" w:eastAsia="Arial Unicode MS" w:hAnsiTheme="minorHAnsi" w:cstheme="minorHAnsi"/>
          <w:sz w:val="22"/>
          <w:szCs w:val="22"/>
          <w:lang w:val="en-US"/>
        </w:rPr>
        <w:t xml:space="preserve"> </w:t>
      </w:r>
      <w:r w:rsidRPr="00FD764E">
        <w:rPr>
          <w:rFonts w:asciiTheme="minorHAnsi" w:eastAsia="Arial Unicode MS" w:hAnsiTheme="minorHAnsi" w:cstheme="minorHAnsi"/>
          <w:sz w:val="22"/>
          <w:szCs w:val="22"/>
          <w:lang w:val="en-US"/>
        </w:rPr>
        <w:t xml:space="preserve"> </w:t>
      </w:r>
      <w:proofErr w:type="spellStart"/>
      <w:r w:rsidRPr="00FD764E">
        <w:rPr>
          <w:rFonts w:asciiTheme="minorHAnsi" w:eastAsia="Arial Unicode MS" w:hAnsiTheme="minorHAnsi" w:cstheme="minorHAnsi"/>
          <w:sz w:val="22"/>
          <w:szCs w:val="22"/>
          <w:lang w:val="en-US"/>
        </w:rPr>
        <w:t>Intuiti</w:t>
      </w:r>
      <w:proofErr w:type="spellEnd"/>
      <w:r w:rsidRPr="00FD764E">
        <w:rPr>
          <w:rFonts w:asciiTheme="minorHAnsi" w:eastAsia="Arial Unicode MS" w:hAnsiTheme="minorHAnsi" w:cstheme="minorHAnsi"/>
          <w:sz w:val="22"/>
          <w:szCs w:val="22"/>
          <w:lang w:val="en-US"/>
        </w:rPr>
        <w:t xml:space="preserve"> Solutions Ltd kindly offered funding for some winter visits and in two cases, Parish Councils offered to fund them.</w:t>
      </w:r>
      <w:r w:rsidRPr="00FD764E">
        <w:rPr>
          <w:rFonts w:asciiTheme="minorHAnsi" w:eastAsia="Arial Unicode MS" w:hAnsiTheme="minorHAnsi" w:cstheme="minorHAnsi"/>
          <w:sz w:val="22"/>
          <w:szCs w:val="22"/>
        </w:rPr>
        <w:t> </w:t>
      </w:r>
      <w:r w:rsidRPr="00FD764E">
        <w:rPr>
          <w:rFonts w:asciiTheme="minorHAnsi" w:eastAsia="Arial Unicode MS" w:hAnsiTheme="minorHAnsi" w:cstheme="minorHAnsi"/>
          <w:sz w:val="22"/>
          <w:szCs w:val="22"/>
          <w:lang w:val="en-US"/>
        </w:rPr>
        <w:t>In addition, Harvel ran their own successful event in December.</w:t>
      </w:r>
      <w:r w:rsidRPr="00FD764E">
        <w:rPr>
          <w:rFonts w:asciiTheme="minorHAnsi" w:eastAsia="Arial Unicode MS" w:hAnsiTheme="minorHAnsi" w:cstheme="minorHAnsi"/>
          <w:sz w:val="22"/>
          <w:szCs w:val="22"/>
        </w:rPr>
        <w:t> </w:t>
      </w:r>
      <w:r w:rsidR="00442C22">
        <w:rPr>
          <w:rFonts w:asciiTheme="minorHAnsi" w:eastAsia="Arial Unicode MS" w:hAnsiTheme="minorHAnsi" w:cstheme="minorHAnsi"/>
          <w:sz w:val="22"/>
          <w:szCs w:val="22"/>
        </w:rPr>
        <w:t xml:space="preserve"> </w:t>
      </w:r>
      <w:r w:rsidRPr="00FD764E">
        <w:rPr>
          <w:rFonts w:asciiTheme="minorHAnsi" w:eastAsia="Arial Unicode MS" w:hAnsiTheme="minorHAnsi" w:cstheme="minorHAnsi"/>
          <w:sz w:val="22"/>
          <w:szCs w:val="22"/>
        </w:rPr>
        <w:t> </w:t>
      </w:r>
      <w:r w:rsidR="00AF76D2">
        <w:rPr>
          <w:rFonts w:asciiTheme="minorHAnsi" w:eastAsia="Arial Unicode MS" w:hAnsiTheme="minorHAnsi" w:cstheme="minorHAnsi"/>
          <w:sz w:val="22"/>
          <w:szCs w:val="22"/>
        </w:rPr>
        <w:t xml:space="preserve">Two visits had to be cancelled due to icy </w:t>
      </w:r>
      <w:r w:rsidR="005E1D4E">
        <w:rPr>
          <w:rFonts w:asciiTheme="minorHAnsi" w:eastAsia="Arial Unicode MS" w:hAnsiTheme="minorHAnsi" w:cstheme="minorHAnsi"/>
          <w:sz w:val="22"/>
          <w:szCs w:val="22"/>
        </w:rPr>
        <w:t>road conditions.</w:t>
      </w:r>
    </w:p>
    <w:p w:rsidR="00904481" w:rsidRDefault="00904481" w:rsidP="00AF76D2">
      <w:pPr>
        <w:pStyle w:val="Body"/>
        <w:jc w:val="center"/>
        <w:rPr>
          <w:rFonts w:asciiTheme="minorHAnsi" w:eastAsia="Arial Unicode MS" w:hAnsiTheme="minorHAnsi" w:cstheme="minorHAnsi"/>
          <w:b/>
          <w:sz w:val="22"/>
          <w:szCs w:val="22"/>
        </w:rPr>
      </w:pPr>
    </w:p>
    <w:p w:rsidR="002B31AE" w:rsidRPr="002B31AE" w:rsidRDefault="002B31AE" w:rsidP="00AF76D2">
      <w:pPr>
        <w:pStyle w:val="Body"/>
        <w:jc w:val="center"/>
        <w:rPr>
          <w:rFonts w:asciiTheme="minorHAnsi" w:eastAsia="Arial Unicode MS" w:hAnsiTheme="minorHAnsi" w:cstheme="minorHAnsi"/>
          <w:b/>
          <w:sz w:val="22"/>
          <w:szCs w:val="22"/>
        </w:rPr>
      </w:pPr>
      <w:r w:rsidRPr="002B31AE">
        <w:rPr>
          <w:rFonts w:asciiTheme="minorHAnsi" w:eastAsia="Arial Unicode MS" w:hAnsiTheme="minorHAnsi" w:cstheme="minorHAnsi"/>
          <w:b/>
          <w:sz w:val="22"/>
          <w:szCs w:val="22"/>
        </w:rPr>
        <w:lastRenderedPageBreak/>
        <w:t>Winter Visits at a Glance</w:t>
      </w:r>
    </w:p>
    <w:p w:rsidR="002B31AE" w:rsidRDefault="002B31AE" w:rsidP="00FD764E">
      <w:pPr>
        <w:pStyle w:val="Body"/>
        <w:rPr>
          <w:rFonts w:asciiTheme="minorHAnsi" w:eastAsia="Arial Unicode MS" w:hAnsiTheme="minorHAnsi" w:cstheme="minorHAnsi"/>
          <w:sz w:val="22"/>
          <w:szCs w:val="22"/>
        </w:rPr>
      </w:pPr>
    </w:p>
    <w:tbl>
      <w:tblPr>
        <w:tblStyle w:val="TableGrid"/>
        <w:tblW w:w="0" w:type="auto"/>
        <w:tblLook w:val="04A0" w:firstRow="1" w:lastRow="0" w:firstColumn="1" w:lastColumn="0" w:noHBand="0" w:noVBand="1"/>
      </w:tblPr>
      <w:tblGrid>
        <w:gridCol w:w="3369"/>
        <w:gridCol w:w="708"/>
      </w:tblGrid>
      <w:tr w:rsidR="002B31AE" w:rsidTr="00CF2051">
        <w:tc>
          <w:tcPr>
            <w:tcW w:w="3369"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visits</w:t>
            </w:r>
          </w:p>
        </w:tc>
        <w:tc>
          <w:tcPr>
            <w:tcW w:w="708" w:type="dxa"/>
          </w:tcPr>
          <w:p w:rsidR="002B31AE" w:rsidRDefault="006C0AD0"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noProof/>
                <w:sz w:val="22"/>
                <w:szCs w:val="22"/>
                <w:bdr w:val="none" w:sz="0" w:space="0" w:color="auto"/>
              </w:rPr>
              <w:pict>
                <v:shape id="Text Box 16" o:spid="_x0000_s1036" type="#_x0000_t202" style="position:absolute;left:0;text-align:left;margin-left:70.8pt;margin-top:.4pt;width:234.75pt;height:153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" fillcolor="white [3201]" stroked="f" strokeweight=".5pt">
                  <v:textbox>
                    <w:txbxContent>
                      <w:p w:rsidR="00CF2051" w:rsidRDefault="00D90EF4">
                        <w:r>
                          <w:rPr>
                            <w:noProof/>
                            <w:lang w:eastAsia="en-GB"/>
                          </w:rPr>
                          <w:drawing>
                            <wp:inline distT="0" distB="0" distL="0" distR="0">
                              <wp:extent cx="2792095" cy="2094071"/>
                              <wp:effectExtent l="0" t="0" r="8255" b="1905"/>
                              <wp:docPr id="20" name="Picture 20" descr="C:\Users\kathyb\AppData\Local\Microsoft\Windows\Temporary Internet Files\Content.Outlook\2I7ZU7Q7\20171109_11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b\AppData\Local\Microsoft\Windows\Temporary Internet Files\Content.Outlook\2I7ZU7Q7\20171109_1142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095" cy="2094071"/>
                                      </a:xfrm>
                                      <a:prstGeom prst="rect">
                                        <a:avLst/>
                                      </a:prstGeom>
                                      <a:noFill/>
                                      <a:ln>
                                        <a:noFill/>
                                      </a:ln>
                                    </pic:spPr>
                                  </pic:pic>
                                </a:graphicData>
                              </a:graphic>
                            </wp:inline>
                          </w:drawing>
                        </w:r>
                      </w:p>
                    </w:txbxContent>
                  </v:textbox>
                </v:shape>
              </w:pict>
            </w:r>
            <w:r w:rsidR="002B31AE">
              <w:rPr>
                <w:rFonts w:asciiTheme="minorHAnsi" w:eastAsia="Arial Unicode MS" w:hAnsiTheme="minorHAnsi" w:cstheme="minorHAnsi"/>
                <w:sz w:val="22"/>
                <w:szCs w:val="22"/>
              </w:rPr>
              <w:t>19</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visitors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210</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returners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141</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males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58</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females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152</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pre-school children</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12</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school children</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1</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working age</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39</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Number of over 60 year olds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158</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Accompanying agencies</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5</w:t>
            </w:r>
          </w:p>
        </w:tc>
      </w:tr>
      <w:tr w:rsidR="002B31AE" w:rsidTr="00CF2051">
        <w:tc>
          <w:tcPr>
            <w:tcW w:w="3369" w:type="dxa"/>
          </w:tcPr>
          <w:p w:rsidR="002B31AE" w:rsidRDefault="002B31AE" w:rsidP="00FD76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Unicode MS" w:hAnsiTheme="minorHAnsi" w:cstheme="minorHAnsi"/>
                <w:sz w:val="22"/>
                <w:szCs w:val="22"/>
              </w:rPr>
            </w:pPr>
            <w:r>
              <w:rPr>
                <w:rFonts w:asciiTheme="minorHAnsi" w:eastAsia="Arial Unicode MS" w:hAnsiTheme="minorHAnsi" w:cstheme="minorHAnsi"/>
                <w:sz w:val="22"/>
                <w:szCs w:val="22"/>
              </w:rPr>
              <w:t>Healthwatch materials taken</w:t>
            </w:r>
          </w:p>
        </w:tc>
        <w:tc>
          <w:tcPr>
            <w:tcW w:w="708" w:type="dxa"/>
          </w:tcPr>
          <w:p w:rsidR="002B31AE" w:rsidRDefault="002B31AE" w:rsidP="002B31AE">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Theme="minorHAnsi" w:eastAsia="Arial Unicode MS" w:hAnsiTheme="minorHAnsi" w:cstheme="minorHAnsi"/>
                <w:sz w:val="22"/>
                <w:szCs w:val="22"/>
              </w:rPr>
            </w:pPr>
            <w:r>
              <w:rPr>
                <w:rFonts w:asciiTheme="minorHAnsi" w:eastAsia="Arial Unicode MS" w:hAnsiTheme="minorHAnsi" w:cstheme="minorHAnsi"/>
                <w:sz w:val="22"/>
                <w:szCs w:val="22"/>
              </w:rPr>
              <w:t>58</w:t>
            </w:r>
          </w:p>
        </w:tc>
      </w:tr>
    </w:tbl>
    <w:p w:rsidR="002B31AE" w:rsidRDefault="006C0AD0" w:rsidP="00FD764E">
      <w:pPr>
        <w:pStyle w:val="Body"/>
        <w:rPr>
          <w:rFonts w:asciiTheme="minorHAnsi" w:eastAsia="Arial Unicode MS" w:hAnsiTheme="minorHAnsi" w:cstheme="minorHAnsi"/>
          <w:sz w:val="22"/>
          <w:szCs w:val="22"/>
        </w:rPr>
      </w:pPr>
      <w:r>
        <w:rPr>
          <w:rFonts w:asciiTheme="minorHAnsi" w:eastAsia="Arial Unicode MS" w:hAnsiTheme="minorHAnsi" w:cstheme="minorHAnsi"/>
          <w:noProof/>
          <w:sz w:val="22"/>
          <w:szCs w:val="22"/>
          <w:bdr w:val="none" w:sz="0" w:space="0" w:color="auto"/>
        </w:rPr>
        <w:pict>
          <v:shape id="Text Box 21" o:spid="_x0000_s1037" type="#_x0000_t202" style="position:absolute;margin-left:246.75pt;margin-top:.2pt;width:219.75pt;height:19.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" fillcolor="white [3201]" stroked="f" strokeweight=".5pt">
            <v:textbox>
              <w:txbxContent>
                <w:p w:rsidR="00D90EF4" w:rsidRDefault="00D90EF4" w:rsidP="00D90EF4">
                  <w:pPr>
                    <w:jc w:val="center"/>
                  </w:pPr>
                  <w:r>
                    <w:t>Winter warmth in Harvel</w:t>
                  </w:r>
                </w:p>
              </w:txbxContent>
            </v:textbox>
          </v:shape>
        </w:pict>
      </w:r>
    </w:p>
    <w:p w:rsidR="002B31AE" w:rsidRDefault="002B31AE" w:rsidP="00FD764E">
      <w:pPr>
        <w:pStyle w:val="Body"/>
        <w:rPr>
          <w:rFonts w:asciiTheme="minorHAnsi" w:eastAsia="Arial Unicode MS" w:hAnsiTheme="minorHAnsi" w:cstheme="minorHAnsi"/>
          <w:sz w:val="22"/>
          <w:szCs w:val="22"/>
        </w:rPr>
      </w:pPr>
    </w:p>
    <w:p w:rsidR="00AF76D2" w:rsidRDefault="00AF76D2" w:rsidP="00FD764E">
      <w:pPr>
        <w:pStyle w:val="Heading2"/>
        <w:rPr>
          <w:rFonts w:asciiTheme="minorHAnsi" w:hAnsiTheme="minorHAnsi" w:cstheme="minorHAnsi"/>
          <w:color w:val="auto"/>
          <w:sz w:val="22"/>
          <w:szCs w:val="22"/>
        </w:rPr>
      </w:pPr>
    </w:p>
    <w:p w:rsidR="00FD764E" w:rsidRPr="00FD764E" w:rsidRDefault="00FD764E" w:rsidP="00FD764E">
      <w:pPr>
        <w:pStyle w:val="Heading2"/>
        <w:rPr>
          <w:rFonts w:asciiTheme="minorHAnsi" w:hAnsiTheme="minorHAnsi" w:cstheme="minorHAnsi"/>
          <w:color w:val="auto"/>
          <w:sz w:val="22"/>
          <w:szCs w:val="22"/>
        </w:rPr>
      </w:pPr>
      <w:r w:rsidRPr="00FD764E">
        <w:rPr>
          <w:rFonts w:asciiTheme="minorHAnsi" w:hAnsiTheme="minorHAnsi" w:cstheme="minorHAnsi"/>
          <w:color w:val="auto"/>
          <w:sz w:val="22"/>
          <w:szCs w:val="22"/>
        </w:rPr>
        <w:t>Tackling Loneliness and Isolation</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lang w:val="en-US"/>
        </w:rPr>
        <w:t xml:space="preserve">At the time of writing this report the Government has just appointed the first Minister for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lang w:val="en-US"/>
        </w:rPr>
        <w:t xml:space="preserve">loneliness, Tracey Crouch and it intends to publish a strategy on tacking loneliness in the UK by the end of 2018. In an article by her in the Times (18th January 2018) she states that 85% of young disabled adults, eight out of 10 </w:t>
      </w:r>
      <w:proofErr w:type="spellStart"/>
      <w:r w:rsidRPr="00FD764E">
        <w:rPr>
          <w:rFonts w:asciiTheme="minorHAnsi" w:eastAsia="Arial Unicode MS" w:hAnsiTheme="minorHAnsi" w:cstheme="minorHAnsi"/>
          <w:sz w:val="22"/>
          <w:szCs w:val="22"/>
          <w:lang w:val="en-US"/>
        </w:rPr>
        <w:t>carers</w:t>
      </w:r>
      <w:proofErr w:type="spellEnd"/>
      <w:r w:rsidRPr="00FD764E">
        <w:rPr>
          <w:rFonts w:asciiTheme="minorHAnsi" w:eastAsia="Arial Unicode MS" w:hAnsiTheme="minorHAnsi" w:cstheme="minorHAnsi"/>
          <w:sz w:val="22"/>
          <w:szCs w:val="22"/>
          <w:lang w:val="en-US"/>
        </w:rPr>
        <w:t xml:space="preserve">, and a quarter of parents, feel lonely and/or isolated. Around 200,000 older people have not had a conversation with a friend or relative in more than a month.  </w:t>
      </w:r>
    </w:p>
    <w:p w:rsidR="00FD764E" w:rsidRDefault="00FD764E" w:rsidP="00FD764E">
      <w:pPr>
        <w:pStyle w:val="Body"/>
        <w:rPr>
          <w:rFonts w:asciiTheme="minorHAnsi" w:hAnsiTheme="minorHAnsi" w:cstheme="minorHAnsi"/>
          <w:sz w:val="22"/>
          <w:szCs w:val="22"/>
        </w:rPr>
      </w:pP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b/>
          <w:bCs/>
          <w:sz w:val="22"/>
          <w:szCs w:val="22"/>
          <w:lang w:val="en-US"/>
        </w:rPr>
        <w:t xml:space="preserve">It is difficult to quantitively </w:t>
      </w:r>
      <w:r w:rsidRPr="00FD764E">
        <w:rPr>
          <w:rFonts w:asciiTheme="minorHAnsi" w:eastAsia="Arial Unicode MS" w:hAnsiTheme="minorHAnsi" w:cstheme="minorHAnsi"/>
          <w:b/>
          <w:bCs/>
          <w:sz w:val="22"/>
          <w:szCs w:val="22"/>
        </w:rPr>
        <w:t xml:space="preserve">evaluate </w:t>
      </w:r>
      <w:r w:rsidRPr="00FD764E">
        <w:rPr>
          <w:rFonts w:asciiTheme="minorHAnsi" w:eastAsia="Arial Unicode MS" w:hAnsiTheme="minorHAnsi" w:cstheme="minorHAnsi"/>
          <w:b/>
          <w:bCs/>
          <w:sz w:val="22"/>
          <w:szCs w:val="22"/>
          <w:lang w:val="en-US"/>
        </w:rPr>
        <w:t xml:space="preserve">the impact of the Coffee Caravan Project in tackling loneliness and </w:t>
      </w:r>
      <w:proofErr w:type="spellStart"/>
      <w:r w:rsidRPr="00FD764E">
        <w:rPr>
          <w:rFonts w:asciiTheme="minorHAnsi" w:eastAsia="Arial Unicode MS" w:hAnsiTheme="minorHAnsi" w:cstheme="minorHAnsi"/>
          <w:b/>
          <w:bCs/>
          <w:sz w:val="22"/>
          <w:szCs w:val="22"/>
          <w:lang w:val="en-US"/>
        </w:rPr>
        <w:t>i</w:t>
      </w:r>
      <w:proofErr w:type="spellEnd"/>
      <w:r w:rsidRPr="00633146">
        <w:rPr>
          <w:rFonts w:asciiTheme="minorHAnsi" w:eastAsia="Arial Unicode MS" w:hAnsiTheme="minorHAnsi" w:cstheme="minorHAnsi"/>
          <w:b/>
          <w:bCs/>
          <w:sz w:val="22"/>
          <w:szCs w:val="22"/>
        </w:rPr>
        <w:t xml:space="preserve">solation </w:t>
      </w:r>
      <w:r w:rsidRPr="00FD764E">
        <w:rPr>
          <w:rFonts w:asciiTheme="minorHAnsi" w:eastAsia="Arial Unicode MS" w:hAnsiTheme="minorHAnsi" w:cstheme="minorHAnsi"/>
          <w:b/>
          <w:bCs/>
          <w:sz w:val="22"/>
          <w:szCs w:val="22"/>
          <w:lang w:val="en-US"/>
        </w:rPr>
        <w:t>in the Kent villages we visited but the following insights are useful</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 xml:space="preserve">Two women </w:t>
      </w:r>
      <w:proofErr w:type="spellStart"/>
      <w:r w:rsidRPr="00FD764E">
        <w:rPr>
          <w:rFonts w:asciiTheme="minorHAnsi" w:eastAsia="Arial Unicode MS" w:hAnsiTheme="minorHAnsi" w:cstheme="minorHAnsi"/>
          <w:i/>
          <w:iCs/>
          <w:sz w:val="22"/>
          <w:szCs w:val="22"/>
          <w:lang w:val="en-US"/>
        </w:rPr>
        <w:t>didn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know anyone by name.</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One said she was fairly new to the village and wanted to start doing something... as she knew if she </w:t>
      </w:r>
      <w:proofErr w:type="spellStart"/>
      <w:r w:rsidRPr="00FD764E">
        <w:rPr>
          <w:rFonts w:asciiTheme="minorHAnsi" w:eastAsia="Arial Unicode MS" w:hAnsiTheme="minorHAnsi" w:cstheme="minorHAnsi"/>
          <w:i/>
          <w:iCs/>
          <w:sz w:val="22"/>
          <w:szCs w:val="22"/>
          <w:lang w:val="en-US"/>
        </w:rPr>
        <w:t>didn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she would quickly become lonely and feel isolated.</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These two ladies left the session exchanging addresses and arranging to </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nl-NL"/>
        </w:rPr>
        <w:t>drop in</w:t>
      </w:r>
      <w:r w:rsidRPr="00FD764E">
        <w:rPr>
          <w:rFonts w:asciiTheme="minorHAnsi" w:eastAsia="Arial Unicode MS" w:hAnsiTheme="minorHAnsi" w:cstheme="minorHAnsi"/>
          <w:i/>
          <w:iCs/>
          <w:sz w:val="22"/>
          <w:szCs w:val="22"/>
        </w:rPr>
        <w:t xml:space="preserve">’ </w:t>
      </w:r>
      <w:r w:rsidRPr="00FD764E">
        <w:rPr>
          <w:rFonts w:asciiTheme="minorHAnsi" w:eastAsia="Arial Unicode MS" w:hAnsiTheme="minorHAnsi" w:cstheme="minorHAnsi"/>
          <w:i/>
          <w:iCs/>
          <w:sz w:val="22"/>
          <w:szCs w:val="22"/>
          <w:lang w:val="en-US"/>
        </w:rPr>
        <w:t>on each other.</w:t>
      </w:r>
      <w:r w:rsidRPr="00FD764E">
        <w:rPr>
          <w:rFonts w:asciiTheme="minorHAnsi" w:eastAsia="Arial Unicode MS" w:hAnsiTheme="minorHAnsi" w:cstheme="minorHAnsi"/>
          <w:sz w:val="22"/>
          <w:szCs w:val="22"/>
        </w:rPr>
        <w:t>”</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One lady had lived in [the village] for 57 years and had recently lost her husband.</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She was struggling with some health problems herself and clearly grieving.</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She said that she had really enjoyed the visit and how good it was for her trying to get back in to things</w:t>
      </w:r>
      <w:r w:rsidRPr="00FD764E">
        <w:rPr>
          <w:rFonts w:asciiTheme="minorHAnsi" w:eastAsia="Arial Unicode MS" w:hAnsiTheme="minorHAnsi" w:cstheme="minorHAnsi"/>
          <w:sz w:val="22"/>
          <w:szCs w:val="22"/>
        </w:rPr>
        <w:t>.”</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One lady announced on her arrival that she was new to the village and chatted away to everyone there.</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It turned out she had actually lived in [the village] for 3 to 4 years but she still felt new and </w:t>
      </w:r>
      <w:proofErr w:type="spellStart"/>
      <w:r w:rsidRPr="00FD764E">
        <w:rPr>
          <w:rFonts w:asciiTheme="minorHAnsi" w:eastAsia="Arial Unicode MS" w:hAnsiTheme="minorHAnsi" w:cstheme="minorHAnsi"/>
          <w:i/>
          <w:iCs/>
          <w:sz w:val="22"/>
          <w:szCs w:val="22"/>
          <w:lang w:val="en-US"/>
        </w:rPr>
        <w:t>didn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know anyone</w:t>
      </w:r>
      <w:r w:rsidRPr="00FD764E">
        <w:rPr>
          <w:rFonts w:asciiTheme="minorHAnsi" w:eastAsia="Arial Unicode MS" w:hAnsiTheme="minorHAnsi" w:cstheme="minorHAnsi"/>
          <w:i/>
          <w:iCs/>
          <w:sz w:val="22"/>
          <w:szCs w:val="22"/>
        </w:rPr>
        <w:t xml:space="preserve">.  </w:t>
      </w:r>
      <w:r w:rsidRPr="00FD764E">
        <w:rPr>
          <w:rFonts w:asciiTheme="minorHAnsi" w:eastAsia="Arial Unicode MS" w:hAnsiTheme="minorHAnsi" w:cstheme="minorHAnsi"/>
          <w:i/>
          <w:iCs/>
          <w:sz w:val="22"/>
          <w:szCs w:val="22"/>
          <w:lang w:val="en-US"/>
        </w:rPr>
        <w:t xml:space="preserve">The same lady came on the last visit and commented that she </w:t>
      </w:r>
      <w:proofErr w:type="spellStart"/>
      <w:r w:rsidRPr="00FD764E">
        <w:rPr>
          <w:rFonts w:asciiTheme="minorHAnsi" w:eastAsia="Arial Unicode MS" w:hAnsiTheme="minorHAnsi" w:cstheme="minorHAnsi"/>
          <w:i/>
          <w:iCs/>
          <w:sz w:val="22"/>
          <w:szCs w:val="22"/>
          <w:lang w:val="en-US"/>
        </w:rPr>
        <w:t>wouldn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go out in the winter as there was nothing to do.</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sz w:val="22"/>
          <w:szCs w:val="22"/>
        </w:rPr>
        <w:t>T</w:t>
      </w:r>
      <w:r w:rsidRPr="00FD764E">
        <w:rPr>
          <w:rFonts w:asciiTheme="minorHAnsi" w:eastAsia="Arial Unicode MS" w:hAnsiTheme="minorHAnsi" w:cstheme="minorHAnsi"/>
          <w:i/>
          <w:iCs/>
          <w:sz w:val="22"/>
          <w:szCs w:val="22"/>
          <w:lang w:val="en-US"/>
        </w:rPr>
        <w:t xml:space="preserve">here were some who </w:t>
      </w:r>
      <w:proofErr w:type="spellStart"/>
      <w:r w:rsidRPr="00FD764E">
        <w:rPr>
          <w:rFonts w:asciiTheme="minorHAnsi" w:eastAsia="Arial Unicode MS" w:hAnsiTheme="minorHAnsi" w:cstheme="minorHAnsi"/>
          <w:i/>
          <w:iCs/>
          <w:sz w:val="22"/>
          <w:szCs w:val="22"/>
          <w:lang w:val="en-US"/>
        </w:rPr>
        <w:t>didn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know each other.</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This included a mum of a baby and toddler who had lived there for 5 years but </w:t>
      </w:r>
      <w:proofErr w:type="spellStart"/>
      <w:r w:rsidRPr="00FD764E">
        <w:rPr>
          <w:rFonts w:asciiTheme="minorHAnsi" w:eastAsia="Arial Unicode MS" w:hAnsiTheme="minorHAnsi" w:cstheme="minorHAnsi"/>
          <w:i/>
          <w:iCs/>
          <w:sz w:val="22"/>
          <w:szCs w:val="22"/>
          <w:lang w:val="en-US"/>
        </w:rPr>
        <w:t>hadn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 xml:space="preserve">t met any of her </w:t>
      </w:r>
      <w:proofErr w:type="spellStart"/>
      <w:r w:rsidRPr="00FD764E">
        <w:rPr>
          <w:rFonts w:asciiTheme="minorHAnsi" w:eastAsia="Arial Unicode MS" w:hAnsiTheme="minorHAnsi" w:cstheme="minorHAnsi"/>
          <w:i/>
          <w:iCs/>
          <w:sz w:val="22"/>
          <w:szCs w:val="22"/>
          <w:lang w:val="en-US"/>
        </w:rPr>
        <w:t>neighbours</w:t>
      </w:r>
      <w:proofErr w:type="spellEnd"/>
      <w:r w:rsidRPr="00FD764E">
        <w:rPr>
          <w:rFonts w:asciiTheme="minorHAnsi" w:eastAsia="Arial Unicode MS" w:hAnsiTheme="minorHAnsi" w:cstheme="minorHAnsi"/>
          <w:i/>
          <w:iCs/>
          <w:sz w:val="22"/>
          <w:szCs w:val="22"/>
          <w:lang w:val="en-US"/>
        </w:rPr>
        <w:t>.</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She told us that she had made a friend with similar aged children in [the </w:t>
      </w:r>
      <w:proofErr w:type="spellStart"/>
      <w:r w:rsidRPr="00FD764E">
        <w:rPr>
          <w:rFonts w:asciiTheme="minorHAnsi" w:eastAsia="Arial Unicode MS" w:hAnsiTheme="minorHAnsi" w:cstheme="minorHAnsi"/>
          <w:i/>
          <w:iCs/>
          <w:sz w:val="22"/>
          <w:szCs w:val="22"/>
          <w:lang w:val="en-US"/>
        </w:rPr>
        <w:t>neighbouring</w:t>
      </w:r>
      <w:proofErr w:type="spellEnd"/>
      <w:r w:rsidRPr="00FD764E">
        <w:rPr>
          <w:rFonts w:asciiTheme="minorHAnsi" w:eastAsia="Arial Unicode MS" w:hAnsiTheme="minorHAnsi" w:cstheme="minorHAnsi"/>
          <w:i/>
          <w:iCs/>
          <w:sz w:val="22"/>
          <w:szCs w:val="22"/>
          <w:lang w:val="en-US"/>
        </w:rPr>
        <w:t xml:space="preserve"> village] by noticing that she had the same postcode as her when she signed in at the Children</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it-IT"/>
        </w:rPr>
        <w:t>s Centre.</w:t>
      </w:r>
      <w:r w:rsidRPr="00FD764E">
        <w:rPr>
          <w:rFonts w:asciiTheme="minorHAnsi" w:eastAsia="Arial Unicode MS" w:hAnsiTheme="minorHAnsi" w:cstheme="minorHAnsi"/>
          <w:i/>
          <w:iCs/>
          <w:sz w:val="22"/>
          <w:szCs w:val="22"/>
        </w:rPr>
        <w:t>”</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One 86 year old woman in a mobility scooter arrived early and waited for us to open.</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She talked about her increasing dependency on </w:t>
      </w:r>
      <w:proofErr w:type="spellStart"/>
      <w:r w:rsidRPr="00FD764E">
        <w:rPr>
          <w:rFonts w:asciiTheme="minorHAnsi" w:eastAsia="Arial Unicode MS" w:hAnsiTheme="minorHAnsi" w:cstheme="minorHAnsi"/>
          <w:i/>
          <w:iCs/>
          <w:sz w:val="22"/>
          <w:szCs w:val="22"/>
          <w:lang w:val="en-US"/>
        </w:rPr>
        <w:t>neighbours</w:t>
      </w:r>
      <w:proofErr w:type="spellEnd"/>
      <w:r w:rsidRPr="00FD764E">
        <w:rPr>
          <w:rFonts w:asciiTheme="minorHAnsi" w:eastAsia="Arial Unicode MS" w:hAnsiTheme="minorHAnsi" w:cstheme="minorHAnsi"/>
          <w:i/>
          <w:iCs/>
          <w:sz w:val="22"/>
          <w:szCs w:val="22"/>
          <w:lang w:val="en-US"/>
        </w:rPr>
        <w:t xml:space="preserve"> for support.</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She enjoyed having the opportunity to meet up and chat with locals on her doorstep</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lang w:val="en-US"/>
        </w:rPr>
        <w:t>“</w:t>
      </w:r>
      <w:r w:rsidRPr="00FD764E">
        <w:rPr>
          <w:rFonts w:asciiTheme="minorHAnsi" w:eastAsia="Arial Unicode MS" w:hAnsiTheme="minorHAnsi" w:cstheme="minorHAnsi"/>
          <w:i/>
          <w:iCs/>
          <w:sz w:val="22"/>
          <w:szCs w:val="22"/>
          <w:lang w:val="en-US"/>
        </w:rPr>
        <w:t>One older couple have attended each of our visits in their community.</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He has dementia and she is his </w:t>
      </w:r>
      <w:proofErr w:type="spellStart"/>
      <w:r w:rsidRPr="00FD764E">
        <w:rPr>
          <w:rFonts w:asciiTheme="minorHAnsi" w:eastAsia="Arial Unicode MS" w:hAnsiTheme="minorHAnsi" w:cstheme="minorHAnsi"/>
          <w:i/>
          <w:iCs/>
          <w:sz w:val="22"/>
          <w:szCs w:val="22"/>
          <w:lang w:val="en-US"/>
        </w:rPr>
        <w:t>carer</w:t>
      </w:r>
      <w:proofErr w:type="spellEnd"/>
      <w:r w:rsidRPr="00FD764E">
        <w:rPr>
          <w:rFonts w:asciiTheme="minorHAnsi" w:eastAsia="Arial Unicode MS" w:hAnsiTheme="minorHAnsi" w:cstheme="minorHAnsi"/>
          <w:i/>
          <w:iCs/>
          <w:sz w:val="22"/>
          <w:szCs w:val="22"/>
          <w:lang w:val="en-US"/>
        </w:rPr>
        <w:t>. Initially the couple sat together.</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They </w:t>
      </w:r>
      <w:proofErr w:type="spellStart"/>
      <w:r w:rsidRPr="00FD764E">
        <w:rPr>
          <w:rFonts w:asciiTheme="minorHAnsi" w:eastAsia="Arial Unicode MS" w:hAnsiTheme="minorHAnsi" w:cstheme="minorHAnsi"/>
          <w:i/>
          <w:iCs/>
          <w:sz w:val="22"/>
          <w:szCs w:val="22"/>
          <w:lang w:val="en-US"/>
        </w:rPr>
        <w:t>didn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know others around the table but introduced themselves and joined in with the chatter.</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One of our volunteers had a good conversation with the wife about the impact of </w:t>
      </w:r>
      <w:r w:rsidRPr="00FD764E">
        <w:rPr>
          <w:rFonts w:asciiTheme="minorHAnsi" w:eastAsia="Arial Unicode MS" w:hAnsiTheme="minorHAnsi" w:cstheme="minorHAnsi"/>
          <w:i/>
          <w:iCs/>
          <w:sz w:val="22"/>
          <w:szCs w:val="22"/>
          <w:lang w:val="en-US"/>
        </w:rPr>
        <w:lastRenderedPageBreak/>
        <w:t>her husband</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s dementia on her.</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She was finding it hard.</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 volunteer gave her a </w:t>
      </w:r>
      <w:proofErr w:type="spellStart"/>
      <w:r w:rsidRPr="00FD764E">
        <w:rPr>
          <w:rFonts w:asciiTheme="minorHAnsi" w:eastAsia="Arial Unicode MS" w:hAnsiTheme="minorHAnsi" w:cstheme="minorHAnsi"/>
          <w:i/>
          <w:iCs/>
          <w:sz w:val="22"/>
          <w:szCs w:val="22"/>
          <w:lang w:val="en-US"/>
        </w:rPr>
        <w:t>Carers</w:t>
      </w:r>
      <w:proofErr w:type="spellEnd"/>
      <w:r w:rsidRPr="00FD764E">
        <w:rPr>
          <w:rFonts w:asciiTheme="minorHAnsi" w:eastAsia="Arial Unicode MS" w:hAnsiTheme="minorHAnsi" w:cstheme="minorHAnsi"/>
          <w:i/>
          <w:iCs/>
          <w:sz w:val="22"/>
          <w:szCs w:val="22"/>
          <w:lang w:val="en-US"/>
        </w:rPr>
        <w:t xml:space="preserve"> Support leaflet.</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At our next visit it was great to hear that she was meeting up with the local support group to go to the cinema that evening.</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 lady said </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 xml:space="preserve">I want to chat. My husband </w:t>
      </w:r>
      <w:proofErr w:type="spellStart"/>
      <w:r w:rsidRPr="00FD764E">
        <w:rPr>
          <w:rFonts w:asciiTheme="minorHAnsi" w:eastAsia="Arial Unicode MS" w:hAnsiTheme="minorHAnsi" w:cstheme="minorHAnsi"/>
          <w:i/>
          <w:iCs/>
          <w:sz w:val="22"/>
          <w:szCs w:val="22"/>
          <w:lang w:val="en-US"/>
        </w:rPr>
        <w:t>doesn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chat at home and I miss the conversation</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 husband, however, has become increasingly chatty as the visits went by, leaving on one occasion, shaking our hands and saying </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thank you, this is a wonderful place</w:t>
      </w:r>
      <w:r w:rsidRPr="00FD764E">
        <w:rPr>
          <w:rFonts w:asciiTheme="minorHAnsi" w:eastAsia="Arial Unicode MS" w:hAnsiTheme="minorHAnsi" w:cstheme="minorHAnsi"/>
          <w:i/>
          <w:iCs/>
          <w:sz w:val="22"/>
          <w:szCs w:val="22"/>
        </w:rPr>
        <w:t xml:space="preserve">”.  </w:t>
      </w:r>
      <w:r w:rsidRPr="00FD764E">
        <w:rPr>
          <w:rFonts w:asciiTheme="minorHAnsi" w:eastAsia="Arial Unicode MS" w:hAnsiTheme="minorHAnsi" w:cstheme="minorHAnsi"/>
          <w:i/>
          <w:iCs/>
          <w:sz w:val="22"/>
          <w:szCs w:val="22"/>
          <w:lang w:val="en-US"/>
        </w:rPr>
        <w:t xml:space="preserve">Asked if we would continue coming through the winter months, the Parish Council agreed to fund some indoor visits, alongside the mobile Post Office in the hall. On the most recent visit the wife commented to one of our volunteers that she was </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so glad to be here.</w:t>
      </w:r>
      <w:r w:rsidRPr="00FD764E">
        <w:rPr>
          <w:rFonts w:asciiTheme="minorHAnsi" w:eastAsia="Arial Unicode MS" w:hAnsiTheme="minorHAnsi" w:cstheme="minorHAnsi"/>
          <w:i/>
          <w:iCs/>
          <w:sz w:val="22"/>
          <w:szCs w:val="22"/>
        </w:rPr>
        <w:t xml:space="preserve">  </w:t>
      </w:r>
      <w:r w:rsidRPr="00FD764E">
        <w:rPr>
          <w:rFonts w:asciiTheme="minorHAnsi" w:eastAsia="Arial Unicode MS" w:hAnsiTheme="minorHAnsi" w:cstheme="minorHAnsi"/>
          <w:i/>
          <w:iCs/>
          <w:sz w:val="22"/>
          <w:szCs w:val="22"/>
          <w:lang w:val="en-US"/>
        </w:rPr>
        <w:t>She was having a difficult day</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There is now a familiar group of residents attending with some others coming and going.</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The chatter is always lively and the volunteers that attend there feel they are amongst friends.”</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One couple said they had lived in their village for 18 months.</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They regretted moving.</w:t>
      </w:r>
      <w:r w:rsidRPr="00FD764E">
        <w:rPr>
          <w:rFonts w:asciiTheme="minorHAnsi" w:eastAsia="Arial Unicode MS" w:hAnsiTheme="minorHAnsi" w:cstheme="minorHAnsi"/>
          <w:i/>
          <w:iCs/>
          <w:sz w:val="22"/>
          <w:szCs w:val="22"/>
        </w:rPr>
        <w:t xml:space="preserve">  </w:t>
      </w:r>
      <w:r w:rsidRPr="00FD764E">
        <w:rPr>
          <w:rFonts w:asciiTheme="minorHAnsi" w:eastAsia="Arial Unicode MS" w:hAnsiTheme="minorHAnsi" w:cstheme="minorHAnsi"/>
          <w:i/>
          <w:iCs/>
          <w:sz w:val="22"/>
          <w:szCs w:val="22"/>
          <w:lang w:val="en-US"/>
        </w:rPr>
        <w:t>They went for walks but never saw anyone out and about on the streets as there was nowhere to walk to.</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Now that the bus service had been cut it was even worse.</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They used to see people at the bus stop but they </w:t>
      </w:r>
      <w:proofErr w:type="spellStart"/>
      <w:r w:rsidRPr="00FD764E">
        <w:rPr>
          <w:rFonts w:asciiTheme="minorHAnsi" w:eastAsia="Arial Unicode MS" w:hAnsiTheme="minorHAnsi" w:cstheme="minorHAnsi"/>
          <w:i/>
          <w:iCs/>
          <w:sz w:val="22"/>
          <w:szCs w:val="22"/>
          <w:lang w:val="en-US"/>
        </w:rPr>
        <w:t>couldn</w:t>
      </w:r>
      <w:proofErr w:type="spellEnd"/>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i/>
          <w:iCs/>
          <w:sz w:val="22"/>
          <w:szCs w:val="22"/>
          <w:lang w:val="en-US"/>
        </w:rPr>
        <w:t>t do that anymore.</w:t>
      </w:r>
      <w:r w:rsidRPr="00FD764E">
        <w:rPr>
          <w:rFonts w:asciiTheme="minorHAnsi" w:eastAsia="Arial Unicode MS" w:hAnsiTheme="minorHAnsi" w:cstheme="minorHAnsi"/>
          <w:i/>
          <w:iCs/>
          <w:sz w:val="22"/>
          <w:szCs w:val="22"/>
        </w:rPr>
        <w:t>”</w:t>
      </w: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sz w:val="22"/>
          <w:szCs w:val="22"/>
        </w:rPr>
      </w:pPr>
      <w:r w:rsidRPr="00FD764E">
        <w:rPr>
          <w:rFonts w:asciiTheme="minorHAnsi" w:eastAsia="Arial Unicode MS" w:hAnsiTheme="minorHAnsi" w:cstheme="minorHAnsi"/>
          <w:sz w:val="22"/>
          <w:szCs w:val="22"/>
        </w:rPr>
        <w:t> </w:t>
      </w:r>
    </w:p>
    <w:p w:rsidR="00FD764E" w:rsidRPr="00FD764E" w:rsidRDefault="00FD764E" w:rsidP="00FD764E">
      <w:pPr>
        <w:pStyle w:val="Body"/>
        <w:rPr>
          <w:rFonts w:asciiTheme="minorHAnsi" w:hAnsiTheme="minorHAnsi" w:cstheme="minorHAnsi"/>
          <w:color w:val="525252" w:themeColor="accent3" w:themeShade="80"/>
          <w:sz w:val="22"/>
          <w:szCs w:val="22"/>
        </w:rPr>
      </w:pPr>
      <w:r w:rsidRPr="00FD764E">
        <w:rPr>
          <w:rFonts w:asciiTheme="minorHAnsi" w:eastAsia="Arial Unicode MS" w:hAnsiTheme="minorHAnsi" w:cstheme="minorHAnsi"/>
          <w:sz w:val="22"/>
          <w:szCs w:val="22"/>
        </w:rPr>
        <w:t>“</w:t>
      </w:r>
      <w:r w:rsidRPr="00FD764E">
        <w:rPr>
          <w:rFonts w:asciiTheme="minorHAnsi" w:eastAsia="Arial Unicode MS" w:hAnsiTheme="minorHAnsi" w:cstheme="minorHAnsi"/>
          <w:i/>
          <w:iCs/>
          <w:sz w:val="22"/>
          <w:szCs w:val="22"/>
          <w:lang w:val="en-US"/>
        </w:rPr>
        <w:t>The project is amazing. A great way to bring people together. It would be great if it happens more often.</w:t>
      </w:r>
      <w:r w:rsidRPr="00FD764E">
        <w:rPr>
          <w:rFonts w:asciiTheme="minorHAnsi" w:eastAsia="Arial Unicode MS" w:hAnsiTheme="minorHAnsi" w:cstheme="minorHAnsi"/>
          <w:i/>
          <w:iCs/>
          <w:sz w:val="22"/>
          <w:szCs w:val="22"/>
        </w:rPr>
        <w:t> I’</w:t>
      </w:r>
      <w:r w:rsidRPr="00FD764E">
        <w:rPr>
          <w:rFonts w:asciiTheme="minorHAnsi" w:eastAsia="Arial Unicode MS" w:hAnsiTheme="minorHAnsi" w:cstheme="minorHAnsi"/>
          <w:i/>
          <w:iCs/>
          <w:sz w:val="22"/>
          <w:szCs w:val="22"/>
          <w:lang w:val="en-US"/>
        </w:rPr>
        <w:t>m shy but felt welcome.</w:t>
      </w:r>
      <w:r w:rsidRPr="00FD764E">
        <w:rPr>
          <w:rFonts w:asciiTheme="minorHAnsi" w:eastAsia="Arial Unicode MS" w:hAnsiTheme="minorHAnsi" w:cstheme="minorHAnsi"/>
          <w:i/>
          <w:iCs/>
          <w:sz w:val="22"/>
          <w:szCs w:val="22"/>
        </w:rPr>
        <w:t> </w:t>
      </w:r>
      <w:r w:rsidRPr="00FD764E">
        <w:rPr>
          <w:rFonts w:asciiTheme="minorHAnsi" w:eastAsia="Arial Unicode MS" w:hAnsiTheme="minorHAnsi" w:cstheme="minorHAnsi"/>
          <w:i/>
          <w:iCs/>
          <w:sz w:val="22"/>
          <w:szCs w:val="22"/>
          <w:lang w:val="en-US"/>
        </w:rPr>
        <w:t xml:space="preserve">It definitely brightened my afternoon, which </w:t>
      </w:r>
      <w:r w:rsidRPr="00FD764E">
        <w:rPr>
          <w:rFonts w:asciiTheme="minorHAnsi" w:eastAsia="Arial Unicode MS" w:hAnsiTheme="minorHAnsi" w:cstheme="minorHAnsi"/>
          <w:i/>
          <w:iCs/>
          <w:color w:val="auto"/>
          <w:sz w:val="22"/>
          <w:szCs w:val="22"/>
          <w:lang w:val="en-US"/>
        </w:rPr>
        <w:t xml:space="preserve">I thought would be </w:t>
      </w:r>
      <w:r w:rsidRPr="00FD764E">
        <w:rPr>
          <w:rFonts w:asciiTheme="minorHAnsi" w:hAnsiTheme="minorHAnsi" w:cstheme="minorHAnsi"/>
          <w:b/>
          <w:noProof/>
          <w:color w:val="525252" w:themeColor="accent3" w:themeShade="80"/>
          <w:sz w:val="22"/>
          <w:szCs w:val="22"/>
        </w:rPr>
        <w:drawing>
          <wp:anchor distT="152400" distB="152400" distL="152400" distR="152400" simplePos="0" relativeHeight="251663360" behindDoc="0" locked="0" layoutInCell="1" allowOverlap="1">
            <wp:simplePos x="0" y="0"/>
            <wp:positionH relativeFrom="margin">
              <wp:posOffset>1527810</wp:posOffset>
            </wp:positionH>
            <wp:positionV relativeFrom="line">
              <wp:posOffset>381635</wp:posOffset>
            </wp:positionV>
            <wp:extent cx="2773680" cy="2110740"/>
            <wp:effectExtent l="0" t="0" r="7620" b="3810"/>
            <wp:wrapTopAndBottom distT="152400" distB="15240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tiff"/>
                    <pic:cNvPicPr>
                      <a:picLocks noChangeAspect="1"/>
                    </pic:cNvPicPr>
                  </pic:nvPicPr>
                  <pic:blipFill>
                    <a:blip r:embed="rId21" cstate="print">
                      <a:extLst/>
                    </a:blip>
                    <a:stretch>
                      <a:fillRect/>
                    </a:stretch>
                  </pic:blipFill>
                  <pic:spPr>
                    <a:xfrm>
                      <a:off x="0" y="0"/>
                      <a:ext cx="2773680" cy="2110740"/>
                    </a:xfrm>
                    <a:prstGeom prst="rect">
                      <a:avLst/>
                    </a:prstGeom>
                    <a:ln w="12700" cap="flat">
                      <a:noFill/>
                      <a:miter lim="400000"/>
                    </a:ln>
                    <a:effectLst/>
                  </pic:spPr>
                </pic:pic>
              </a:graphicData>
            </a:graphic>
          </wp:anchor>
        </w:drawing>
      </w:r>
      <w:r w:rsidRPr="00FD764E">
        <w:rPr>
          <w:rFonts w:asciiTheme="minorHAnsi" w:eastAsia="Arial Unicode MS" w:hAnsiTheme="minorHAnsi" w:cstheme="minorHAnsi"/>
          <w:i/>
          <w:iCs/>
          <w:color w:val="auto"/>
          <w:sz w:val="22"/>
          <w:szCs w:val="22"/>
          <w:lang w:val="en-US"/>
        </w:rPr>
        <w:t>gloomy</w:t>
      </w:r>
      <w:r w:rsidRPr="00FD764E">
        <w:rPr>
          <w:rFonts w:asciiTheme="minorHAnsi" w:eastAsia="Arial Unicode MS" w:hAnsiTheme="minorHAnsi" w:cstheme="minorHAnsi"/>
          <w:color w:val="auto"/>
          <w:sz w:val="22"/>
          <w:szCs w:val="22"/>
        </w:rPr>
        <w:t>”.</w:t>
      </w:r>
    </w:p>
    <w:p w:rsidR="00FD764E" w:rsidRDefault="006C0AD0" w:rsidP="00AF76D2">
      <w:pPr>
        <w:pStyle w:val="Body"/>
        <w:rPr>
          <w:rFonts w:asciiTheme="minorHAnsi" w:hAnsiTheme="minorHAnsi" w:cstheme="minorHAnsi"/>
          <w:sz w:val="22"/>
          <w:szCs w:val="22"/>
        </w:rPr>
      </w:pPr>
      <w:r>
        <w:rPr>
          <w:rFonts w:asciiTheme="minorHAnsi" w:hAnsiTheme="minorHAnsi" w:cstheme="minorHAnsi"/>
          <w:noProof/>
          <w:sz w:val="22"/>
          <w:szCs w:val="22"/>
          <w:bdr w:val="none" w:sz="0" w:space="0" w:color="auto"/>
        </w:rPr>
        <w:pict>
          <v:shape id="Text Box 22" o:spid="_x0000_s1038" type="#_x0000_t202" style="position:absolute;margin-left:120pt;margin-top:182.85pt;width:218.25pt;height:23.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" fillcolor="white [3201]" stroked="f" strokeweight=".5pt">
            <v:textbox>
              <w:txbxContent>
                <w:p w:rsidR="00AF76D2" w:rsidRDefault="00AF76D2" w:rsidP="00AF76D2">
                  <w:pPr>
                    <w:jc w:val="center"/>
                  </w:pPr>
                  <w:proofErr w:type="spellStart"/>
                  <w:r>
                    <w:t>Joydens</w:t>
                  </w:r>
                  <w:proofErr w:type="spellEnd"/>
                  <w:r>
                    <w:t xml:space="preserve"> Wood on a very wet and windy day!</w:t>
                  </w:r>
                </w:p>
              </w:txbxContent>
            </v:textbox>
          </v:shape>
        </w:pict>
      </w:r>
    </w:p>
    <w:p w:rsidR="00AF76D2" w:rsidRPr="00FD764E" w:rsidRDefault="00AF76D2" w:rsidP="00AF76D2">
      <w:pPr>
        <w:pStyle w:val="Body"/>
        <w:rPr>
          <w:rFonts w:asciiTheme="minorHAnsi" w:hAnsiTheme="minorHAnsi" w:cstheme="minorHAnsi"/>
          <w:sz w:val="22"/>
          <w:szCs w:val="22"/>
        </w:rPr>
      </w:pPr>
    </w:p>
    <w:p w:rsidR="00FD764E" w:rsidRPr="008233C3" w:rsidRDefault="00FD764E" w:rsidP="00FD764E">
      <w:pPr>
        <w:pStyle w:val="Heading2"/>
        <w:rPr>
          <w:rFonts w:asciiTheme="minorHAnsi" w:hAnsiTheme="minorHAnsi" w:cstheme="minorHAnsi"/>
          <w:color w:val="auto"/>
          <w:sz w:val="22"/>
          <w:szCs w:val="22"/>
        </w:rPr>
      </w:pPr>
      <w:r w:rsidRPr="008233C3">
        <w:rPr>
          <w:rFonts w:asciiTheme="minorHAnsi" w:hAnsiTheme="minorHAnsi" w:cstheme="minorHAnsi"/>
          <w:color w:val="auto"/>
          <w:sz w:val="22"/>
          <w:szCs w:val="22"/>
        </w:rPr>
        <w:t>A word about sustainability</w:t>
      </w:r>
    </w:p>
    <w:p w:rsidR="00FD764E" w:rsidRPr="00FD764E" w:rsidRDefault="00FD764E" w:rsidP="00FD764E">
      <w:pPr>
        <w:pStyle w:val="Body"/>
        <w:rPr>
          <w:rFonts w:asciiTheme="minorHAnsi" w:hAnsiTheme="minorHAnsi" w:cstheme="minorHAnsi"/>
          <w:sz w:val="22"/>
          <w:szCs w:val="22"/>
        </w:rPr>
      </w:pPr>
      <w:r w:rsidRPr="00FD764E">
        <w:rPr>
          <w:rFonts w:asciiTheme="minorHAnsi" w:hAnsiTheme="minorHAnsi" w:cstheme="minorHAnsi"/>
          <w:sz w:val="22"/>
          <w:szCs w:val="22"/>
        </w:rPr>
        <w:t xml:space="preserve">We were </w:t>
      </w:r>
      <w:r w:rsidR="005E1D4E">
        <w:rPr>
          <w:rFonts w:asciiTheme="minorHAnsi" w:hAnsiTheme="minorHAnsi" w:cstheme="minorHAnsi"/>
          <w:sz w:val="22"/>
          <w:szCs w:val="22"/>
        </w:rPr>
        <w:t>delighted to be the subject of the Yours Sustainably blog on local initiatives:</w:t>
      </w:r>
    </w:p>
    <w:p w:rsidR="00FD764E" w:rsidRPr="00FD764E" w:rsidRDefault="00FD764E" w:rsidP="00FD764E">
      <w:pPr>
        <w:pStyle w:val="Body"/>
        <w:rPr>
          <w:rFonts w:asciiTheme="minorHAnsi" w:hAnsiTheme="minorHAnsi" w:cstheme="minorHAnsi"/>
          <w:sz w:val="22"/>
          <w:szCs w:val="22"/>
        </w:rPr>
      </w:pPr>
      <w:r w:rsidRPr="00FD764E">
        <w:rPr>
          <w:rFonts w:asciiTheme="minorHAnsi" w:hAnsiTheme="minorHAnsi" w:cstheme="minorHAnsi"/>
          <w:sz w:val="22"/>
          <w:szCs w:val="22"/>
        </w:rPr>
        <w:t>https://www.yourssustainably.com/blog/the-coffee-caravan-project-visits-laddingford/</w:t>
      </w:r>
    </w:p>
    <w:p w:rsidR="00904514" w:rsidRDefault="00904514" w:rsidP="00E5170C">
      <w:pPr>
        <w:pStyle w:val="NoSpacing"/>
        <w:rPr>
          <w:b/>
          <w:sz w:val="20"/>
        </w:rPr>
      </w:pPr>
    </w:p>
    <w:p w:rsidR="00904514" w:rsidRDefault="00904514" w:rsidP="00E5170C">
      <w:pPr>
        <w:pStyle w:val="NoSpacing"/>
        <w:rPr>
          <w:b/>
          <w:sz w:val="20"/>
        </w:rPr>
      </w:pPr>
    </w:p>
    <w:p w:rsidR="007A5D03" w:rsidRPr="008233C3" w:rsidRDefault="00E5170C" w:rsidP="00E5170C">
      <w:pPr>
        <w:pStyle w:val="NoSpacing"/>
        <w:rPr>
          <w:b/>
        </w:rPr>
      </w:pPr>
      <w:r w:rsidRPr="008233C3">
        <w:rPr>
          <w:b/>
        </w:rPr>
        <w:t>2.6</w:t>
      </w:r>
      <w:r w:rsidRPr="008233C3">
        <w:rPr>
          <w:b/>
        </w:rPr>
        <w:tab/>
      </w:r>
      <w:r w:rsidR="007A5D03" w:rsidRPr="008233C3">
        <w:rPr>
          <w:b/>
        </w:rPr>
        <w:t>The Year Ahead</w:t>
      </w:r>
    </w:p>
    <w:p w:rsidR="00E5170C" w:rsidRPr="00AF76D2" w:rsidRDefault="00FD764E" w:rsidP="00E5170C">
      <w:pPr>
        <w:pStyle w:val="NoSpacing"/>
      </w:pPr>
      <w:r w:rsidRPr="00AF76D2">
        <w:t xml:space="preserve">The 2018 schedule will begin on </w:t>
      </w:r>
      <w:r w:rsidR="00EE18A4" w:rsidRPr="00AF76D2">
        <w:t>the 16</w:t>
      </w:r>
      <w:r w:rsidR="00EE18A4" w:rsidRPr="00AF76D2">
        <w:rPr>
          <w:vertAlign w:val="superscript"/>
        </w:rPr>
        <w:t>th</w:t>
      </w:r>
      <w:r w:rsidR="00EE18A4" w:rsidRPr="00AF76D2">
        <w:t xml:space="preserve"> April.  The first quarter of the year has been spent identifying communities, with particular effort made to reach communities in Swale and Thanet.  Special thanks to the KCC Community Wardens who have helped with this.</w:t>
      </w:r>
      <w:r w:rsidR="008233C3" w:rsidRPr="00AF76D2">
        <w:t xml:space="preserve">  </w:t>
      </w:r>
    </w:p>
    <w:p w:rsidR="008233C3" w:rsidRPr="00AF76D2" w:rsidRDefault="008233C3" w:rsidP="00E5170C">
      <w:pPr>
        <w:pStyle w:val="NoSpacing"/>
      </w:pPr>
    </w:p>
    <w:p w:rsidR="008233C3" w:rsidRPr="00AF76D2" w:rsidRDefault="008233C3" w:rsidP="00E5170C">
      <w:pPr>
        <w:pStyle w:val="NoSpacing"/>
      </w:pPr>
      <w:r w:rsidRPr="00AF76D2">
        <w:t>A number of action points were flagged up from our learning in 2017.  These have been reviewed and the following steps taken:</w:t>
      </w:r>
    </w:p>
    <w:p w:rsidR="008233C3" w:rsidRPr="00AF76D2" w:rsidRDefault="008233C3" w:rsidP="00E5170C">
      <w:pPr>
        <w:pStyle w:val="NoSpacing"/>
      </w:pPr>
    </w:p>
    <w:p w:rsidR="008233C3" w:rsidRPr="00AF76D2" w:rsidRDefault="008233C3" w:rsidP="00CE67DB">
      <w:pPr>
        <w:pStyle w:val="NoSpacing"/>
        <w:numPr>
          <w:ilvl w:val="0"/>
          <w:numId w:val="2"/>
        </w:numPr>
      </w:pPr>
      <w:r w:rsidRPr="00AF76D2">
        <w:t>The majority of visits in 2018 will be supported by someone from the local community</w:t>
      </w:r>
      <w:r w:rsidR="00CE67DB" w:rsidRPr="00AF76D2">
        <w:t>, aid local ownership and action, to provide local information and development the volunteer pool with an additional pair of hands!</w:t>
      </w:r>
    </w:p>
    <w:p w:rsidR="00CE67DB" w:rsidRPr="00AF76D2" w:rsidRDefault="00CE67DB" w:rsidP="00CE67DB">
      <w:pPr>
        <w:pStyle w:val="NoSpacing"/>
        <w:numPr>
          <w:ilvl w:val="0"/>
          <w:numId w:val="2"/>
        </w:numPr>
      </w:pPr>
      <w:r w:rsidRPr="00AF76D2">
        <w:lastRenderedPageBreak/>
        <w:t>We will have the additional support of a paid driver for one day a week to enable adequate cover for illness, holidays and help to share the current workload, making the service more robust.</w:t>
      </w:r>
    </w:p>
    <w:p w:rsidR="00CE67DB" w:rsidRPr="00AF76D2" w:rsidRDefault="00CE67DB" w:rsidP="00CE67DB">
      <w:pPr>
        <w:pStyle w:val="NoSpacing"/>
        <w:numPr>
          <w:ilvl w:val="0"/>
          <w:numId w:val="2"/>
        </w:numPr>
      </w:pPr>
      <w:r w:rsidRPr="00AF76D2">
        <w:t>The staff/volunteer balance has been reviewed and adjusted reflecting the additional driving support.</w:t>
      </w:r>
    </w:p>
    <w:p w:rsidR="00CE67DB" w:rsidRPr="00AF76D2" w:rsidRDefault="00CE67DB" w:rsidP="00CE67DB">
      <w:pPr>
        <w:pStyle w:val="NoSpacing"/>
        <w:numPr>
          <w:ilvl w:val="0"/>
          <w:numId w:val="2"/>
        </w:numPr>
      </w:pPr>
      <w:r w:rsidRPr="00AF76D2">
        <w:t xml:space="preserve">Effort has been made to engage communities in Swale and Thanet.  This has not proved easy for a number of reasons but we are pleased to make a start in </w:t>
      </w:r>
      <w:proofErr w:type="spellStart"/>
      <w:r w:rsidRPr="00AF76D2">
        <w:t>Eastchurch</w:t>
      </w:r>
      <w:proofErr w:type="spellEnd"/>
      <w:r w:rsidRPr="00AF76D2">
        <w:t xml:space="preserve"> (Isle of Sheppey, Swale) and Manston (Thanet).</w:t>
      </w:r>
    </w:p>
    <w:p w:rsidR="008233C3" w:rsidRPr="00AF76D2" w:rsidRDefault="00CE67DB" w:rsidP="00CE67DB">
      <w:pPr>
        <w:pStyle w:val="NoSpacing"/>
        <w:numPr>
          <w:ilvl w:val="0"/>
          <w:numId w:val="2"/>
        </w:numPr>
      </w:pPr>
      <w:r w:rsidRPr="00AF76D2">
        <w:t xml:space="preserve">The information hub has been reviewed and streamlined.  Thanks go to Healthwatch Kent for their advice on this.  A handout resource is being produced that will be available for residents and for the organisers of those communities who decide to ‘do it for themselves’.  </w:t>
      </w:r>
    </w:p>
    <w:p w:rsidR="00FD764E" w:rsidRDefault="00FD764E" w:rsidP="00E5170C">
      <w:pPr>
        <w:pStyle w:val="NoSpacing"/>
        <w:rPr>
          <w:b/>
        </w:rPr>
      </w:pPr>
    </w:p>
    <w:p w:rsidR="00FD764E" w:rsidRDefault="005E1D4E" w:rsidP="00E5170C">
      <w:pPr>
        <w:pStyle w:val="NoSpacing"/>
      </w:pPr>
      <w:r>
        <w:t xml:space="preserve">Until now the project has relied heavily on a short film made by the Suffolk Coffee Caravan project for promotion in Kent.  </w:t>
      </w:r>
      <w:r w:rsidR="002102E1" w:rsidRPr="00AF76D2">
        <w:t xml:space="preserve">We are grateful to </w:t>
      </w:r>
      <w:proofErr w:type="spellStart"/>
      <w:r w:rsidR="002102E1" w:rsidRPr="00AF76D2">
        <w:t>Intuiti</w:t>
      </w:r>
      <w:proofErr w:type="spellEnd"/>
      <w:r w:rsidR="002102E1" w:rsidRPr="00AF76D2">
        <w:t xml:space="preserve"> Solutions Ltd, who have donated some additional funding to help us make a short film </w:t>
      </w:r>
      <w:r>
        <w:t>of our own.</w:t>
      </w:r>
    </w:p>
    <w:p w:rsidR="005E1D4E" w:rsidRDefault="005E1D4E" w:rsidP="00E5170C">
      <w:pPr>
        <w:pStyle w:val="NoSpacing"/>
      </w:pPr>
    </w:p>
    <w:p w:rsidR="005E1D4E" w:rsidRDefault="005E1D4E" w:rsidP="00E5170C">
      <w:pPr>
        <w:pStyle w:val="NoSpacing"/>
      </w:pPr>
    </w:p>
    <w:p w:rsidR="008138FA" w:rsidRDefault="008138FA" w:rsidP="00E5170C">
      <w:pPr>
        <w:pStyle w:val="NoSpacing"/>
      </w:pPr>
    </w:p>
    <w:p w:rsidR="008138FA" w:rsidRDefault="008138FA" w:rsidP="00E5170C">
      <w:pPr>
        <w:pStyle w:val="NoSpacing"/>
      </w:pPr>
    </w:p>
    <w:p w:rsidR="005E1D4E" w:rsidRDefault="005E1D4E" w:rsidP="00E5170C">
      <w:pPr>
        <w:pStyle w:val="NoSpacing"/>
      </w:pPr>
    </w:p>
    <w:p w:rsidR="005E1D4E" w:rsidRDefault="005E1D4E" w:rsidP="00E5170C">
      <w:pPr>
        <w:pStyle w:val="NoSpacing"/>
      </w:pPr>
    </w:p>
    <w:p w:rsidR="005E1D4E" w:rsidRDefault="005E1D4E" w:rsidP="00E5170C">
      <w:pPr>
        <w:pStyle w:val="NoSpacing"/>
      </w:pPr>
    </w:p>
    <w:p w:rsidR="008138FA" w:rsidRDefault="008138FA" w:rsidP="00E5170C">
      <w:pPr>
        <w:pStyle w:val="NoSpacing"/>
      </w:pPr>
    </w:p>
    <w:p w:rsidR="008138FA" w:rsidRDefault="008138FA" w:rsidP="00E5170C">
      <w:pPr>
        <w:pStyle w:val="NoSpacing"/>
      </w:pPr>
    </w:p>
    <w:p w:rsidR="008138FA" w:rsidRDefault="008138FA" w:rsidP="00E5170C">
      <w:pPr>
        <w:pStyle w:val="NoSpacing"/>
      </w:pPr>
    </w:p>
    <w:p w:rsidR="008138FA" w:rsidRDefault="008138FA" w:rsidP="00E5170C">
      <w:pPr>
        <w:pStyle w:val="NoSpacing"/>
      </w:pPr>
    </w:p>
    <w:p w:rsidR="008138FA" w:rsidRDefault="008138FA" w:rsidP="00E5170C">
      <w:pPr>
        <w:pStyle w:val="NoSpacing"/>
      </w:pPr>
    </w:p>
    <w:p w:rsidR="005E1D4E" w:rsidRDefault="005E1D4E" w:rsidP="00E5170C">
      <w:pPr>
        <w:pStyle w:val="NoSpacing"/>
      </w:pPr>
    </w:p>
    <w:p w:rsidR="005E1D4E" w:rsidRDefault="005E1D4E" w:rsidP="00E5170C">
      <w:pPr>
        <w:pStyle w:val="NoSpacing"/>
      </w:pPr>
      <w:r>
        <w:t>Kathy Bugden</w:t>
      </w:r>
    </w:p>
    <w:p w:rsidR="005E1D4E" w:rsidRDefault="005E1D4E" w:rsidP="00E5170C">
      <w:pPr>
        <w:pStyle w:val="NoSpacing"/>
      </w:pPr>
      <w:r>
        <w:t>Project Manager</w:t>
      </w:r>
    </w:p>
    <w:p w:rsidR="005E1D4E" w:rsidRDefault="005E1D4E" w:rsidP="00E5170C">
      <w:pPr>
        <w:pStyle w:val="NoSpacing"/>
      </w:pPr>
      <w:r>
        <w:t>Rural Kent Coffee and Information Project</w:t>
      </w:r>
    </w:p>
    <w:p w:rsidR="005E1D4E" w:rsidRDefault="008138FA" w:rsidP="00E5170C">
      <w:pPr>
        <w:pStyle w:val="NoSpacing"/>
      </w:pPr>
      <w:r>
        <w:t>Action with Communities in Rural Kent</w:t>
      </w:r>
    </w:p>
    <w:p w:rsidR="008138FA" w:rsidRDefault="008138FA" w:rsidP="00E5170C">
      <w:pPr>
        <w:pStyle w:val="NoSpacing"/>
      </w:pPr>
      <w:r>
        <w:t>The Old Granary</w:t>
      </w:r>
    </w:p>
    <w:p w:rsidR="008138FA" w:rsidRDefault="008138FA" w:rsidP="00E5170C">
      <w:pPr>
        <w:pStyle w:val="NoSpacing"/>
      </w:pPr>
      <w:r>
        <w:t>Penstock Hall Farm</w:t>
      </w:r>
    </w:p>
    <w:p w:rsidR="008138FA" w:rsidRDefault="008138FA" w:rsidP="00E5170C">
      <w:pPr>
        <w:pStyle w:val="NoSpacing"/>
      </w:pPr>
      <w:r>
        <w:t>Canterbury Road</w:t>
      </w:r>
    </w:p>
    <w:p w:rsidR="008138FA" w:rsidRDefault="008138FA" w:rsidP="00E5170C">
      <w:pPr>
        <w:pStyle w:val="NoSpacing"/>
      </w:pPr>
      <w:proofErr w:type="spellStart"/>
      <w:r>
        <w:t>Brabourne</w:t>
      </w:r>
      <w:proofErr w:type="spellEnd"/>
    </w:p>
    <w:p w:rsidR="008138FA" w:rsidRDefault="008138FA" w:rsidP="00E5170C">
      <w:pPr>
        <w:pStyle w:val="NoSpacing"/>
      </w:pPr>
      <w:proofErr w:type="gramStart"/>
      <w:r>
        <w:t>Kent  TN</w:t>
      </w:r>
      <w:proofErr w:type="gramEnd"/>
      <w:r>
        <w:t>25 5LL</w:t>
      </w:r>
    </w:p>
    <w:p w:rsidR="008138FA" w:rsidRDefault="008138FA" w:rsidP="00E5170C">
      <w:pPr>
        <w:pStyle w:val="NoSpacing"/>
      </w:pPr>
    </w:p>
    <w:p w:rsidR="008138FA" w:rsidRDefault="008138FA" w:rsidP="00E5170C">
      <w:pPr>
        <w:pStyle w:val="NoSpacing"/>
      </w:pPr>
      <w:r>
        <w:t>Tel: 01303 813790</w:t>
      </w:r>
    </w:p>
    <w:p w:rsidR="008138FA" w:rsidRDefault="008138FA" w:rsidP="00E5170C">
      <w:pPr>
        <w:pStyle w:val="NoSpacing"/>
      </w:pPr>
      <w:r>
        <w:t xml:space="preserve">Email: </w:t>
      </w:r>
      <w:hyperlink r:id="rId22" w:history="1">
        <w:r w:rsidR="007E5BF1" w:rsidRPr="00A04E84">
          <w:rPr>
            <w:rStyle w:val="Hyperlink"/>
          </w:rPr>
          <w:t>coffeeproject@ruralkent.org.uk</w:t>
        </w:r>
      </w:hyperlink>
    </w:p>
    <w:p w:rsidR="007E5BF1" w:rsidRDefault="006C0AD0" w:rsidP="00E5170C">
      <w:pPr>
        <w:pStyle w:val="NoSpacing"/>
      </w:pPr>
      <w:hyperlink r:id="rId23" w:history="1">
        <w:r w:rsidR="007E5BF1" w:rsidRPr="00A04E84">
          <w:rPr>
            <w:rStyle w:val="Hyperlink"/>
          </w:rPr>
          <w:t>www.ruralkent.org.uk/coffeeproject</w:t>
        </w:r>
      </w:hyperlink>
    </w:p>
    <w:p w:rsidR="007E5BF1" w:rsidRDefault="007E5BF1" w:rsidP="00E5170C">
      <w:pPr>
        <w:pStyle w:val="NoSpacing"/>
      </w:pPr>
    </w:p>
    <w:p w:rsidR="007E5BF1" w:rsidRDefault="007E5BF1" w:rsidP="00E5170C">
      <w:pPr>
        <w:pStyle w:val="NoSpacing"/>
      </w:pPr>
    </w:p>
    <w:p w:rsidR="007E5BF1" w:rsidRDefault="007E5BF1" w:rsidP="007E5BF1">
      <w:pPr>
        <w:pStyle w:val="Body"/>
      </w:pPr>
      <w:r w:rsidRPr="00B235F8">
        <w:rPr>
          <w:sz w:val="20"/>
        </w:rPr>
        <w:t>Registered Charity No: 212796</w:t>
      </w:r>
      <w:r>
        <w:t xml:space="preserve"> </w:t>
      </w:r>
    </w:p>
    <w:p w:rsidR="007E5BF1" w:rsidRDefault="007E5BF1" w:rsidP="00E5170C">
      <w:pPr>
        <w:pStyle w:val="NoSpacing"/>
      </w:pPr>
    </w:p>
    <w:sectPr w:rsidR="007E5BF1" w:rsidSect="00442C22">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AD0" w:rsidRDefault="006C0AD0" w:rsidP="00233995">
      <w:pPr>
        <w:spacing w:after="0" w:line="240" w:lineRule="auto"/>
      </w:pPr>
      <w:r>
        <w:separator/>
      </w:r>
    </w:p>
  </w:endnote>
  <w:endnote w:type="continuationSeparator" w:id="0">
    <w:p w:rsidR="006C0AD0" w:rsidRDefault="006C0AD0" w:rsidP="002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20002A87"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462450"/>
      <w:docPartObj>
        <w:docPartGallery w:val="Page Numbers (Bottom of Page)"/>
        <w:docPartUnique/>
      </w:docPartObj>
    </w:sdtPr>
    <w:sdtEndPr/>
    <w:sdtContent>
      <w:p w:rsidR="00633146" w:rsidRDefault="006C0AD0">
        <w:pPr>
          <w:pStyle w:val="Footer"/>
          <w:jc w:val="center"/>
        </w:pPr>
        <w:r>
          <w:rPr>
            <w:noProof/>
          </w:rPr>
          <w:fldChar w:fldCharType="begin"/>
        </w:r>
        <w:r>
          <w:rPr>
            <w:noProof/>
          </w:rPr>
          <w:instrText xml:space="preserve"> PAGE   \* MERGEFORMAT </w:instrText>
        </w:r>
        <w:r>
          <w:rPr>
            <w:noProof/>
          </w:rPr>
          <w:fldChar w:fldCharType="separate"/>
        </w:r>
        <w:r w:rsidR="00633146">
          <w:rPr>
            <w:noProof/>
          </w:rPr>
          <w:t>7</w:t>
        </w:r>
        <w:r>
          <w:rPr>
            <w:noProof/>
          </w:rPr>
          <w:fldChar w:fldCharType="end"/>
        </w:r>
      </w:p>
    </w:sdtContent>
  </w:sdt>
  <w:p w:rsidR="00633146" w:rsidRDefault="00633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AD0" w:rsidRDefault="006C0AD0" w:rsidP="00233995">
      <w:pPr>
        <w:spacing w:after="0" w:line="240" w:lineRule="auto"/>
      </w:pPr>
      <w:r>
        <w:separator/>
      </w:r>
    </w:p>
  </w:footnote>
  <w:footnote w:type="continuationSeparator" w:id="0">
    <w:p w:rsidR="006C0AD0" w:rsidRDefault="006C0AD0" w:rsidP="002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309A4"/>
    <w:multiLevelType w:val="hybridMultilevel"/>
    <w:tmpl w:val="431844DC"/>
    <w:lvl w:ilvl="0" w:tplc="0BB2ED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B13B9B"/>
    <w:multiLevelType w:val="hybridMultilevel"/>
    <w:tmpl w:val="AF46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50EE"/>
    <w:rsid w:val="00067F98"/>
    <w:rsid w:val="00091217"/>
    <w:rsid w:val="000A61C7"/>
    <w:rsid w:val="001139DD"/>
    <w:rsid w:val="002102E1"/>
    <w:rsid w:val="00233995"/>
    <w:rsid w:val="002B31AE"/>
    <w:rsid w:val="002C10E8"/>
    <w:rsid w:val="004044A7"/>
    <w:rsid w:val="00442C22"/>
    <w:rsid w:val="00472E0A"/>
    <w:rsid w:val="004A50EE"/>
    <w:rsid w:val="004D06C4"/>
    <w:rsid w:val="005E1D4E"/>
    <w:rsid w:val="005E55D6"/>
    <w:rsid w:val="00633146"/>
    <w:rsid w:val="006C0AD0"/>
    <w:rsid w:val="006F0FDA"/>
    <w:rsid w:val="007A5D03"/>
    <w:rsid w:val="007E5BF1"/>
    <w:rsid w:val="008138FA"/>
    <w:rsid w:val="008233C3"/>
    <w:rsid w:val="00904481"/>
    <w:rsid w:val="00904514"/>
    <w:rsid w:val="009847F7"/>
    <w:rsid w:val="009E3B86"/>
    <w:rsid w:val="00AF76D2"/>
    <w:rsid w:val="00B8770C"/>
    <w:rsid w:val="00BC1A4E"/>
    <w:rsid w:val="00C00CFC"/>
    <w:rsid w:val="00C734F2"/>
    <w:rsid w:val="00CE67DB"/>
    <w:rsid w:val="00CF2051"/>
    <w:rsid w:val="00CF7BE4"/>
    <w:rsid w:val="00D02381"/>
    <w:rsid w:val="00D45897"/>
    <w:rsid w:val="00D90EF4"/>
    <w:rsid w:val="00DE66B5"/>
    <w:rsid w:val="00E5170C"/>
    <w:rsid w:val="00E932E6"/>
    <w:rsid w:val="00EE18A4"/>
    <w:rsid w:val="00EF3612"/>
    <w:rsid w:val="00F308FA"/>
    <w:rsid w:val="00F5552B"/>
    <w:rsid w:val="00F829B3"/>
    <w:rsid w:val="00FD7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711D764C-935C-411C-9789-7190B440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44A7"/>
  </w:style>
  <w:style w:type="paragraph" w:styleId="Heading2">
    <w:name w:val="heading 2"/>
    <w:next w:val="Body"/>
    <w:link w:val="Heading2Char"/>
    <w:rsid w:val="00FD764E"/>
    <w:pPr>
      <w:keepNext/>
      <w:pBdr>
        <w:top w:val="nil"/>
        <w:left w:val="nil"/>
        <w:bottom w:val="nil"/>
        <w:right w:val="nil"/>
        <w:between w:val="nil"/>
        <w:bar w:val="nil"/>
      </w:pBdr>
      <w:spacing w:after="0" w:line="240" w:lineRule="auto"/>
      <w:outlineLvl w:val="1"/>
    </w:pPr>
    <w:rPr>
      <w:rFonts w:ascii="Helvetica Neue" w:eastAsia="Arial Unicode MS" w:hAnsi="Helvetica Neue" w:cs="Arial Unicode MS"/>
      <w:b/>
      <w:bCs/>
      <w:color w:val="AB5949"/>
      <w:sz w:val="28"/>
      <w:szCs w:val="28"/>
      <w:bdr w:val="nil"/>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0EE"/>
    <w:pPr>
      <w:spacing w:after="0" w:line="240" w:lineRule="auto"/>
    </w:pPr>
  </w:style>
  <w:style w:type="paragraph" w:styleId="Header">
    <w:name w:val="header"/>
    <w:basedOn w:val="Normal"/>
    <w:link w:val="HeaderChar"/>
    <w:uiPriority w:val="99"/>
    <w:unhideWhenUsed/>
    <w:rsid w:val="00233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995"/>
  </w:style>
  <w:style w:type="paragraph" w:styleId="Footer">
    <w:name w:val="footer"/>
    <w:basedOn w:val="Normal"/>
    <w:link w:val="FooterChar"/>
    <w:uiPriority w:val="99"/>
    <w:unhideWhenUsed/>
    <w:rsid w:val="00233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995"/>
  </w:style>
  <w:style w:type="paragraph" w:customStyle="1" w:styleId="Body">
    <w:name w:val="Body"/>
    <w:rsid w:val="00DE66B5"/>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lang w:eastAsia="en-GB"/>
    </w:rPr>
  </w:style>
  <w:style w:type="table" w:styleId="TableGrid">
    <w:name w:val="Table Grid"/>
    <w:basedOn w:val="TableNormal"/>
    <w:uiPriority w:val="39"/>
    <w:rsid w:val="005E5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next w:val="Body"/>
    <w:rsid w:val="00FD764E"/>
    <w:pPr>
      <w:keepNext/>
      <w:pBdr>
        <w:top w:val="nil"/>
        <w:left w:val="nil"/>
        <w:bottom w:val="nil"/>
        <w:right w:val="nil"/>
        <w:between w:val="nil"/>
        <w:bar w:val="nil"/>
      </w:pBdr>
      <w:spacing w:after="0" w:line="240" w:lineRule="auto"/>
      <w:jc w:val="center"/>
      <w:outlineLvl w:val="0"/>
    </w:pPr>
    <w:rPr>
      <w:rFonts w:ascii="Helvetica" w:eastAsia="Arial Unicode MS" w:hAnsi="Helvetica" w:cs="Arial Unicode MS"/>
      <w:b/>
      <w:bCs/>
      <w:color w:val="0432FF"/>
      <w:sz w:val="36"/>
      <w:szCs w:val="36"/>
      <w:bdr w:val="nil"/>
      <w:lang w:val="en-US" w:eastAsia="en-GB"/>
    </w:rPr>
  </w:style>
  <w:style w:type="character" w:customStyle="1" w:styleId="Heading2Char">
    <w:name w:val="Heading 2 Char"/>
    <w:basedOn w:val="DefaultParagraphFont"/>
    <w:link w:val="Heading2"/>
    <w:rsid w:val="00FD764E"/>
    <w:rPr>
      <w:rFonts w:ascii="Helvetica Neue" w:eastAsia="Arial Unicode MS" w:hAnsi="Helvetica Neue" w:cs="Arial Unicode MS"/>
      <w:b/>
      <w:bCs/>
      <w:color w:val="AB5949"/>
      <w:sz w:val="28"/>
      <w:szCs w:val="28"/>
      <w:bdr w:val="nil"/>
      <w:lang w:val="en-US" w:eastAsia="en-GB"/>
    </w:rPr>
  </w:style>
  <w:style w:type="paragraph" w:customStyle="1" w:styleId="Default">
    <w:name w:val="Default"/>
    <w:rsid w:val="00FD764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rPr>
  </w:style>
  <w:style w:type="paragraph" w:customStyle="1" w:styleId="HeadingRed">
    <w:name w:val="Heading Red"/>
    <w:next w:val="Body"/>
    <w:rsid w:val="009E3B86"/>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8F51"/>
      <w:sz w:val="28"/>
      <w:szCs w:val="28"/>
      <w:bdr w:val="nil"/>
      <w:lang w:val="en-US" w:eastAsia="en-GB"/>
    </w:rPr>
  </w:style>
  <w:style w:type="paragraph" w:styleId="BalloonText">
    <w:name w:val="Balloon Text"/>
    <w:basedOn w:val="Normal"/>
    <w:link w:val="BalloonTextChar"/>
    <w:uiPriority w:val="99"/>
    <w:semiHidden/>
    <w:unhideWhenUsed/>
    <w:rsid w:val="00984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F7"/>
    <w:rPr>
      <w:rFonts w:ascii="Tahoma" w:hAnsi="Tahoma" w:cs="Tahoma"/>
      <w:sz w:val="16"/>
      <w:szCs w:val="16"/>
    </w:rPr>
  </w:style>
  <w:style w:type="character" w:styleId="Hyperlink">
    <w:name w:val="Hyperlink"/>
    <w:basedOn w:val="DefaultParagraphFont"/>
    <w:uiPriority w:val="99"/>
    <w:unhideWhenUsed/>
    <w:rsid w:val="007E5B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836737">
      <w:bodyDiv w:val="1"/>
      <w:marLeft w:val="0"/>
      <w:marRight w:val="0"/>
      <w:marTop w:val="0"/>
      <w:marBottom w:val="0"/>
      <w:divBdr>
        <w:top w:val="none" w:sz="0" w:space="0" w:color="auto"/>
        <w:left w:val="none" w:sz="0" w:space="0" w:color="auto"/>
        <w:bottom w:val="none" w:sz="0" w:space="0" w:color="auto"/>
        <w:right w:val="none" w:sz="0" w:space="0" w:color="auto"/>
      </w:divBdr>
    </w:div>
    <w:div w:id="1007516781">
      <w:bodyDiv w:val="1"/>
      <w:marLeft w:val="0"/>
      <w:marRight w:val="0"/>
      <w:marTop w:val="0"/>
      <w:marBottom w:val="0"/>
      <w:divBdr>
        <w:top w:val="none" w:sz="0" w:space="0" w:color="auto"/>
        <w:left w:val="none" w:sz="0" w:space="0" w:color="auto"/>
        <w:bottom w:val="none" w:sz="0" w:space="0" w:color="auto"/>
        <w:right w:val="none" w:sz="0" w:space="0" w:color="auto"/>
      </w:divBdr>
    </w:div>
    <w:div w:id="10932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ruralkent.org.uk/coffeeproject"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coffeeproject@ruralke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2507</Words>
  <Characters>14292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Coffee Project</dc:creator>
  <cp:lastModifiedBy>Coffee Project</cp:lastModifiedBy>
  <cp:revision>2</cp:revision>
  <cp:lastPrinted>2018-04-12T15:35:00Z</cp:lastPrinted>
  <dcterms:created xsi:type="dcterms:W3CDTF">2018-09-10T14:53:00Z</dcterms:created>
  <dcterms:modified xsi:type="dcterms:W3CDTF">2018-09-10T14:53:00Z</dcterms:modified>
</cp:coreProperties>
</file>