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13D" w:rsidRPr="006D1107" w:rsidRDefault="00C33890" w:rsidP="00C33890">
      <w:pPr>
        <w:rPr>
          <w:rFonts w:ascii="Arial Black" w:hAnsi="Arial Black" w:cs="Arial"/>
          <w:b/>
        </w:rPr>
      </w:pPr>
      <w:bookmarkStart w:id="0" w:name="_GoBack"/>
      <w:bookmarkEnd w:id="0"/>
      <w:r w:rsidRPr="006D1107">
        <w:rPr>
          <w:noProof/>
        </w:rPr>
        <w:drawing>
          <wp:inline distT="0" distB="0" distL="0" distR="0" wp14:anchorId="1381411C" wp14:editId="60AB9647">
            <wp:extent cx="998220" cy="1028700"/>
            <wp:effectExtent l="0" t="0" r="0" b="0"/>
            <wp:docPr id="1" name="Picture 1" descr="CHIE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EF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8220" cy="1028700"/>
                    </a:xfrm>
                    <a:prstGeom prst="rect">
                      <a:avLst/>
                    </a:prstGeom>
                    <a:noFill/>
                    <a:ln>
                      <a:noFill/>
                    </a:ln>
                  </pic:spPr>
                </pic:pic>
              </a:graphicData>
            </a:graphic>
          </wp:inline>
        </w:drawing>
      </w:r>
      <w:r w:rsidRPr="006D1107">
        <w:rPr>
          <w:rFonts w:ascii="Arial Black" w:hAnsi="Arial Black" w:cs="Arial"/>
          <w:b/>
        </w:rPr>
        <w:t xml:space="preserve">               </w:t>
      </w:r>
      <w:r w:rsidR="006D1107" w:rsidRPr="006D1107">
        <w:rPr>
          <w:rFonts w:ascii="Arial Black" w:hAnsi="Arial Black" w:cs="Arial"/>
          <w:b/>
        </w:rPr>
        <w:t xml:space="preserve">           </w:t>
      </w:r>
      <w:r w:rsidR="008A2AF8">
        <w:rPr>
          <w:rFonts w:ascii="Arial Black" w:hAnsi="Arial Black" w:cs="Arial"/>
          <w:b/>
        </w:rPr>
        <w:t>Seneca R7</w:t>
      </w:r>
      <w:r w:rsidRPr="006D1107">
        <w:rPr>
          <w:rFonts w:ascii="Arial Black" w:hAnsi="Arial Black" w:cs="Arial"/>
          <w:b/>
        </w:rPr>
        <w:t xml:space="preserve"> School</w:t>
      </w:r>
      <w:r w:rsidR="008A2AF8">
        <w:rPr>
          <w:rFonts w:ascii="Arial Black" w:hAnsi="Arial Black" w:cs="Arial"/>
          <w:b/>
        </w:rPr>
        <w:t xml:space="preserve"> District</w:t>
      </w:r>
    </w:p>
    <w:p w:rsidR="00C33890" w:rsidRDefault="00C33890" w:rsidP="00C33890">
      <w:pPr>
        <w:jc w:val="center"/>
        <w:rPr>
          <w:rFonts w:ascii="Arial Black" w:hAnsi="Arial Black" w:cs="Arial"/>
          <w:b/>
        </w:rPr>
      </w:pPr>
      <w:r w:rsidRPr="006D1107">
        <w:rPr>
          <w:rFonts w:ascii="Arial Black" w:hAnsi="Arial Black" w:cs="Arial"/>
          <w:b/>
        </w:rPr>
        <w:t>Title I Parental Involvement Policy</w:t>
      </w:r>
    </w:p>
    <w:p w:rsidR="00C33890" w:rsidRPr="006D1107" w:rsidRDefault="00CE4895" w:rsidP="00C33890">
      <w:pPr>
        <w:rPr>
          <w:rFonts w:ascii="Arial Unicode MS" w:eastAsia="Arial Unicode MS" w:hAnsi="Arial Unicode MS" w:cs="Arial Unicode MS"/>
        </w:rPr>
      </w:pPr>
      <w:r>
        <w:rPr>
          <w:rFonts w:ascii="Arial Unicode MS" w:eastAsia="Arial Unicode MS" w:hAnsi="Arial Unicode MS" w:cs="Arial Unicode MS"/>
        </w:rPr>
        <w:t>Seneca</w:t>
      </w:r>
      <w:r w:rsidR="008A2AF8">
        <w:rPr>
          <w:rFonts w:ascii="Arial Unicode MS" w:eastAsia="Arial Unicode MS" w:hAnsi="Arial Unicode MS" w:cs="Arial Unicode MS"/>
        </w:rPr>
        <w:t xml:space="preserve"> </w:t>
      </w:r>
      <w:r w:rsidR="00C33890" w:rsidRPr="006D1107">
        <w:rPr>
          <w:rFonts w:ascii="Arial Unicode MS" w:eastAsia="Arial Unicode MS" w:hAnsi="Arial Unicode MS" w:cs="Arial Unicode MS"/>
        </w:rPr>
        <w:t xml:space="preserve">School </w:t>
      </w:r>
      <w:r w:rsidR="008A2AF8">
        <w:rPr>
          <w:rFonts w:ascii="Arial Unicode MS" w:eastAsia="Arial Unicode MS" w:hAnsi="Arial Unicode MS" w:cs="Arial Unicode MS"/>
        </w:rPr>
        <w:t xml:space="preserve">District </w:t>
      </w:r>
      <w:r w:rsidR="00C33890" w:rsidRPr="006D1107">
        <w:rPr>
          <w:rFonts w:ascii="Arial Unicode MS" w:eastAsia="Arial Unicode MS" w:hAnsi="Arial Unicode MS" w:cs="Arial Unicode MS"/>
        </w:rPr>
        <w:t xml:space="preserve">has developed a written Title I parental involvement policy with input from </w:t>
      </w:r>
      <w:r w:rsidR="000A5C95">
        <w:rPr>
          <w:rFonts w:ascii="Arial Unicode MS" w:eastAsia="Arial Unicode MS" w:hAnsi="Arial Unicode MS" w:cs="Arial Unicode MS"/>
        </w:rPr>
        <w:t>the parent committee</w:t>
      </w:r>
      <w:r w:rsidR="00C33890" w:rsidRPr="006D1107">
        <w:rPr>
          <w:rFonts w:ascii="Arial Unicode MS" w:eastAsia="Arial Unicode MS" w:hAnsi="Arial Unicode MS" w:cs="Arial Unicode MS"/>
        </w:rPr>
        <w:t>.  Parents are surveyed and involved in developing a policy that reflec</w:t>
      </w:r>
      <w:r w:rsidR="00EE0021">
        <w:rPr>
          <w:rFonts w:ascii="Arial Unicode MS" w:eastAsia="Arial Unicode MS" w:hAnsi="Arial Unicode MS" w:cs="Arial Unicode MS"/>
        </w:rPr>
        <w:t>ts the school activities and decision making about their children’s education</w:t>
      </w:r>
      <w:r w:rsidR="00C33890" w:rsidRPr="006D1107">
        <w:rPr>
          <w:rFonts w:ascii="Arial Unicode MS" w:eastAsia="Arial Unicode MS" w:hAnsi="Arial Unicode MS" w:cs="Arial Unicode MS"/>
        </w:rPr>
        <w:t>.  O</w:t>
      </w:r>
      <w:r w:rsidR="00840E47">
        <w:rPr>
          <w:rFonts w:ascii="Arial Unicode MS" w:eastAsia="Arial Unicode MS" w:hAnsi="Arial Unicode MS" w:cs="Arial Unicode MS"/>
        </w:rPr>
        <w:t>u</w:t>
      </w:r>
      <w:r w:rsidR="00C33890" w:rsidRPr="006D1107">
        <w:rPr>
          <w:rFonts w:ascii="Arial Unicode MS" w:eastAsia="Arial Unicode MS" w:hAnsi="Arial Unicode MS" w:cs="Arial Unicode MS"/>
        </w:rPr>
        <w:t>r Title I Parent Involvement Policy is distributed to parents and is</w:t>
      </w:r>
      <w:r w:rsidR="002347AB">
        <w:rPr>
          <w:rFonts w:ascii="Arial Unicode MS" w:eastAsia="Arial Unicode MS" w:hAnsi="Arial Unicode MS" w:cs="Arial Unicode MS"/>
        </w:rPr>
        <w:t xml:space="preserve"> also</w:t>
      </w:r>
      <w:r w:rsidR="00C33890" w:rsidRPr="006D1107">
        <w:rPr>
          <w:rFonts w:ascii="Arial Unicode MS" w:eastAsia="Arial Unicode MS" w:hAnsi="Arial Unicode MS" w:cs="Arial Unicode MS"/>
        </w:rPr>
        <w:t xml:space="preserve"> available on </w:t>
      </w:r>
      <w:r w:rsidR="002347AB">
        <w:rPr>
          <w:rFonts w:ascii="Arial Unicode MS" w:eastAsia="Arial Unicode MS" w:hAnsi="Arial Unicode MS" w:cs="Arial Unicode MS"/>
        </w:rPr>
        <w:t xml:space="preserve">our </w:t>
      </w:r>
      <w:r w:rsidR="00C33890" w:rsidRPr="006D1107">
        <w:rPr>
          <w:rFonts w:ascii="Arial Unicode MS" w:eastAsia="Arial Unicode MS" w:hAnsi="Arial Unicode MS" w:cs="Arial Unicode MS"/>
        </w:rPr>
        <w:t>website.  Parents will be involved in an annual review of the</w:t>
      </w:r>
      <w:r w:rsidR="002347AB">
        <w:rPr>
          <w:rFonts w:ascii="Arial Unicode MS" w:eastAsia="Arial Unicode MS" w:hAnsi="Arial Unicode MS" w:cs="Arial Unicode MS"/>
        </w:rPr>
        <w:t xml:space="preserve"> policy</w:t>
      </w:r>
      <w:r w:rsidR="00163A89">
        <w:rPr>
          <w:rFonts w:ascii="Arial Unicode MS" w:eastAsia="Arial Unicode MS" w:hAnsi="Arial Unicode MS" w:cs="Arial Unicode MS"/>
        </w:rPr>
        <w:t xml:space="preserve"> and updates will be made to meet the changing needs of the parents and the school</w:t>
      </w:r>
      <w:r w:rsidR="008A2AF8">
        <w:rPr>
          <w:rFonts w:ascii="Arial Unicode MS" w:eastAsia="Arial Unicode MS" w:hAnsi="Arial Unicode MS" w:cs="Arial Unicode MS"/>
        </w:rPr>
        <w:t xml:space="preserve">.  Seneca School District </w:t>
      </w:r>
      <w:r>
        <w:rPr>
          <w:rFonts w:ascii="Arial Unicode MS" w:eastAsia="Arial Unicode MS" w:hAnsi="Arial Unicode MS" w:cs="Arial Unicode MS"/>
        </w:rPr>
        <w:t>P</w:t>
      </w:r>
      <w:r w:rsidR="00C33890" w:rsidRPr="006D1107">
        <w:rPr>
          <w:rFonts w:ascii="Arial Unicode MS" w:eastAsia="Arial Unicode MS" w:hAnsi="Arial Unicode MS" w:cs="Arial Unicode MS"/>
        </w:rPr>
        <w:t xml:space="preserve">olicy describes the means for carrying out the </w:t>
      </w:r>
      <w:r w:rsidR="00840E47">
        <w:rPr>
          <w:rFonts w:ascii="Arial Unicode MS" w:eastAsia="Arial Unicode MS" w:hAnsi="Arial Unicode MS" w:cs="Arial Unicode MS"/>
        </w:rPr>
        <w:t>following Title l</w:t>
      </w:r>
      <w:r w:rsidR="00C33890" w:rsidRPr="006D1107">
        <w:rPr>
          <w:rFonts w:ascii="Arial Unicode MS" w:eastAsia="Arial Unicode MS" w:hAnsi="Arial Unicode MS" w:cs="Arial Unicode MS"/>
        </w:rPr>
        <w:t xml:space="preserve"> requirements:</w:t>
      </w:r>
    </w:p>
    <w:p w:rsidR="00C33890" w:rsidRPr="006D1107" w:rsidRDefault="00C33890" w:rsidP="00C33890">
      <w:pPr>
        <w:rPr>
          <w:rFonts w:ascii="Arial Unicode MS" w:eastAsia="Arial Unicode MS" w:hAnsi="Arial Unicode MS" w:cs="Arial Unicode MS"/>
          <w:b/>
        </w:rPr>
      </w:pPr>
      <w:r w:rsidRPr="006D1107">
        <w:rPr>
          <w:rFonts w:ascii="Arial Unicode MS" w:eastAsia="Arial Unicode MS" w:hAnsi="Arial Unicode MS" w:cs="Arial Unicode MS"/>
          <w:b/>
        </w:rPr>
        <w:t>Involvement of Parents in the Title I Program</w:t>
      </w:r>
    </w:p>
    <w:p w:rsidR="00C33890" w:rsidRPr="006D1107" w:rsidRDefault="008A2AF8" w:rsidP="00C33890">
      <w:pPr>
        <w:rPr>
          <w:rFonts w:ascii="Arial Unicode MS" w:eastAsia="Arial Unicode MS" w:hAnsi="Arial Unicode MS" w:cs="Arial Unicode MS"/>
          <w:b/>
        </w:rPr>
      </w:pPr>
      <w:r>
        <w:rPr>
          <w:rFonts w:ascii="Arial Unicode MS" w:eastAsia="Arial Unicode MS" w:hAnsi="Arial Unicode MS" w:cs="Arial Unicode MS"/>
          <w:b/>
        </w:rPr>
        <w:t xml:space="preserve">Seneca </w:t>
      </w:r>
      <w:r w:rsidR="00CE4895">
        <w:rPr>
          <w:rFonts w:ascii="Arial Unicode MS" w:eastAsia="Arial Unicode MS" w:hAnsi="Arial Unicode MS" w:cs="Arial Unicode MS"/>
          <w:b/>
        </w:rPr>
        <w:t>R7 School District</w:t>
      </w:r>
      <w:r w:rsidR="00C33890" w:rsidRPr="006D1107">
        <w:rPr>
          <w:rFonts w:ascii="Arial Unicode MS" w:eastAsia="Arial Unicode MS" w:hAnsi="Arial Unicode MS" w:cs="Arial Unicode MS"/>
          <w:b/>
        </w:rPr>
        <w:t xml:space="preserve"> does the following:</w:t>
      </w:r>
    </w:p>
    <w:p w:rsidR="00C33890" w:rsidRPr="006D1107" w:rsidRDefault="00EE0021" w:rsidP="00C33890">
      <w:pPr>
        <w:pStyle w:val="ListParagraph"/>
        <w:numPr>
          <w:ilvl w:val="0"/>
          <w:numId w:val="6"/>
        </w:numPr>
        <w:rPr>
          <w:rFonts w:ascii="Arial Unicode MS" w:eastAsia="Arial Unicode MS" w:hAnsi="Arial Unicode MS" w:cs="Arial Unicode MS"/>
        </w:rPr>
      </w:pPr>
      <w:r>
        <w:rPr>
          <w:rFonts w:ascii="Arial Unicode MS" w:eastAsia="Arial Unicode MS" w:hAnsi="Arial Unicode MS" w:cs="Arial Unicode MS"/>
        </w:rPr>
        <w:t>The school collaborates with parents at</w:t>
      </w:r>
      <w:r w:rsidR="00C33890" w:rsidRPr="006D1107">
        <w:rPr>
          <w:rFonts w:ascii="Arial Unicode MS" w:eastAsia="Arial Unicode MS" w:hAnsi="Arial Unicode MS" w:cs="Arial Unicode MS"/>
        </w:rPr>
        <w:t xml:space="preserve"> an annual meeting to in</w:t>
      </w:r>
      <w:r w:rsidR="000A5C95">
        <w:rPr>
          <w:rFonts w:ascii="Arial Unicode MS" w:eastAsia="Arial Unicode MS" w:hAnsi="Arial Unicode MS" w:cs="Arial Unicode MS"/>
        </w:rPr>
        <w:t xml:space="preserve">form parents </w:t>
      </w:r>
      <w:r w:rsidR="00C33890" w:rsidRPr="006D1107">
        <w:rPr>
          <w:rFonts w:ascii="Arial Unicode MS" w:eastAsia="Arial Unicode MS" w:hAnsi="Arial Unicode MS" w:cs="Arial Unicode MS"/>
        </w:rPr>
        <w:t>of Title I requirements and their rights to be involved in the Title I program.</w:t>
      </w:r>
    </w:p>
    <w:p w:rsidR="002347AB" w:rsidRDefault="00163A89" w:rsidP="00163A89">
      <w:pPr>
        <w:pStyle w:val="ListParagraph"/>
        <w:numPr>
          <w:ilvl w:val="0"/>
          <w:numId w:val="8"/>
        </w:numPr>
        <w:rPr>
          <w:rFonts w:ascii="Arial Unicode MS" w:eastAsia="Arial Unicode MS" w:hAnsi="Arial Unicode MS" w:cs="Arial Unicode MS"/>
        </w:rPr>
      </w:pPr>
      <w:r>
        <w:rPr>
          <w:rFonts w:ascii="Arial Unicode MS" w:eastAsia="Arial Unicode MS" w:hAnsi="Arial Unicode MS" w:cs="Arial Unicode MS"/>
        </w:rPr>
        <w:t>Notice of m</w:t>
      </w:r>
      <w:r w:rsidR="00C33890" w:rsidRPr="00163A89">
        <w:rPr>
          <w:rFonts w:ascii="Arial Unicode MS" w:eastAsia="Arial Unicode MS" w:hAnsi="Arial Unicode MS" w:cs="Arial Unicode MS"/>
        </w:rPr>
        <w:t>eetings will be advertised in print</w:t>
      </w:r>
      <w:r w:rsidRPr="00163A89">
        <w:rPr>
          <w:rFonts w:ascii="Arial Unicode MS" w:eastAsia="Arial Unicode MS" w:hAnsi="Arial Unicode MS" w:cs="Arial Unicode MS"/>
        </w:rPr>
        <w:t>.</w:t>
      </w:r>
      <w:r w:rsidR="00362F22">
        <w:rPr>
          <w:rFonts w:ascii="Arial Unicode MS" w:eastAsia="Arial Unicode MS" w:hAnsi="Arial Unicode MS" w:cs="Arial Unicode MS"/>
        </w:rPr>
        <w:t xml:space="preserve">  </w:t>
      </w:r>
      <w:r w:rsidR="00362F22" w:rsidRPr="00362F22">
        <w:rPr>
          <w:rFonts w:ascii="Arial Unicode MS" w:eastAsia="Arial Unicode MS" w:hAnsi="Arial Unicode MS" w:cs="Arial Unicode MS"/>
        </w:rPr>
        <w:t xml:space="preserve">The school district will provide full opportunities for the participation of parents with limited English proficiency, parents with disabilities, and parents of migratory children, including providing information and school reports in an understandable and uniform format and, including alternative formats upon request, and, to the extent practicable, in a language parents understand. </w:t>
      </w:r>
      <w:r w:rsidRPr="00163A89">
        <w:rPr>
          <w:rFonts w:ascii="Arial Unicode MS" w:eastAsia="Arial Unicode MS" w:hAnsi="Arial Unicode MS" w:cs="Arial Unicode MS"/>
        </w:rPr>
        <w:t xml:space="preserve"> </w:t>
      </w:r>
      <w:r w:rsidR="002347AB" w:rsidRPr="00163A89">
        <w:rPr>
          <w:rFonts w:ascii="Arial Unicode MS" w:eastAsia="Arial Unicode MS" w:hAnsi="Arial Unicode MS" w:cs="Arial Unicode MS"/>
        </w:rPr>
        <w:t>Parent meetings</w:t>
      </w:r>
      <w:r>
        <w:rPr>
          <w:rFonts w:ascii="Arial Unicode MS" w:eastAsia="Arial Unicode MS" w:hAnsi="Arial Unicode MS" w:cs="Arial Unicode MS"/>
        </w:rPr>
        <w:t xml:space="preserve"> and conferences will be held during</w:t>
      </w:r>
      <w:r w:rsidR="002347AB" w:rsidRPr="00163A89">
        <w:rPr>
          <w:rFonts w:ascii="Arial Unicode MS" w:eastAsia="Arial Unicode MS" w:hAnsi="Arial Unicode MS" w:cs="Arial Unicode MS"/>
        </w:rPr>
        <w:t xml:space="preserve"> various times </w:t>
      </w:r>
      <w:r>
        <w:rPr>
          <w:rFonts w:ascii="Arial Unicode MS" w:eastAsia="Arial Unicode MS" w:hAnsi="Arial Unicode MS" w:cs="Arial Unicode MS"/>
        </w:rPr>
        <w:t xml:space="preserve">of the day </w:t>
      </w:r>
      <w:r w:rsidR="002347AB" w:rsidRPr="00163A89">
        <w:rPr>
          <w:rFonts w:ascii="Arial Unicode MS" w:eastAsia="Arial Unicode MS" w:hAnsi="Arial Unicode MS" w:cs="Arial Unicode MS"/>
        </w:rPr>
        <w:t>to accommodate parent schedules.</w:t>
      </w:r>
    </w:p>
    <w:p w:rsidR="00163A89" w:rsidRPr="00163A89" w:rsidRDefault="00163A89" w:rsidP="00163A89">
      <w:pPr>
        <w:pStyle w:val="ListParagraph"/>
        <w:numPr>
          <w:ilvl w:val="0"/>
          <w:numId w:val="8"/>
        </w:numPr>
        <w:rPr>
          <w:rFonts w:ascii="Arial Unicode MS" w:eastAsia="Arial Unicode MS" w:hAnsi="Arial Unicode MS" w:cs="Arial Unicode MS"/>
        </w:rPr>
      </w:pPr>
      <w:r>
        <w:rPr>
          <w:rFonts w:ascii="Arial Unicode MS" w:eastAsia="Arial Unicode MS" w:hAnsi="Arial Unicode MS" w:cs="Arial Unicode MS"/>
        </w:rPr>
        <w:t>Title 1 funds may be made available to pay reasonable and necessary expenses associated with parent involvement activities, including transportation, child care, or home visit expenses to enable parents to participate in school-related meetings and training sessions, but it is not required by law.</w:t>
      </w:r>
    </w:p>
    <w:p w:rsidR="00C33890" w:rsidRPr="006D1107" w:rsidRDefault="00840E47" w:rsidP="00C33890">
      <w:pPr>
        <w:pStyle w:val="ListParagraph"/>
        <w:numPr>
          <w:ilvl w:val="0"/>
          <w:numId w:val="6"/>
        </w:numPr>
        <w:rPr>
          <w:rFonts w:ascii="Arial Unicode MS" w:eastAsia="Arial Unicode MS" w:hAnsi="Arial Unicode MS" w:cs="Arial Unicode MS"/>
        </w:rPr>
      </w:pPr>
      <w:r>
        <w:rPr>
          <w:rFonts w:ascii="Arial Unicode MS" w:eastAsia="Arial Unicode MS" w:hAnsi="Arial Unicode MS" w:cs="Arial Unicode MS"/>
        </w:rPr>
        <w:t xml:space="preserve"> Parents of our</w:t>
      </w:r>
      <w:r w:rsidR="00C33890" w:rsidRPr="006D1107">
        <w:rPr>
          <w:rFonts w:ascii="Arial Unicode MS" w:eastAsia="Arial Unicode MS" w:hAnsi="Arial Unicode MS" w:cs="Arial Unicode MS"/>
        </w:rPr>
        <w:t xml:space="preserve"> Title I students are involved in an organized, ongoing and timely way, in the planning, review and improvement of our Title I programs and Parental Involvement Policy.</w:t>
      </w:r>
    </w:p>
    <w:p w:rsidR="00C33890" w:rsidRPr="00AD6014" w:rsidRDefault="00C33890" w:rsidP="00AD6014">
      <w:pPr>
        <w:pStyle w:val="ListParagraph"/>
        <w:numPr>
          <w:ilvl w:val="0"/>
          <w:numId w:val="25"/>
        </w:numPr>
        <w:rPr>
          <w:rFonts w:ascii="Arial Unicode MS" w:eastAsia="Arial Unicode MS" w:hAnsi="Arial Unicode MS" w:cs="Arial Unicode MS"/>
        </w:rPr>
      </w:pPr>
      <w:r w:rsidRPr="00AD6014">
        <w:rPr>
          <w:rFonts w:ascii="Arial Unicode MS" w:eastAsia="Arial Unicode MS" w:hAnsi="Arial Unicode MS" w:cs="Arial Unicode MS"/>
        </w:rPr>
        <w:t>Annual</w:t>
      </w:r>
      <w:r w:rsidR="00B468A6">
        <w:rPr>
          <w:rFonts w:ascii="Arial Unicode MS" w:eastAsia="Arial Unicode MS" w:hAnsi="Arial Unicode MS" w:cs="Arial Unicode MS"/>
        </w:rPr>
        <w:t xml:space="preserve"> parent </w:t>
      </w:r>
      <w:r w:rsidRPr="00AD6014">
        <w:rPr>
          <w:rFonts w:ascii="Arial Unicode MS" w:eastAsia="Arial Unicode MS" w:hAnsi="Arial Unicode MS" w:cs="Arial Unicode MS"/>
        </w:rPr>
        <w:t xml:space="preserve">survey/questionnaire </w:t>
      </w:r>
      <w:r w:rsidR="00AD6014" w:rsidRPr="00AD6014">
        <w:rPr>
          <w:rFonts w:ascii="Arial Unicode MS" w:eastAsia="Arial Unicode MS" w:hAnsi="Arial Unicode MS" w:cs="Arial Unicode MS"/>
        </w:rPr>
        <w:t xml:space="preserve">will influence </w:t>
      </w:r>
      <w:r w:rsidRPr="00AD6014">
        <w:rPr>
          <w:rFonts w:ascii="Arial Unicode MS" w:eastAsia="Arial Unicode MS" w:hAnsi="Arial Unicode MS" w:cs="Arial Unicode MS"/>
        </w:rPr>
        <w:t>our Title I policies and programs</w:t>
      </w:r>
      <w:r w:rsidR="00840E47" w:rsidRPr="00AD6014">
        <w:rPr>
          <w:rFonts w:ascii="Arial Unicode MS" w:eastAsia="Arial Unicode MS" w:hAnsi="Arial Unicode MS" w:cs="Arial Unicode MS"/>
        </w:rPr>
        <w:t>.</w:t>
      </w:r>
    </w:p>
    <w:p w:rsidR="00C33890" w:rsidRPr="006D1107" w:rsidRDefault="00C33890" w:rsidP="00AD6014">
      <w:pPr>
        <w:pStyle w:val="ListParagraph"/>
        <w:numPr>
          <w:ilvl w:val="0"/>
          <w:numId w:val="25"/>
        </w:numPr>
        <w:rPr>
          <w:rFonts w:ascii="Arial Unicode MS" w:eastAsia="Arial Unicode MS" w:hAnsi="Arial Unicode MS" w:cs="Arial Unicode MS"/>
        </w:rPr>
      </w:pPr>
      <w:r w:rsidRPr="006D1107">
        <w:rPr>
          <w:rFonts w:ascii="Arial Unicode MS" w:eastAsia="Arial Unicode MS" w:hAnsi="Arial Unicode MS" w:cs="Arial Unicode MS"/>
        </w:rPr>
        <w:t xml:space="preserve">We provide </w:t>
      </w:r>
      <w:r w:rsidR="000A5C95">
        <w:rPr>
          <w:rFonts w:ascii="Arial Unicode MS" w:eastAsia="Arial Unicode MS" w:hAnsi="Arial Unicode MS" w:cs="Arial Unicode MS"/>
        </w:rPr>
        <w:t xml:space="preserve">parents </w:t>
      </w:r>
      <w:r w:rsidRPr="006D1107">
        <w:rPr>
          <w:rFonts w:ascii="Arial Unicode MS" w:eastAsia="Arial Unicode MS" w:hAnsi="Arial Unicode MS" w:cs="Arial Unicode MS"/>
        </w:rPr>
        <w:t>with timely information about our Title I programs.</w:t>
      </w:r>
    </w:p>
    <w:p w:rsidR="00C33890" w:rsidRPr="006D1107" w:rsidRDefault="00C33890" w:rsidP="00AD6014">
      <w:pPr>
        <w:pStyle w:val="ListParagraph"/>
        <w:numPr>
          <w:ilvl w:val="0"/>
          <w:numId w:val="25"/>
        </w:numPr>
        <w:rPr>
          <w:rFonts w:ascii="Arial Unicode MS" w:eastAsia="Arial Unicode MS" w:hAnsi="Arial Unicode MS" w:cs="Arial Unicode MS"/>
        </w:rPr>
      </w:pPr>
      <w:r w:rsidRPr="006D1107">
        <w:rPr>
          <w:rFonts w:ascii="Arial Unicode MS" w:eastAsia="Arial Unicode MS" w:hAnsi="Arial Unicode MS" w:cs="Arial Unicode MS"/>
        </w:rPr>
        <w:t xml:space="preserve">Title </w:t>
      </w:r>
      <w:proofErr w:type="gramStart"/>
      <w:r w:rsidRPr="006D1107">
        <w:rPr>
          <w:rFonts w:ascii="Arial Unicode MS" w:eastAsia="Arial Unicode MS" w:hAnsi="Arial Unicode MS" w:cs="Arial Unicode MS"/>
        </w:rPr>
        <w:t>I</w:t>
      </w:r>
      <w:proofErr w:type="gramEnd"/>
      <w:r w:rsidRPr="006D1107">
        <w:rPr>
          <w:rFonts w:ascii="Arial Unicode MS" w:eastAsia="Arial Unicode MS" w:hAnsi="Arial Unicode MS" w:cs="Arial Unicode MS"/>
        </w:rPr>
        <w:t xml:space="preserve"> information publication</w:t>
      </w:r>
      <w:r w:rsidR="00163A89">
        <w:rPr>
          <w:rFonts w:ascii="Arial Unicode MS" w:eastAsia="Arial Unicode MS" w:hAnsi="Arial Unicode MS" w:cs="Arial Unicode MS"/>
        </w:rPr>
        <w:t>s</w:t>
      </w:r>
      <w:r w:rsidRPr="006D1107">
        <w:rPr>
          <w:rFonts w:ascii="Arial Unicode MS" w:eastAsia="Arial Unicode MS" w:hAnsi="Arial Unicode MS" w:cs="Arial Unicode MS"/>
        </w:rPr>
        <w:t xml:space="preserve"> will </w:t>
      </w:r>
      <w:r w:rsidR="000A5C95">
        <w:rPr>
          <w:rFonts w:ascii="Arial Unicode MS" w:eastAsia="Arial Unicode MS" w:hAnsi="Arial Unicode MS" w:cs="Arial Unicode MS"/>
        </w:rPr>
        <w:t xml:space="preserve">be distributed annually to all </w:t>
      </w:r>
      <w:r w:rsidRPr="006D1107">
        <w:rPr>
          <w:rFonts w:ascii="Arial Unicode MS" w:eastAsia="Arial Unicode MS" w:hAnsi="Arial Unicode MS" w:cs="Arial Unicode MS"/>
        </w:rPr>
        <w:t xml:space="preserve">students/parents, providing current and accurate information about Title I requirements and program descriptions.                                                                                                                                                                                                           </w:t>
      </w:r>
    </w:p>
    <w:p w:rsidR="00C33890" w:rsidRPr="006D1107" w:rsidRDefault="00C33890" w:rsidP="00C33890">
      <w:pPr>
        <w:pStyle w:val="ListParagraph"/>
        <w:numPr>
          <w:ilvl w:val="0"/>
          <w:numId w:val="6"/>
        </w:numPr>
        <w:tabs>
          <w:tab w:val="left" w:pos="4356"/>
        </w:tabs>
        <w:rPr>
          <w:rFonts w:ascii="Arial Unicode MS" w:eastAsia="Arial Unicode MS" w:hAnsi="Arial Unicode MS" w:cs="Arial Unicode MS"/>
        </w:rPr>
      </w:pPr>
      <w:r w:rsidRPr="006D1107">
        <w:rPr>
          <w:rFonts w:ascii="Arial Unicode MS" w:eastAsia="Arial Unicode MS" w:hAnsi="Arial Unicode MS" w:cs="Arial Unicode MS"/>
        </w:rPr>
        <w:t xml:space="preserve"> We provide parents with an explanation of the curriculum, assessments, and proficiency levels our students are expected to meet.</w:t>
      </w:r>
      <w:r w:rsidRPr="006D1107">
        <w:rPr>
          <w:rFonts w:ascii="Arial Unicode MS" w:eastAsia="Arial Unicode MS" w:hAnsi="Arial Unicode MS" w:cs="Arial Unicode MS"/>
        </w:rPr>
        <w:tab/>
      </w:r>
    </w:p>
    <w:p w:rsidR="00C33890" w:rsidRPr="006D1107" w:rsidRDefault="00C33890" w:rsidP="00C33890">
      <w:pPr>
        <w:pStyle w:val="ListParagraph"/>
        <w:numPr>
          <w:ilvl w:val="0"/>
          <w:numId w:val="11"/>
        </w:numPr>
        <w:rPr>
          <w:rFonts w:ascii="Arial Unicode MS" w:eastAsia="Arial Unicode MS" w:hAnsi="Arial Unicode MS" w:cs="Arial Unicode MS"/>
        </w:rPr>
      </w:pPr>
      <w:r w:rsidRPr="006D1107">
        <w:rPr>
          <w:rFonts w:ascii="Arial Unicode MS" w:eastAsia="Arial Unicode MS" w:hAnsi="Arial Unicode MS" w:cs="Arial Unicode MS"/>
        </w:rPr>
        <w:t>Back to school Night:</w:t>
      </w:r>
    </w:p>
    <w:p w:rsidR="00C33890" w:rsidRPr="006D1107" w:rsidRDefault="00C33890" w:rsidP="00C33890">
      <w:pPr>
        <w:pStyle w:val="ListParagraph"/>
        <w:numPr>
          <w:ilvl w:val="0"/>
          <w:numId w:val="10"/>
        </w:numPr>
        <w:rPr>
          <w:rFonts w:ascii="Arial Unicode MS" w:eastAsia="Arial Unicode MS" w:hAnsi="Arial Unicode MS" w:cs="Arial Unicode MS"/>
        </w:rPr>
      </w:pPr>
      <w:r w:rsidRPr="006D1107">
        <w:rPr>
          <w:rFonts w:ascii="Arial Unicode MS" w:eastAsia="Arial Unicode MS" w:hAnsi="Arial Unicode MS" w:cs="Arial Unicode MS"/>
        </w:rPr>
        <w:t>Teachers explain general curriculum</w:t>
      </w:r>
      <w:r w:rsidR="00840E47">
        <w:rPr>
          <w:rFonts w:ascii="Arial Unicode MS" w:eastAsia="Arial Unicode MS" w:hAnsi="Arial Unicode MS" w:cs="Arial Unicode MS"/>
        </w:rPr>
        <w:t>.</w:t>
      </w:r>
    </w:p>
    <w:p w:rsidR="00C33890" w:rsidRPr="006D1107" w:rsidRDefault="00C33890" w:rsidP="00C33890">
      <w:pPr>
        <w:pStyle w:val="ListParagraph"/>
        <w:numPr>
          <w:ilvl w:val="0"/>
          <w:numId w:val="10"/>
        </w:numPr>
        <w:rPr>
          <w:rFonts w:ascii="Arial Unicode MS" w:eastAsia="Arial Unicode MS" w:hAnsi="Arial Unicode MS" w:cs="Arial Unicode MS"/>
        </w:rPr>
      </w:pPr>
      <w:r w:rsidRPr="006D1107">
        <w:rPr>
          <w:rFonts w:ascii="Arial Unicode MS" w:eastAsia="Arial Unicode MS" w:hAnsi="Arial Unicode MS" w:cs="Arial Unicode MS"/>
        </w:rPr>
        <w:t>Grade Level Content Standards are distributed</w:t>
      </w:r>
      <w:r w:rsidR="00840E47">
        <w:rPr>
          <w:rFonts w:ascii="Arial Unicode MS" w:eastAsia="Arial Unicode MS" w:hAnsi="Arial Unicode MS" w:cs="Arial Unicode MS"/>
        </w:rPr>
        <w:t>.</w:t>
      </w:r>
    </w:p>
    <w:p w:rsidR="00250CF0" w:rsidRDefault="00B468A6" w:rsidP="00250CF0">
      <w:pPr>
        <w:pStyle w:val="ListParagraph"/>
        <w:numPr>
          <w:ilvl w:val="0"/>
          <w:numId w:val="10"/>
        </w:numPr>
        <w:rPr>
          <w:rFonts w:ascii="Arial Unicode MS" w:eastAsia="Arial Unicode MS" w:hAnsi="Arial Unicode MS" w:cs="Arial Unicode MS"/>
        </w:rPr>
      </w:pPr>
      <w:r>
        <w:rPr>
          <w:rFonts w:ascii="Arial Unicode MS" w:eastAsia="Arial Unicode MS" w:hAnsi="Arial Unicode MS" w:cs="Arial Unicode MS"/>
        </w:rPr>
        <w:t>Discuss benchmark assessments</w:t>
      </w:r>
      <w:r w:rsidR="00250CF0" w:rsidRPr="00250CF0">
        <w:rPr>
          <w:rFonts w:ascii="Arial Unicode MS" w:eastAsia="Arial Unicode MS" w:hAnsi="Arial Unicode MS" w:cs="Arial Unicode MS"/>
        </w:rPr>
        <w:t xml:space="preserve"> </w:t>
      </w:r>
    </w:p>
    <w:p w:rsidR="00A72C57" w:rsidRPr="00362F22" w:rsidRDefault="000A5C95" w:rsidP="00362F22">
      <w:pPr>
        <w:pStyle w:val="ListParagraph"/>
        <w:numPr>
          <w:ilvl w:val="0"/>
          <w:numId w:val="10"/>
        </w:numPr>
        <w:rPr>
          <w:rFonts w:ascii="Arial Unicode MS" w:eastAsia="Arial Unicode MS" w:hAnsi="Arial Unicode MS" w:cs="Arial Unicode MS"/>
        </w:rPr>
      </w:pPr>
      <w:r>
        <w:rPr>
          <w:rFonts w:ascii="Arial Unicode MS" w:eastAsia="Arial Unicode MS" w:hAnsi="Arial Unicode MS" w:cs="Arial Unicode MS"/>
        </w:rPr>
        <w:lastRenderedPageBreak/>
        <w:t>Explan</w:t>
      </w:r>
      <w:r w:rsidR="00B468A6">
        <w:rPr>
          <w:rFonts w:ascii="Arial Unicode MS" w:eastAsia="Arial Unicode MS" w:hAnsi="Arial Unicode MS" w:cs="Arial Unicode MS"/>
        </w:rPr>
        <w:t>ation of ML</w:t>
      </w:r>
      <w:r>
        <w:rPr>
          <w:rFonts w:ascii="Arial Unicode MS" w:eastAsia="Arial Unicode MS" w:hAnsi="Arial Unicode MS" w:cs="Arial Unicode MS"/>
        </w:rPr>
        <w:t>S</w:t>
      </w:r>
      <w:r w:rsidR="00C33890" w:rsidRPr="006D1107">
        <w:rPr>
          <w:rFonts w:ascii="Arial Unicode MS" w:eastAsia="Arial Unicode MS" w:hAnsi="Arial Unicode MS" w:cs="Arial Unicode MS"/>
        </w:rPr>
        <w:t xml:space="preserve"> assessments</w:t>
      </w:r>
      <w:r w:rsidR="002347AB">
        <w:rPr>
          <w:rFonts w:ascii="Arial Unicode MS" w:eastAsia="Arial Unicode MS" w:hAnsi="Arial Unicode MS" w:cs="Arial Unicode MS"/>
        </w:rPr>
        <w:t>.</w:t>
      </w:r>
    </w:p>
    <w:p w:rsidR="00A72C57" w:rsidRDefault="00A72C57" w:rsidP="00A72C57">
      <w:pPr>
        <w:pStyle w:val="ListParagraph"/>
        <w:rPr>
          <w:rFonts w:ascii="Arial Unicode MS" w:eastAsia="Arial Unicode MS" w:hAnsi="Arial Unicode MS" w:cs="Arial Unicode MS"/>
        </w:rPr>
      </w:pPr>
    </w:p>
    <w:p w:rsidR="00C33890" w:rsidRPr="006D1107" w:rsidRDefault="00496EA5" w:rsidP="00C33890">
      <w:pPr>
        <w:pStyle w:val="ListParagraph"/>
        <w:numPr>
          <w:ilvl w:val="0"/>
          <w:numId w:val="11"/>
        </w:numPr>
        <w:rPr>
          <w:rFonts w:ascii="Arial Unicode MS" w:eastAsia="Arial Unicode MS" w:hAnsi="Arial Unicode MS" w:cs="Arial Unicode MS"/>
        </w:rPr>
      </w:pPr>
      <w:r>
        <w:rPr>
          <w:rFonts w:ascii="Arial Unicode MS" w:eastAsia="Arial Unicode MS" w:hAnsi="Arial Unicode MS" w:cs="Arial Unicode MS"/>
        </w:rPr>
        <w:t>A</w:t>
      </w:r>
      <w:r w:rsidR="00C33890" w:rsidRPr="006D1107">
        <w:rPr>
          <w:rFonts w:ascii="Arial Unicode MS" w:eastAsia="Arial Unicode MS" w:hAnsi="Arial Unicode MS" w:cs="Arial Unicode MS"/>
        </w:rPr>
        <w:t>ssessment results/reports are giv</w:t>
      </w:r>
      <w:r>
        <w:rPr>
          <w:rFonts w:ascii="Arial Unicode MS" w:eastAsia="Arial Unicode MS" w:hAnsi="Arial Unicode MS" w:cs="Arial Unicode MS"/>
        </w:rPr>
        <w:t xml:space="preserve">en to parents </w:t>
      </w:r>
      <w:r w:rsidR="00B468A6">
        <w:rPr>
          <w:rFonts w:ascii="Arial Unicode MS" w:eastAsia="Arial Unicode MS" w:hAnsi="Arial Unicode MS" w:cs="Arial Unicode MS"/>
        </w:rPr>
        <w:t xml:space="preserve">throughout </w:t>
      </w:r>
      <w:r w:rsidR="00B468A6" w:rsidRPr="006D1107">
        <w:rPr>
          <w:rFonts w:ascii="Arial Unicode MS" w:eastAsia="Arial Unicode MS" w:hAnsi="Arial Unicode MS" w:cs="Arial Unicode MS"/>
        </w:rPr>
        <w:t>the</w:t>
      </w:r>
      <w:r w:rsidR="00C33890" w:rsidRPr="006D1107">
        <w:rPr>
          <w:rFonts w:ascii="Arial Unicode MS" w:eastAsia="Arial Unicode MS" w:hAnsi="Arial Unicode MS" w:cs="Arial Unicode MS"/>
        </w:rPr>
        <w:t xml:space="preserve"> school year.</w:t>
      </w:r>
    </w:p>
    <w:p w:rsidR="00C33890" w:rsidRPr="006D1107" w:rsidRDefault="00C33890" w:rsidP="00C33890">
      <w:pPr>
        <w:pStyle w:val="ListParagraph"/>
        <w:numPr>
          <w:ilvl w:val="0"/>
          <w:numId w:val="11"/>
        </w:numPr>
        <w:rPr>
          <w:rFonts w:ascii="Arial Unicode MS" w:eastAsia="Arial Unicode MS" w:hAnsi="Arial Unicode MS" w:cs="Arial Unicode MS"/>
        </w:rPr>
      </w:pPr>
      <w:r w:rsidRPr="006D1107">
        <w:rPr>
          <w:rFonts w:ascii="Arial Unicode MS" w:eastAsia="Arial Unicode MS" w:hAnsi="Arial Unicode MS" w:cs="Arial Unicode MS"/>
        </w:rPr>
        <w:t xml:space="preserve">Parent </w:t>
      </w:r>
      <w:r w:rsidR="00362F22">
        <w:rPr>
          <w:rFonts w:ascii="Arial Unicode MS" w:eastAsia="Arial Unicode MS" w:hAnsi="Arial Unicode MS" w:cs="Arial Unicode MS"/>
        </w:rPr>
        <w:t>activities</w:t>
      </w:r>
      <w:r w:rsidR="002347AB">
        <w:rPr>
          <w:rFonts w:ascii="Arial Unicode MS" w:eastAsia="Arial Unicode MS" w:hAnsi="Arial Unicode MS" w:cs="Arial Unicode MS"/>
        </w:rPr>
        <w:t xml:space="preserve">, </w:t>
      </w:r>
      <w:r w:rsidR="002347AB" w:rsidRPr="006D1107">
        <w:rPr>
          <w:rFonts w:ascii="Arial Unicode MS" w:eastAsia="Arial Unicode MS" w:hAnsi="Arial Unicode MS" w:cs="Arial Unicode MS"/>
        </w:rPr>
        <w:t>conducted by the Principal and staff members</w:t>
      </w:r>
      <w:r w:rsidR="002347AB">
        <w:rPr>
          <w:rFonts w:ascii="Arial Unicode MS" w:eastAsia="Arial Unicode MS" w:hAnsi="Arial Unicode MS" w:cs="Arial Unicode MS"/>
        </w:rPr>
        <w:t>, are provided during</w:t>
      </w:r>
      <w:r w:rsidRPr="006D1107">
        <w:rPr>
          <w:rFonts w:ascii="Arial Unicode MS" w:eastAsia="Arial Unicode MS" w:hAnsi="Arial Unicode MS" w:cs="Arial Unicode MS"/>
        </w:rPr>
        <w:t xml:space="preserve"> the school year.  Topics include assessment, curriculum, state content standards, parent support of academics and other topics of interest to parents.  </w:t>
      </w:r>
    </w:p>
    <w:p w:rsidR="00C33890" w:rsidRPr="006D1107" w:rsidRDefault="00C33890" w:rsidP="00C33890">
      <w:pPr>
        <w:pStyle w:val="ListParagraph"/>
        <w:numPr>
          <w:ilvl w:val="0"/>
          <w:numId w:val="6"/>
        </w:numPr>
        <w:rPr>
          <w:rFonts w:ascii="Arial Unicode MS" w:eastAsia="Arial Unicode MS" w:hAnsi="Arial Unicode MS" w:cs="Arial Unicode MS"/>
        </w:rPr>
      </w:pPr>
      <w:r w:rsidRPr="006D1107">
        <w:rPr>
          <w:rFonts w:ascii="Arial Unicode MS" w:eastAsia="Arial Unicode MS" w:hAnsi="Arial Unicode MS" w:cs="Arial Unicode MS"/>
        </w:rPr>
        <w:t>If requested, we prov</w:t>
      </w:r>
      <w:r w:rsidR="000A5C95">
        <w:rPr>
          <w:rFonts w:ascii="Arial Unicode MS" w:eastAsia="Arial Unicode MS" w:hAnsi="Arial Unicode MS" w:cs="Arial Unicode MS"/>
        </w:rPr>
        <w:t xml:space="preserve">ide parents </w:t>
      </w:r>
      <w:r w:rsidRPr="006D1107">
        <w:rPr>
          <w:rFonts w:ascii="Arial Unicode MS" w:eastAsia="Arial Unicode MS" w:hAnsi="Arial Unicode MS" w:cs="Arial Unicode MS"/>
        </w:rPr>
        <w:t>with opportunities for additional meetings during the school year to participate in decisions relating to the education of their children.</w:t>
      </w:r>
    </w:p>
    <w:p w:rsidR="00C33890" w:rsidRPr="006D1107" w:rsidRDefault="00C33890" w:rsidP="00C33890">
      <w:pPr>
        <w:rPr>
          <w:rFonts w:ascii="Arial Unicode MS" w:eastAsia="Arial Unicode MS" w:hAnsi="Arial Unicode MS" w:cs="Arial Unicode MS"/>
          <w:b/>
        </w:rPr>
      </w:pPr>
      <w:r w:rsidRPr="006D1107">
        <w:rPr>
          <w:rFonts w:ascii="Arial Unicode MS" w:eastAsia="Arial Unicode MS" w:hAnsi="Arial Unicode MS" w:cs="Arial Unicode MS"/>
          <w:b/>
        </w:rPr>
        <w:t>School-Parent Compact</w:t>
      </w:r>
    </w:p>
    <w:p w:rsidR="00163A89" w:rsidRPr="00163A89" w:rsidRDefault="00B468A6" w:rsidP="00163A89">
      <w:pPr>
        <w:rPr>
          <w:rFonts w:ascii="Arial Unicode MS" w:eastAsia="Arial Unicode MS" w:hAnsi="Arial Unicode MS" w:cs="Arial Unicode MS"/>
        </w:rPr>
      </w:pPr>
      <w:r>
        <w:rPr>
          <w:rFonts w:ascii="Arial Unicode MS" w:eastAsia="Arial Unicode MS" w:hAnsi="Arial Unicode MS" w:cs="Arial Unicode MS"/>
        </w:rPr>
        <w:t>Seneca R7</w:t>
      </w:r>
      <w:r w:rsidR="00C33890" w:rsidRPr="006D1107">
        <w:rPr>
          <w:rFonts w:ascii="Arial Unicode MS" w:eastAsia="Arial Unicode MS" w:hAnsi="Arial Unicode MS" w:cs="Arial Unicode MS"/>
        </w:rPr>
        <w:t xml:space="preserve"> School</w:t>
      </w:r>
      <w:r>
        <w:rPr>
          <w:rFonts w:ascii="Arial Unicode MS" w:eastAsia="Arial Unicode MS" w:hAnsi="Arial Unicode MS" w:cs="Arial Unicode MS"/>
        </w:rPr>
        <w:t xml:space="preserve"> District</w:t>
      </w:r>
      <w:r w:rsidR="00C33890" w:rsidRPr="006D1107">
        <w:rPr>
          <w:rFonts w:ascii="Arial Unicode MS" w:eastAsia="Arial Unicode MS" w:hAnsi="Arial Unicode MS" w:cs="Arial Unicode MS"/>
        </w:rPr>
        <w:t xml:space="preserve">-Parent Compact was jointly developed by staff and parents, and is sent home annually.  That </w:t>
      </w:r>
      <w:r w:rsidR="00163A89">
        <w:rPr>
          <w:rFonts w:ascii="Arial Unicode MS" w:eastAsia="Arial Unicode MS" w:hAnsi="Arial Unicode MS" w:cs="Arial Unicode MS"/>
        </w:rPr>
        <w:t>compact outlines how parents, the entire school staff and students will share in the responsibility for improved student achievement.  The full do</w:t>
      </w:r>
      <w:r w:rsidR="00FB0D81">
        <w:rPr>
          <w:rFonts w:ascii="Arial Unicode MS" w:eastAsia="Arial Unicode MS" w:hAnsi="Arial Unicode MS" w:cs="Arial Unicode MS"/>
        </w:rPr>
        <w:t xml:space="preserve">cument is signed by the teacher and principal </w:t>
      </w:r>
      <w:r w:rsidR="00163A89">
        <w:rPr>
          <w:rFonts w:ascii="Arial Unicode MS" w:eastAsia="Arial Unicode MS" w:hAnsi="Arial Unicode MS" w:cs="Arial Unicode MS"/>
        </w:rPr>
        <w:t>and is then sent home for parent and student signatures.  It is to be returned during the first week of school.</w:t>
      </w:r>
    </w:p>
    <w:p w:rsidR="00C33890" w:rsidRPr="006D1107" w:rsidRDefault="00C33890" w:rsidP="00C33890">
      <w:pPr>
        <w:rPr>
          <w:rFonts w:ascii="Arial Unicode MS" w:eastAsia="Arial Unicode MS" w:hAnsi="Arial Unicode MS" w:cs="Arial Unicode MS"/>
          <w:b/>
        </w:rPr>
      </w:pPr>
      <w:r w:rsidRPr="006D1107">
        <w:rPr>
          <w:rFonts w:ascii="Arial Unicode MS" w:eastAsia="Arial Unicode MS" w:hAnsi="Arial Unicode MS" w:cs="Arial Unicode MS"/>
          <w:b/>
        </w:rPr>
        <w:t>Building Capacity for involvement</w:t>
      </w:r>
    </w:p>
    <w:p w:rsidR="00C33890" w:rsidRPr="006D1107" w:rsidRDefault="00940A68" w:rsidP="00C33890">
      <w:pPr>
        <w:rPr>
          <w:rFonts w:ascii="Arial Unicode MS" w:eastAsia="Arial Unicode MS" w:hAnsi="Arial Unicode MS" w:cs="Arial Unicode MS"/>
        </w:rPr>
      </w:pPr>
      <w:r>
        <w:rPr>
          <w:rFonts w:ascii="Arial Unicode MS" w:eastAsia="Arial Unicode MS" w:hAnsi="Arial Unicode MS" w:cs="Arial Unicode MS"/>
        </w:rPr>
        <w:t>Seneca R7 School District</w:t>
      </w:r>
      <w:r w:rsidR="000A5C95">
        <w:rPr>
          <w:rFonts w:ascii="Arial Unicode MS" w:eastAsia="Arial Unicode MS" w:hAnsi="Arial Unicode MS" w:cs="Arial Unicode MS"/>
        </w:rPr>
        <w:t xml:space="preserve"> engages </w:t>
      </w:r>
      <w:r w:rsidR="00C33890" w:rsidRPr="006D1107">
        <w:rPr>
          <w:rFonts w:ascii="Arial Unicode MS" w:eastAsia="Arial Unicode MS" w:hAnsi="Arial Unicode MS" w:cs="Arial Unicode MS"/>
        </w:rPr>
        <w:t>parents in meaningful interactions with the school.  It supports a partnership among the staff, parents, and the community to improve student academic achievement.  To help reach these goals, our school does the following:</w:t>
      </w:r>
    </w:p>
    <w:p w:rsidR="006D1107" w:rsidRPr="006D1107" w:rsidRDefault="006D1107" w:rsidP="00C33890">
      <w:pPr>
        <w:pStyle w:val="ListParagraph"/>
        <w:numPr>
          <w:ilvl w:val="0"/>
          <w:numId w:val="13"/>
        </w:numPr>
        <w:rPr>
          <w:rFonts w:ascii="Arial Unicode MS" w:eastAsia="Arial Unicode MS" w:hAnsi="Arial Unicode MS" w:cs="Arial Unicode MS"/>
        </w:rPr>
      </w:pPr>
      <w:r w:rsidRPr="006D1107">
        <w:rPr>
          <w:rFonts w:ascii="Arial Unicode MS" w:eastAsia="Arial Unicode MS" w:hAnsi="Arial Unicode MS" w:cs="Arial Unicode MS"/>
        </w:rPr>
        <w:t>Assist parents in understanding academic content standards, assessments, and how to monitor and improve the achievement of their childre</w:t>
      </w:r>
      <w:r w:rsidR="00840E47">
        <w:rPr>
          <w:rFonts w:ascii="Arial Unicode MS" w:eastAsia="Arial Unicode MS" w:hAnsi="Arial Unicode MS" w:cs="Arial Unicode MS"/>
        </w:rPr>
        <w:t>n</w:t>
      </w:r>
      <w:r w:rsidR="000B4FD5">
        <w:rPr>
          <w:rFonts w:ascii="Arial Unicode MS" w:eastAsia="Arial Unicode MS" w:hAnsi="Arial Unicode MS" w:cs="Arial Unicode MS"/>
        </w:rPr>
        <w:t>.</w:t>
      </w:r>
    </w:p>
    <w:p w:rsidR="00250CF0" w:rsidRPr="002F3FC2" w:rsidRDefault="006D1107" w:rsidP="00D827AD">
      <w:pPr>
        <w:pStyle w:val="ListParagraph"/>
        <w:numPr>
          <w:ilvl w:val="0"/>
          <w:numId w:val="19"/>
        </w:numPr>
        <w:rPr>
          <w:rFonts w:ascii="Arial Unicode MS" w:eastAsia="Arial Unicode MS" w:hAnsi="Arial Unicode MS" w:cs="Arial Unicode MS"/>
        </w:rPr>
      </w:pPr>
      <w:r w:rsidRPr="006D1107">
        <w:rPr>
          <w:rFonts w:ascii="Arial Unicode MS" w:eastAsia="Arial Unicode MS" w:hAnsi="Arial Unicode MS" w:cs="Arial Unicode MS"/>
        </w:rPr>
        <w:t>MAP</w:t>
      </w:r>
      <w:r w:rsidR="00940A68">
        <w:rPr>
          <w:rFonts w:ascii="Arial Unicode MS" w:eastAsia="Arial Unicode MS" w:hAnsi="Arial Unicode MS" w:cs="Arial Unicode MS"/>
        </w:rPr>
        <w:t>/ML</w:t>
      </w:r>
      <w:r w:rsidR="000A5C95">
        <w:rPr>
          <w:rFonts w:ascii="Arial Unicode MS" w:eastAsia="Arial Unicode MS" w:hAnsi="Arial Unicode MS" w:cs="Arial Unicode MS"/>
        </w:rPr>
        <w:t>S</w:t>
      </w:r>
      <w:r w:rsidRPr="006D1107">
        <w:rPr>
          <w:rFonts w:ascii="Arial Unicode MS" w:eastAsia="Arial Unicode MS" w:hAnsi="Arial Unicode MS" w:cs="Arial Unicode MS"/>
        </w:rPr>
        <w:t xml:space="preserve"> assessment reports are provided to parents, with printed explanations</w:t>
      </w:r>
      <w:r w:rsidR="00E07A92">
        <w:rPr>
          <w:rFonts w:ascii="Arial Unicode MS" w:eastAsia="Arial Unicode MS" w:hAnsi="Arial Unicode MS" w:cs="Arial Unicode MS"/>
        </w:rPr>
        <w:t xml:space="preserve"> of their child’s strength</w:t>
      </w:r>
      <w:r w:rsidR="00940A68">
        <w:rPr>
          <w:rFonts w:ascii="Arial Unicode MS" w:eastAsia="Arial Unicode MS" w:hAnsi="Arial Unicode MS" w:cs="Arial Unicode MS"/>
        </w:rPr>
        <w:t>s and weaknesses</w:t>
      </w:r>
      <w:r w:rsidR="00E07A92">
        <w:rPr>
          <w:rFonts w:ascii="Arial Unicode MS" w:eastAsia="Arial Unicode MS" w:hAnsi="Arial Unicode MS" w:cs="Arial Unicode MS"/>
        </w:rPr>
        <w:t>.</w:t>
      </w:r>
    </w:p>
    <w:p w:rsidR="006D1107" w:rsidRPr="006D1107" w:rsidRDefault="00940A68" w:rsidP="006D1107">
      <w:pPr>
        <w:pStyle w:val="ListParagraph"/>
        <w:numPr>
          <w:ilvl w:val="0"/>
          <w:numId w:val="19"/>
        </w:numPr>
        <w:rPr>
          <w:rFonts w:ascii="Arial Unicode MS" w:eastAsia="Arial Unicode MS" w:hAnsi="Arial Unicode MS" w:cs="Arial Unicode MS"/>
        </w:rPr>
      </w:pPr>
      <w:r>
        <w:rPr>
          <w:rFonts w:ascii="Arial Unicode MS" w:eastAsia="Arial Unicode MS" w:hAnsi="Arial Unicode MS" w:cs="Arial Unicode MS"/>
        </w:rPr>
        <w:t xml:space="preserve">Benchmark </w:t>
      </w:r>
      <w:r w:rsidR="00FB0D81">
        <w:rPr>
          <w:rFonts w:ascii="Arial Unicode MS" w:eastAsia="Arial Unicode MS" w:hAnsi="Arial Unicode MS" w:cs="Arial Unicode MS"/>
        </w:rPr>
        <w:t>Assessment</w:t>
      </w:r>
      <w:r w:rsidR="006D1107" w:rsidRPr="006D1107">
        <w:rPr>
          <w:rFonts w:ascii="Arial Unicode MS" w:eastAsia="Arial Unicode MS" w:hAnsi="Arial Unicode MS" w:cs="Arial Unicode MS"/>
        </w:rPr>
        <w:t xml:space="preserve"> reports are sent home to parents to monitor their child’s progress</w:t>
      </w:r>
      <w:r w:rsidR="000B4FD5">
        <w:rPr>
          <w:rFonts w:ascii="Arial Unicode MS" w:eastAsia="Arial Unicode MS" w:hAnsi="Arial Unicode MS" w:cs="Arial Unicode MS"/>
        </w:rPr>
        <w:t>.</w:t>
      </w:r>
    </w:p>
    <w:p w:rsidR="006D1107" w:rsidRPr="00AD6014" w:rsidRDefault="006D1107" w:rsidP="00AD6014">
      <w:pPr>
        <w:pStyle w:val="ListParagraph"/>
        <w:numPr>
          <w:ilvl w:val="0"/>
          <w:numId w:val="13"/>
        </w:numPr>
        <w:rPr>
          <w:rFonts w:ascii="Arial Unicode MS" w:eastAsia="Arial Unicode MS" w:hAnsi="Arial Unicode MS" w:cs="Arial Unicode MS"/>
        </w:rPr>
      </w:pPr>
      <w:r w:rsidRPr="006D1107">
        <w:rPr>
          <w:rFonts w:ascii="Arial Unicode MS" w:eastAsia="Arial Unicode MS" w:hAnsi="Arial Unicode MS" w:cs="Arial Unicode MS"/>
        </w:rPr>
        <w:t>Provide mater</w:t>
      </w:r>
      <w:r w:rsidR="000A5C95">
        <w:rPr>
          <w:rFonts w:ascii="Arial Unicode MS" w:eastAsia="Arial Unicode MS" w:hAnsi="Arial Unicode MS" w:cs="Arial Unicode MS"/>
        </w:rPr>
        <w:t xml:space="preserve">ials and training to help </w:t>
      </w:r>
      <w:r w:rsidRPr="006D1107">
        <w:rPr>
          <w:rFonts w:ascii="Arial Unicode MS" w:eastAsia="Arial Unicode MS" w:hAnsi="Arial Unicode MS" w:cs="Arial Unicode MS"/>
        </w:rPr>
        <w:t>parents work with their child’s progress</w:t>
      </w:r>
      <w:r w:rsidR="000B4FD5">
        <w:rPr>
          <w:rFonts w:ascii="Arial Unicode MS" w:eastAsia="Arial Unicode MS" w:hAnsi="Arial Unicode MS" w:cs="Arial Unicode MS"/>
        </w:rPr>
        <w:t>.</w:t>
      </w:r>
    </w:p>
    <w:p w:rsidR="00C33890" w:rsidRPr="006D1107" w:rsidRDefault="006D1107" w:rsidP="006D1107">
      <w:pPr>
        <w:pStyle w:val="ListParagraph"/>
        <w:numPr>
          <w:ilvl w:val="0"/>
          <w:numId w:val="21"/>
        </w:numPr>
        <w:rPr>
          <w:rFonts w:ascii="Arial Unicode MS" w:eastAsia="Arial Unicode MS" w:hAnsi="Arial Unicode MS" w:cs="Arial Unicode MS"/>
        </w:rPr>
      </w:pPr>
      <w:r w:rsidRPr="006D1107">
        <w:rPr>
          <w:rFonts w:ascii="Arial Unicode MS" w:eastAsia="Arial Unicode MS" w:hAnsi="Arial Unicode MS" w:cs="Arial Unicode MS"/>
        </w:rPr>
        <w:t>Title</w:t>
      </w:r>
      <w:r w:rsidR="002347AB">
        <w:rPr>
          <w:rFonts w:ascii="Arial Unicode MS" w:eastAsia="Arial Unicode MS" w:hAnsi="Arial Unicode MS" w:cs="Arial Unicode MS"/>
        </w:rPr>
        <w:t xml:space="preserve"> I parent meetings</w:t>
      </w:r>
      <w:r w:rsidRPr="006D1107">
        <w:rPr>
          <w:rFonts w:ascii="Arial Unicode MS" w:eastAsia="Arial Unicode MS" w:hAnsi="Arial Unicode MS" w:cs="Arial Unicode MS"/>
        </w:rPr>
        <w:t xml:space="preserve"> provide content specific materials and activities for home support</w:t>
      </w:r>
      <w:r w:rsidR="000B4FD5">
        <w:rPr>
          <w:rFonts w:ascii="Arial Unicode MS" w:eastAsia="Arial Unicode MS" w:hAnsi="Arial Unicode MS" w:cs="Arial Unicode MS"/>
        </w:rPr>
        <w:t>.</w:t>
      </w:r>
    </w:p>
    <w:p w:rsidR="006D1107" w:rsidRPr="006D1107" w:rsidRDefault="006D1107" w:rsidP="006D1107">
      <w:pPr>
        <w:pStyle w:val="ListParagraph"/>
        <w:numPr>
          <w:ilvl w:val="0"/>
          <w:numId w:val="21"/>
        </w:numPr>
        <w:rPr>
          <w:rFonts w:ascii="Arial Unicode MS" w:eastAsia="Arial Unicode MS" w:hAnsi="Arial Unicode MS" w:cs="Arial Unicode MS"/>
        </w:rPr>
      </w:pPr>
      <w:r w:rsidRPr="006D1107">
        <w:rPr>
          <w:rFonts w:ascii="Arial Unicode MS" w:eastAsia="Arial Unicode MS" w:hAnsi="Arial Unicode MS" w:cs="Arial Unicode MS"/>
        </w:rPr>
        <w:t xml:space="preserve">Parent </w:t>
      </w:r>
      <w:r w:rsidR="00E07A92">
        <w:rPr>
          <w:rFonts w:ascii="Arial Unicode MS" w:eastAsia="Arial Unicode MS" w:hAnsi="Arial Unicode MS" w:cs="Arial Unicode MS"/>
        </w:rPr>
        <w:t xml:space="preserve">research-based </w:t>
      </w:r>
      <w:r w:rsidRPr="006D1107">
        <w:rPr>
          <w:rFonts w:ascii="Arial Unicode MS" w:eastAsia="Arial Unicode MS" w:hAnsi="Arial Unicode MS" w:cs="Arial Unicode MS"/>
        </w:rPr>
        <w:t>resources are available</w:t>
      </w:r>
      <w:r w:rsidR="00E07A92">
        <w:rPr>
          <w:rFonts w:ascii="Arial Unicode MS" w:eastAsia="Arial Unicode MS" w:hAnsi="Arial Unicode MS" w:cs="Arial Unicode MS"/>
        </w:rPr>
        <w:t>.</w:t>
      </w:r>
    </w:p>
    <w:p w:rsidR="006D1107" w:rsidRPr="006D1107" w:rsidRDefault="006D1107" w:rsidP="006D1107">
      <w:pPr>
        <w:pStyle w:val="ListParagraph"/>
        <w:numPr>
          <w:ilvl w:val="0"/>
          <w:numId w:val="13"/>
        </w:numPr>
        <w:rPr>
          <w:rFonts w:ascii="Arial Unicode MS" w:eastAsia="Arial Unicode MS" w:hAnsi="Arial Unicode MS" w:cs="Arial Unicode MS"/>
        </w:rPr>
      </w:pPr>
      <w:r w:rsidRPr="006D1107">
        <w:rPr>
          <w:rFonts w:ascii="Arial Unicode MS" w:eastAsia="Arial Unicode MS" w:hAnsi="Arial Unicode MS" w:cs="Arial Unicode MS"/>
        </w:rPr>
        <w:t>Coordinate and integrate the Title I parental involvement program with other programs and conduct other activities that encourage and support parents in more fully participating in the education of their children.</w:t>
      </w:r>
    </w:p>
    <w:p w:rsidR="006D1107" w:rsidRPr="006D1107" w:rsidRDefault="006D1107" w:rsidP="006D1107">
      <w:pPr>
        <w:pStyle w:val="ListParagraph"/>
        <w:numPr>
          <w:ilvl w:val="0"/>
          <w:numId w:val="24"/>
        </w:numPr>
        <w:rPr>
          <w:rFonts w:ascii="Arial Unicode MS" w:eastAsia="Arial Unicode MS" w:hAnsi="Arial Unicode MS" w:cs="Arial Unicode MS"/>
        </w:rPr>
      </w:pPr>
      <w:r w:rsidRPr="006D1107">
        <w:rPr>
          <w:rFonts w:ascii="Arial Unicode MS" w:eastAsia="Arial Unicode MS" w:hAnsi="Arial Unicode MS" w:cs="Arial Unicode MS"/>
        </w:rPr>
        <w:t>Support</w:t>
      </w:r>
      <w:r w:rsidR="00E07A92">
        <w:rPr>
          <w:rFonts w:ascii="Arial Unicode MS" w:eastAsia="Arial Unicode MS" w:hAnsi="Arial Unicode MS" w:cs="Arial Unicode MS"/>
        </w:rPr>
        <w:t xml:space="preserve"> staff from every program at the</w:t>
      </w:r>
      <w:r w:rsidRPr="006D1107">
        <w:rPr>
          <w:rFonts w:ascii="Arial Unicode MS" w:eastAsia="Arial Unicode MS" w:hAnsi="Arial Unicode MS" w:cs="Arial Unicode MS"/>
        </w:rPr>
        <w:t xml:space="preserve"> site</w:t>
      </w:r>
      <w:r w:rsidR="00E07A92">
        <w:rPr>
          <w:rFonts w:ascii="Arial Unicode MS" w:eastAsia="Arial Unicode MS" w:hAnsi="Arial Unicode MS" w:cs="Arial Unicode MS"/>
        </w:rPr>
        <w:t xml:space="preserve"> and</w:t>
      </w:r>
      <w:r w:rsidRPr="006D1107">
        <w:rPr>
          <w:rFonts w:ascii="Arial Unicode MS" w:eastAsia="Arial Unicode MS" w:hAnsi="Arial Unicode MS" w:cs="Arial Unicode MS"/>
        </w:rPr>
        <w:t xml:space="preserve"> coordinate services with general education teachers to maximize small group targeted academic intervention</w:t>
      </w:r>
      <w:r w:rsidR="002347AB">
        <w:rPr>
          <w:rFonts w:ascii="Arial Unicode MS" w:eastAsia="Arial Unicode MS" w:hAnsi="Arial Unicode MS" w:cs="Arial Unicode MS"/>
        </w:rPr>
        <w:t>.</w:t>
      </w:r>
      <w:r w:rsidRPr="006D1107">
        <w:rPr>
          <w:rFonts w:ascii="Arial Unicode MS" w:eastAsia="Arial Unicode MS" w:hAnsi="Arial Unicode MS" w:cs="Arial Unicode MS"/>
        </w:rPr>
        <w:t xml:space="preserve"> </w:t>
      </w:r>
    </w:p>
    <w:p w:rsidR="006D1107" w:rsidRPr="00AD6014" w:rsidRDefault="006D1107" w:rsidP="00AD6014">
      <w:pPr>
        <w:pStyle w:val="ListParagraph"/>
        <w:numPr>
          <w:ilvl w:val="0"/>
          <w:numId w:val="13"/>
        </w:numPr>
        <w:rPr>
          <w:rFonts w:ascii="Arial Unicode MS" w:eastAsia="Arial Unicode MS" w:hAnsi="Arial Unicode MS" w:cs="Arial Unicode MS"/>
        </w:rPr>
      </w:pPr>
      <w:r w:rsidRPr="00AD6014">
        <w:rPr>
          <w:rFonts w:ascii="Arial Unicode MS" w:eastAsia="Arial Unicode MS" w:hAnsi="Arial Unicode MS" w:cs="Arial Unicode MS"/>
        </w:rPr>
        <w:t xml:space="preserve">Provide support for parental involvement activities </w:t>
      </w:r>
      <w:r w:rsidR="000A5C95">
        <w:rPr>
          <w:rFonts w:ascii="Arial Unicode MS" w:eastAsia="Arial Unicode MS" w:hAnsi="Arial Unicode MS" w:cs="Arial Unicode MS"/>
        </w:rPr>
        <w:t xml:space="preserve">requested by </w:t>
      </w:r>
      <w:r w:rsidR="00840E47" w:rsidRPr="00AD6014">
        <w:rPr>
          <w:rFonts w:ascii="Arial Unicode MS" w:eastAsia="Arial Unicode MS" w:hAnsi="Arial Unicode MS" w:cs="Arial Unicode MS"/>
        </w:rPr>
        <w:t>parents</w:t>
      </w:r>
      <w:r w:rsidR="002347AB">
        <w:rPr>
          <w:rFonts w:ascii="Arial Unicode MS" w:eastAsia="Arial Unicode MS" w:hAnsi="Arial Unicode MS" w:cs="Arial Unicode MS"/>
        </w:rPr>
        <w:t>.</w:t>
      </w:r>
    </w:p>
    <w:p w:rsidR="006D1107" w:rsidRPr="006D1107" w:rsidRDefault="006D1107" w:rsidP="006D1107">
      <w:pPr>
        <w:pStyle w:val="ListParagraph"/>
        <w:numPr>
          <w:ilvl w:val="0"/>
          <w:numId w:val="24"/>
        </w:numPr>
        <w:rPr>
          <w:rFonts w:ascii="Arial Unicode MS" w:eastAsia="Arial Unicode MS" w:hAnsi="Arial Unicode MS" w:cs="Arial Unicode MS"/>
        </w:rPr>
      </w:pPr>
      <w:r w:rsidRPr="006D1107">
        <w:rPr>
          <w:rFonts w:ascii="Arial Unicode MS" w:eastAsia="Arial Unicode MS" w:hAnsi="Arial Unicode MS" w:cs="Arial Unicode MS"/>
        </w:rPr>
        <w:t>Annual</w:t>
      </w:r>
      <w:r w:rsidR="000A5C95">
        <w:rPr>
          <w:rFonts w:ascii="Arial Unicode MS" w:eastAsia="Arial Unicode MS" w:hAnsi="Arial Unicode MS" w:cs="Arial Unicode MS"/>
        </w:rPr>
        <w:t xml:space="preserve"> questionnaire/survey at parent</w:t>
      </w:r>
      <w:r w:rsidRPr="006D1107">
        <w:rPr>
          <w:rFonts w:ascii="Arial Unicode MS" w:eastAsia="Arial Unicode MS" w:hAnsi="Arial Unicode MS" w:cs="Arial Unicode MS"/>
        </w:rPr>
        <w:t xml:space="preserve"> meetings drives parent involvement activities</w:t>
      </w:r>
      <w:r w:rsidR="000B4FD5">
        <w:rPr>
          <w:rFonts w:ascii="Arial Unicode MS" w:eastAsia="Arial Unicode MS" w:hAnsi="Arial Unicode MS" w:cs="Arial Unicode MS"/>
        </w:rPr>
        <w:t>.</w:t>
      </w:r>
    </w:p>
    <w:p w:rsidR="00C33890" w:rsidRPr="00E07A92" w:rsidRDefault="006D1107" w:rsidP="00E07A92">
      <w:pPr>
        <w:pStyle w:val="ListParagraph"/>
        <w:numPr>
          <w:ilvl w:val="0"/>
          <w:numId w:val="24"/>
        </w:numPr>
        <w:rPr>
          <w:rFonts w:ascii="Arial Unicode MS" w:eastAsia="Arial Unicode MS" w:hAnsi="Arial Unicode MS" w:cs="Arial Unicode MS"/>
        </w:rPr>
      </w:pPr>
      <w:r w:rsidRPr="006D1107">
        <w:rPr>
          <w:rFonts w:ascii="Arial Unicode MS" w:eastAsia="Arial Unicode MS" w:hAnsi="Arial Unicode MS" w:cs="Arial Unicode MS"/>
        </w:rPr>
        <w:t>General education and support staff attend and assist in Title I parent involvement activities</w:t>
      </w:r>
      <w:r w:rsidR="000B4FD5">
        <w:rPr>
          <w:rFonts w:ascii="Arial Unicode MS" w:eastAsia="Arial Unicode MS" w:hAnsi="Arial Unicode MS" w:cs="Arial Unicode MS"/>
        </w:rPr>
        <w:t>.</w:t>
      </w:r>
    </w:p>
    <w:sectPr w:rsidR="00C33890" w:rsidRPr="00E07A92" w:rsidSect="00C33890">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3F7"/>
    <w:multiLevelType w:val="hybridMultilevel"/>
    <w:tmpl w:val="C082B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F61FF5"/>
    <w:multiLevelType w:val="hybridMultilevel"/>
    <w:tmpl w:val="1D584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194BE6"/>
    <w:multiLevelType w:val="hybridMultilevel"/>
    <w:tmpl w:val="245EA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E07921"/>
    <w:multiLevelType w:val="hybridMultilevel"/>
    <w:tmpl w:val="552CF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BB4EDB"/>
    <w:multiLevelType w:val="hybridMultilevel"/>
    <w:tmpl w:val="8A741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CB47FA"/>
    <w:multiLevelType w:val="hybridMultilevel"/>
    <w:tmpl w:val="2C3AF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6A82214"/>
    <w:multiLevelType w:val="hybridMultilevel"/>
    <w:tmpl w:val="053879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7482D97"/>
    <w:multiLevelType w:val="hybridMultilevel"/>
    <w:tmpl w:val="27B829A0"/>
    <w:lvl w:ilvl="0" w:tplc="170442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FE7A9B"/>
    <w:multiLevelType w:val="hybridMultilevel"/>
    <w:tmpl w:val="AE127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3C4A43"/>
    <w:multiLevelType w:val="hybridMultilevel"/>
    <w:tmpl w:val="C7742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AD2469"/>
    <w:multiLevelType w:val="hybridMultilevel"/>
    <w:tmpl w:val="04FC79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31C5202"/>
    <w:multiLevelType w:val="hybridMultilevel"/>
    <w:tmpl w:val="E0B2B842"/>
    <w:lvl w:ilvl="0" w:tplc="04090001">
      <w:start w:val="1"/>
      <w:numFmt w:val="bullet"/>
      <w:lvlText w:val=""/>
      <w:lvlJc w:val="left"/>
      <w:pPr>
        <w:ind w:left="1479" w:hanging="360"/>
      </w:pPr>
      <w:rPr>
        <w:rFonts w:ascii="Symbol" w:hAnsi="Symbol" w:hint="default"/>
      </w:rPr>
    </w:lvl>
    <w:lvl w:ilvl="1" w:tplc="04090003" w:tentative="1">
      <w:start w:val="1"/>
      <w:numFmt w:val="bullet"/>
      <w:lvlText w:val="o"/>
      <w:lvlJc w:val="left"/>
      <w:pPr>
        <w:ind w:left="2199" w:hanging="360"/>
      </w:pPr>
      <w:rPr>
        <w:rFonts w:ascii="Courier New" w:hAnsi="Courier New" w:cs="Courier New" w:hint="default"/>
      </w:rPr>
    </w:lvl>
    <w:lvl w:ilvl="2" w:tplc="04090005" w:tentative="1">
      <w:start w:val="1"/>
      <w:numFmt w:val="bullet"/>
      <w:lvlText w:val=""/>
      <w:lvlJc w:val="left"/>
      <w:pPr>
        <w:ind w:left="2919" w:hanging="360"/>
      </w:pPr>
      <w:rPr>
        <w:rFonts w:ascii="Wingdings" w:hAnsi="Wingdings" w:hint="default"/>
      </w:rPr>
    </w:lvl>
    <w:lvl w:ilvl="3" w:tplc="04090001" w:tentative="1">
      <w:start w:val="1"/>
      <w:numFmt w:val="bullet"/>
      <w:lvlText w:val=""/>
      <w:lvlJc w:val="left"/>
      <w:pPr>
        <w:ind w:left="3639" w:hanging="360"/>
      </w:pPr>
      <w:rPr>
        <w:rFonts w:ascii="Symbol" w:hAnsi="Symbol" w:hint="default"/>
      </w:rPr>
    </w:lvl>
    <w:lvl w:ilvl="4" w:tplc="04090003" w:tentative="1">
      <w:start w:val="1"/>
      <w:numFmt w:val="bullet"/>
      <w:lvlText w:val="o"/>
      <w:lvlJc w:val="left"/>
      <w:pPr>
        <w:ind w:left="4359" w:hanging="360"/>
      </w:pPr>
      <w:rPr>
        <w:rFonts w:ascii="Courier New" w:hAnsi="Courier New" w:cs="Courier New" w:hint="default"/>
      </w:rPr>
    </w:lvl>
    <w:lvl w:ilvl="5" w:tplc="04090005" w:tentative="1">
      <w:start w:val="1"/>
      <w:numFmt w:val="bullet"/>
      <w:lvlText w:val=""/>
      <w:lvlJc w:val="left"/>
      <w:pPr>
        <w:ind w:left="5079" w:hanging="360"/>
      </w:pPr>
      <w:rPr>
        <w:rFonts w:ascii="Wingdings" w:hAnsi="Wingdings" w:hint="default"/>
      </w:rPr>
    </w:lvl>
    <w:lvl w:ilvl="6" w:tplc="04090001" w:tentative="1">
      <w:start w:val="1"/>
      <w:numFmt w:val="bullet"/>
      <w:lvlText w:val=""/>
      <w:lvlJc w:val="left"/>
      <w:pPr>
        <w:ind w:left="5799" w:hanging="360"/>
      </w:pPr>
      <w:rPr>
        <w:rFonts w:ascii="Symbol" w:hAnsi="Symbol" w:hint="default"/>
      </w:rPr>
    </w:lvl>
    <w:lvl w:ilvl="7" w:tplc="04090003" w:tentative="1">
      <w:start w:val="1"/>
      <w:numFmt w:val="bullet"/>
      <w:lvlText w:val="o"/>
      <w:lvlJc w:val="left"/>
      <w:pPr>
        <w:ind w:left="6519" w:hanging="360"/>
      </w:pPr>
      <w:rPr>
        <w:rFonts w:ascii="Courier New" w:hAnsi="Courier New" w:cs="Courier New" w:hint="default"/>
      </w:rPr>
    </w:lvl>
    <w:lvl w:ilvl="8" w:tplc="04090005" w:tentative="1">
      <w:start w:val="1"/>
      <w:numFmt w:val="bullet"/>
      <w:lvlText w:val=""/>
      <w:lvlJc w:val="left"/>
      <w:pPr>
        <w:ind w:left="7239" w:hanging="360"/>
      </w:pPr>
      <w:rPr>
        <w:rFonts w:ascii="Wingdings" w:hAnsi="Wingdings" w:hint="default"/>
      </w:rPr>
    </w:lvl>
  </w:abstractNum>
  <w:abstractNum w:abstractNumId="12">
    <w:nsid w:val="4B1F2B76"/>
    <w:multiLevelType w:val="hybridMultilevel"/>
    <w:tmpl w:val="04FA373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4783FE7"/>
    <w:multiLevelType w:val="hybridMultilevel"/>
    <w:tmpl w:val="A8F8D3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5B7245A"/>
    <w:multiLevelType w:val="hybridMultilevel"/>
    <w:tmpl w:val="7E4A5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DB70E94"/>
    <w:multiLevelType w:val="hybridMultilevel"/>
    <w:tmpl w:val="DB6A2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697774"/>
    <w:multiLevelType w:val="hybridMultilevel"/>
    <w:tmpl w:val="E0861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4320D79"/>
    <w:multiLevelType w:val="hybridMultilevel"/>
    <w:tmpl w:val="27BE25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0E6313"/>
    <w:multiLevelType w:val="hybridMultilevel"/>
    <w:tmpl w:val="B81EFB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8013213"/>
    <w:multiLevelType w:val="hybridMultilevel"/>
    <w:tmpl w:val="1DFE0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2B3022"/>
    <w:multiLevelType w:val="hybridMultilevel"/>
    <w:tmpl w:val="01C42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90789B"/>
    <w:multiLevelType w:val="hybridMultilevel"/>
    <w:tmpl w:val="069853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1B31E58"/>
    <w:multiLevelType w:val="hybridMultilevel"/>
    <w:tmpl w:val="8C226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047114"/>
    <w:multiLevelType w:val="hybridMultilevel"/>
    <w:tmpl w:val="CA50E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507C04"/>
    <w:multiLevelType w:val="hybridMultilevel"/>
    <w:tmpl w:val="0382D7C8"/>
    <w:lvl w:ilvl="0" w:tplc="04090001">
      <w:start w:val="1"/>
      <w:numFmt w:val="bullet"/>
      <w:lvlText w:val=""/>
      <w:lvlJc w:val="left"/>
      <w:pPr>
        <w:ind w:left="1479" w:hanging="360"/>
      </w:pPr>
      <w:rPr>
        <w:rFonts w:ascii="Symbol" w:hAnsi="Symbol" w:hint="default"/>
      </w:rPr>
    </w:lvl>
    <w:lvl w:ilvl="1" w:tplc="04090003" w:tentative="1">
      <w:start w:val="1"/>
      <w:numFmt w:val="bullet"/>
      <w:lvlText w:val="o"/>
      <w:lvlJc w:val="left"/>
      <w:pPr>
        <w:ind w:left="2199" w:hanging="360"/>
      </w:pPr>
      <w:rPr>
        <w:rFonts w:ascii="Courier New" w:hAnsi="Courier New" w:cs="Courier New" w:hint="default"/>
      </w:rPr>
    </w:lvl>
    <w:lvl w:ilvl="2" w:tplc="04090005" w:tentative="1">
      <w:start w:val="1"/>
      <w:numFmt w:val="bullet"/>
      <w:lvlText w:val=""/>
      <w:lvlJc w:val="left"/>
      <w:pPr>
        <w:ind w:left="2919" w:hanging="360"/>
      </w:pPr>
      <w:rPr>
        <w:rFonts w:ascii="Wingdings" w:hAnsi="Wingdings" w:hint="default"/>
      </w:rPr>
    </w:lvl>
    <w:lvl w:ilvl="3" w:tplc="04090001" w:tentative="1">
      <w:start w:val="1"/>
      <w:numFmt w:val="bullet"/>
      <w:lvlText w:val=""/>
      <w:lvlJc w:val="left"/>
      <w:pPr>
        <w:ind w:left="3639" w:hanging="360"/>
      </w:pPr>
      <w:rPr>
        <w:rFonts w:ascii="Symbol" w:hAnsi="Symbol" w:hint="default"/>
      </w:rPr>
    </w:lvl>
    <w:lvl w:ilvl="4" w:tplc="04090003" w:tentative="1">
      <w:start w:val="1"/>
      <w:numFmt w:val="bullet"/>
      <w:lvlText w:val="o"/>
      <w:lvlJc w:val="left"/>
      <w:pPr>
        <w:ind w:left="4359" w:hanging="360"/>
      </w:pPr>
      <w:rPr>
        <w:rFonts w:ascii="Courier New" w:hAnsi="Courier New" w:cs="Courier New" w:hint="default"/>
      </w:rPr>
    </w:lvl>
    <w:lvl w:ilvl="5" w:tplc="04090005" w:tentative="1">
      <w:start w:val="1"/>
      <w:numFmt w:val="bullet"/>
      <w:lvlText w:val=""/>
      <w:lvlJc w:val="left"/>
      <w:pPr>
        <w:ind w:left="5079" w:hanging="360"/>
      </w:pPr>
      <w:rPr>
        <w:rFonts w:ascii="Wingdings" w:hAnsi="Wingdings" w:hint="default"/>
      </w:rPr>
    </w:lvl>
    <w:lvl w:ilvl="6" w:tplc="04090001" w:tentative="1">
      <w:start w:val="1"/>
      <w:numFmt w:val="bullet"/>
      <w:lvlText w:val=""/>
      <w:lvlJc w:val="left"/>
      <w:pPr>
        <w:ind w:left="5799" w:hanging="360"/>
      </w:pPr>
      <w:rPr>
        <w:rFonts w:ascii="Symbol" w:hAnsi="Symbol" w:hint="default"/>
      </w:rPr>
    </w:lvl>
    <w:lvl w:ilvl="7" w:tplc="04090003" w:tentative="1">
      <w:start w:val="1"/>
      <w:numFmt w:val="bullet"/>
      <w:lvlText w:val="o"/>
      <w:lvlJc w:val="left"/>
      <w:pPr>
        <w:ind w:left="6519" w:hanging="360"/>
      </w:pPr>
      <w:rPr>
        <w:rFonts w:ascii="Courier New" w:hAnsi="Courier New" w:cs="Courier New" w:hint="default"/>
      </w:rPr>
    </w:lvl>
    <w:lvl w:ilvl="8" w:tplc="04090005" w:tentative="1">
      <w:start w:val="1"/>
      <w:numFmt w:val="bullet"/>
      <w:lvlText w:val=""/>
      <w:lvlJc w:val="left"/>
      <w:pPr>
        <w:ind w:left="7239" w:hanging="360"/>
      </w:pPr>
      <w:rPr>
        <w:rFonts w:ascii="Wingdings" w:hAnsi="Wingdings" w:hint="default"/>
      </w:rPr>
    </w:lvl>
  </w:abstractNum>
  <w:num w:numId="1">
    <w:abstractNumId w:val="0"/>
  </w:num>
  <w:num w:numId="2">
    <w:abstractNumId w:val="19"/>
  </w:num>
  <w:num w:numId="3">
    <w:abstractNumId w:val="9"/>
  </w:num>
  <w:num w:numId="4">
    <w:abstractNumId w:val="20"/>
  </w:num>
  <w:num w:numId="5">
    <w:abstractNumId w:val="7"/>
  </w:num>
  <w:num w:numId="6">
    <w:abstractNumId w:val="1"/>
  </w:num>
  <w:num w:numId="7">
    <w:abstractNumId w:val="6"/>
  </w:num>
  <w:num w:numId="8">
    <w:abstractNumId w:val="23"/>
  </w:num>
  <w:num w:numId="9">
    <w:abstractNumId w:val="17"/>
  </w:num>
  <w:num w:numId="10">
    <w:abstractNumId w:val="12"/>
  </w:num>
  <w:num w:numId="11">
    <w:abstractNumId w:val="4"/>
  </w:num>
  <w:num w:numId="12">
    <w:abstractNumId w:val="3"/>
  </w:num>
  <w:num w:numId="13">
    <w:abstractNumId w:val="2"/>
  </w:num>
  <w:num w:numId="14">
    <w:abstractNumId w:val="24"/>
  </w:num>
  <w:num w:numId="15">
    <w:abstractNumId w:val="8"/>
  </w:num>
  <w:num w:numId="16">
    <w:abstractNumId w:val="14"/>
  </w:num>
  <w:num w:numId="17">
    <w:abstractNumId w:val="15"/>
  </w:num>
  <w:num w:numId="18">
    <w:abstractNumId w:val="5"/>
  </w:num>
  <w:num w:numId="19">
    <w:abstractNumId w:val="10"/>
  </w:num>
  <w:num w:numId="20">
    <w:abstractNumId w:val="16"/>
  </w:num>
  <w:num w:numId="21">
    <w:abstractNumId w:val="21"/>
  </w:num>
  <w:num w:numId="22">
    <w:abstractNumId w:val="11"/>
  </w:num>
  <w:num w:numId="23">
    <w:abstractNumId w:val="22"/>
  </w:num>
  <w:num w:numId="24">
    <w:abstractNumId w:val="18"/>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890"/>
    <w:rsid w:val="000708A2"/>
    <w:rsid w:val="000A5C95"/>
    <w:rsid w:val="000B4FD5"/>
    <w:rsid w:val="000F5CFC"/>
    <w:rsid w:val="00163A89"/>
    <w:rsid w:val="002347AB"/>
    <w:rsid w:val="00250CF0"/>
    <w:rsid w:val="002F3FC2"/>
    <w:rsid w:val="00362F22"/>
    <w:rsid w:val="003957C0"/>
    <w:rsid w:val="003D7F0A"/>
    <w:rsid w:val="004108F8"/>
    <w:rsid w:val="00496EA5"/>
    <w:rsid w:val="006D1107"/>
    <w:rsid w:val="00840E47"/>
    <w:rsid w:val="008A2AF8"/>
    <w:rsid w:val="00940A68"/>
    <w:rsid w:val="00977E71"/>
    <w:rsid w:val="00A72C57"/>
    <w:rsid w:val="00AD6014"/>
    <w:rsid w:val="00B468A6"/>
    <w:rsid w:val="00C33890"/>
    <w:rsid w:val="00CE413D"/>
    <w:rsid w:val="00CE4895"/>
    <w:rsid w:val="00D827AD"/>
    <w:rsid w:val="00E07A92"/>
    <w:rsid w:val="00EE0021"/>
    <w:rsid w:val="00FB0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890"/>
    <w:pPr>
      <w:ind w:left="720"/>
      <w:contextualSpacing/>
    </w:pPr>
  </w:style>
  <w:style w:type="paragraph" w:styleId="BalloonText">
    <w:name w:val="Balloon Text"/>
    <w:basedOn w:val="Normal"/>
    <w:link w:val="BalloonTextChar"/>
    <w:uiPriority w:val="99"/>
    <w:semiHidden/>
    <w:unhideWhenUsed/>
    <w:rsid w:val="00C3389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8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890"/>
    <w:pPr>
      <w:ind w:left="720"/>
      <w:contextualSpacing/>
    </w:pPr>
  </w:style>
  <w:style w:type="paragraph" w:styleId="BalloonText">
    <w:name w:val="Balloon Text"/>
    <w:basedOn w:val="Normal"/>
    <w:link w:val="BalloonTextChar"/>
    <w:uiPriority w:val="99"/>
    <w:semiHidden/>
    <w:unhideWhenUsed/>
    <w:rsid w:val="00C3389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8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DFD8D-CE39-4E0E-A006-0D11291DB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Seneca Schools</Company>
  <LinksUpToDate>false</LinksUpToDate>
  <CharactersWithSpaces>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Dees</dc:creator>
  <cp:lastModifiedBy>Carolyn Dees</cp:lastModifiedBy>
  <cp:revision>2</cp:revision>
  <cp:lastPrinted>2015-08-11T18:21:00Z</cp:lastPrinted>
  <dcterms:created xsi:type="dcterms:W3CDTF">2015-08-11T18:27:00Z</dcterms:created>
  <dcterms:modified xsi:type="dcterms:W3CDTF">2015-08-11T18:27:00Z</dcterms:modified>
</cp:coreProperties>
</file>