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21" w:rsidRDefault="00A31321" w:rsidP="003935B3">
      <w:pPr>
        <w:tabs>
          <w:tab w:val="left" w:pos="5040"/>
        </w:tabs>
        <w:jc w:val="center"/>
        <w:rPr>
          <w:b/>
        </w:rPr>
      </w:pPr>
      <w:r>
        <w:t>МУНИЦИПАЛЬНОЕ БЮДЖЕТНОЕ ОБЩЕОБРАЗОВАТЕЛЬНОЕ  УЧРЕЖДЕНИЕ</w:t>
      </w:r>
    </w:p>
    <w:p w:rsidR="00A31321" w:rsidRDefault="00A31321" w:rsidP="003935B3">
      <w:pPr>
        <w:tabs>
          <w:tab w:val="left" w:pos="5040"/>
        </w:tabs>
        <w:jc w:val="center"/>
        <w:rPr>
          <w:b/>
        </w:rPr>
      </w:pPr>
      <w:r>
        <w:rPr>
          <w:b/>
        </w:rPr>
        <w:t xml:space="preserve"> «Междуреченская основная  общеобразовательная  школа »</w:t>
      </w:r>
    </w:p>
    <w:p w:rsidR="00A31321" w:rsidRDefault="00A31321" w:rsidP="00F77408">
      <w:pPr>
        <w:tabs>
          <w:tab w:val="left" w:pos="4140"/>
        </w:tabs>
      </w:pPr>
      <w:r>
        <w:tab/>
      </w:r>
    </w:p>
    <w:tbl>
      <w:tblPr>
        <w:tblW w:w="0" w:type="auto"/>
        <w:tblInd w:w="-432" w:type="dxa"/>
        <w:tblLayout w:type="fixed"/>
        <w:tblLook w:val="0000"/>
      </w:tblPr>
      <w:tblGrid>
        <w:gridCol w:w="5652"/>
        <w:gridCol w:w="960"/>
        <w:gridCol w:w="3995"/>
      </w:tblGrid>
      <w:tr w:rsidR="00A31321" w:rsidTr="00F77408">
        <w:tc>
          <w:tcPr>
            <w:tcW w:w="5652" w:type="dxa"/>
          </w:tcPr>
          <w:p w:rsidR="00A31321" w:rsidRDefault="00A31321">
            <w:pPr>
              <w:rPr>
                <w:sz w:val="24"/>
                <w:szCs w:val="24"/>
                <w:lang w:eastAsia="en-US"/>
              </w:rPr>
            </w:pPr>
            <w:r>
              <w:t xml:space="preserve">     ПРИНЯТО</w:t>
            </w:r>
          </w:p>
          <w:p w:rsidR="00A31321" w:rsidRDefault="00A31321">
            <w:pPr>
              <w:rPr>
                <w:rFonts w:ascii="Times New Roman" w:hAnsi="Times New Roman"/>
              </w:rPr>
            </w:pPr>
            <w:r>
              <w:t xml:space="preserve">     на педагогическом совете школы</w:t>
            </w:r>
          </w:p>
          <w:p w:rsidR="00A31321" w:rsidRDefault="00A31321">
            <w:r>
              <w:t xml:space="preserve">     протокол № 2</w:t>
            </w:r>
          </w:p>
          <w:p w:rsidR="00A31321" w:rsidRDefault="00A31321">
            <w:pPr>
              <w:rPr>
                <w:sz w:val="24"/>
                <w:szCs w:val="24"/>
                <w:lang w:eastAsia="en-US"/>
              </w:rPr>
            </w:pPr>
            <w:r>
              <w:t xml:space="preserve">      от 27.02.2015 г.</w:t>
            </w:r>
          </w:p>
        </w:tc>
        <w:tc>
          <w:tcPr>
            <w:tcW w:w="960" w:type="dxa"/>
          </w:tcPr>
          <w:p w:rsidR="00A31321" w:rsidRDefault="00A31321">
            <w:pPr>
              <w:rPr>
                <w:sz w:val="24"/>
                <w:szCs w:val="24"/>
                <w:lang w:eastAsia="en-US"/>
              </w:rPr>
            </w:pPr>
          </w:p>
        </w:tc>
        <w:tc>
          <w:tcPr>
            <w:tcW w:w="3995" w:type="dxa"/>
          </w:tcPr>
          <w:p w:rsidR="00A31321" w:rsidRDefault="00A31321">
            <w:pPr>
              <w:rPr>
                <w:sz w:val="24"/>
                <w:szCs w:val="24"/>
                <w:lang w:eastAsia="en-US"/>
              </w:rPr>
            </w:pPr>
            <w:r>
              <w:t>УТВЕРЖДАЮ:</w:t>
            </w:r>
          </w:p>
          <w:p w:rsidR="00A31321" w:rsidRDefault="00A31321">
            <w:pPr>
              <w:rPr>
                <w:rFonts w:ascii="Times New Roman" w:hAnsi="Times New Roman"/>
              </w:rPr>
            </w:pPr>
            <w:r>
              <w:t>Директор школы</w:t>
            </w:r>
          </w:p>
          <w:p w:rsidR="00A31321" w:rsidRDefault="00A31321">
            <w:r>
              <w:t>____________В.П. Сурдина</w:t>
            </w:r>
          </w:p>
          <w:p w:rsidR="00A31321" w:rsidRDefault="00A31321">
            <w:pPr>
              <w:rPr>
                <w:sz w:val="24"/>
                <w:szCs w:val="24"/>
                <w:lang w:eastAsia="en-US"/>
              </w:rPr>
            </w:pPr>
            <w:r>
              <w:t>Приказ № 28 от 03.03. 2015г.</w:t>
            </w:r>
          </w:p>
        </w:tc>
      </w:tr>
    </w:tbl>
    <w:p w:rsidR="00A31321" w:rsidRDefault="00A31321" w:rsidP="00F77408">
      <w:pPr>
        <w:tabs>
          <w:tab w:val="left" w:pos="4140"/>
        </w:tabs>
      </w:pPr>
    </w:p>
    <w:p w:rsidR="00A31321" w:rsidRDefault="00A31321" w:rsidP="00BA1C7A">
      <w:pPr>
        <w:rPr>
          <w:rFonts w:ascii="Times New Roman" w:hAnsi="Times New Roman"/>
          <w:b/>
          <w:sz w:val="24"/>
          <w:szCs w:val="24"/>
        </w:rPr>
      </w:pPr>
    </w:p>
    <w:p w:rsidR="00A31321" w:rsidRDefault="00A31321" w:rsidP="00BA1C7A">
      <w:pPr>
        <w:rPr>
          <w:rFonts w:ascii="Times New Roman" w:hAnsi="Times New Roman"/>
          <w:b/>
          <w:sz w:val="24"/>
          <w:szCs w:val="24"/>
        </w:rPr>
      </w:pPr>
      <w:r>
        <w:rPr>
          <w:rFonts w:ascii="Times New Roman" w:hAnsi="Times New Roman"/>
          <w:b/>
          <w:sz w:val="24"/>
          <w:szCs w:val="24"/>
        </w:rPr>
        <w:t>Положение об оказании платных образовательных услуг</w:t>
      </w:r>
    </w:p>
    <w:p w:rsidR="00A31321" w:rsidRPr="002E2AF6" w:rsidRDefault="00A31321" w:rsidP="00BA1C7A">
      <w:pPr>
        <w:pStyle w:val="ListParagraph"/>
        <w:numPr>
          <w:ilvl w:val="0"/>
          <w:numId w:val="1"/>
        </w:numPr>
        <w:rPr>
          <w:rFonts w:ascii="Times New Roman" w:hAnsi="Times New Roman"/>
          <w:b/>
          <w:sz w:val="24"/>
          <w:szCs w:val="24"/>
        </w:rPr>
      </w:pPr>
      <w:r w:rsidRPr="002E2AF6">
        <w:rPr>
          <w:rFonts w:ascii="Times New Roman" w:hAnsi="Times New Roman"/>
          <w:b/>
          <w:sz w:val="24"/>
          <w:szCs w:val="24"/>
        </w:rPr>
        <w:t>Общие положения</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Настоящее Положение разработано в соответствии с требованиями п.4 ч.2 ст.29 Федерального закона «Об образовании в Российской Федерации».</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Платные образовательные услуги – образовательная деятельность по заданиям и за счет средств физических и (или) юридических лиц на основании договоров об оказании платных образовательных услуг.</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соответствующих бюджетов. Средства, полученные исполнителями при оказании таких платных образовательных услуг, возвращаются лицам, оплативших эти услуги.</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Платные образовательные услуги предоставляются по дополнительным общеразвивающим и предпрофессиональным программам.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только для детей.</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программы.</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Содержание дополнительных общеразвивающих программ и сроки обучения по ним определяются общеобразовательной программой, разработанной и утвержденной школой. Содержание дополнительных  предпрофессиональных программ определяется образовательной программой, разработанной и утвержденной школой в соответствии с федеральными государственными требованиями.</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Программы, реализуемые в рамках платных образовательных услуг, не должны содержать пропаганды насилия, социального, расового, национального, религиозного или языкового превосходства, дискриминации по признаку пола.</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Формы обучения по дополнительным общеобразовательным программам определяются школой самостоятельно.</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 xml:space="preserve">Занятия могут проводиться по группам, индивидуально или всем составом объединения. </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w:t>
      </w:r>
    </w:p>
    <w:p w:rsidR="00A31321" w:rsidRPr="002E2AF6" w:rsidRDefault="00A31321" w:rsidP="00BA1C7A">
      <w:pPr>
        <w:pStyle w:val="ListParagraph"/>
        <w:numPr>
          <w:ilvl w:val="1"/>
          <w:numId w:val="1"/>
        </w:numPr>
        <w:rPr>
          <w:rFonts w:ascii="Times New Roman" w:hAnsi="Times New Roman"/>
          <w:sz w:val="24"/>
          <w:szCs w:val="24"/>
        </w:rPr>
      </w:pPr>
      <w:r w:rsidRPr="002E2AF6">
        <w:rPr>
          <w:rFonts w:ascii="Times New Roman" w:hAnsi="Times New Roman"/>
          <w:sz w:val="24"/>
          <w:szCs w:val="24"/>
        </w:rPr>
        <w:t>При предоставлении платных образовательных услуг школа руководствуется Федеральным законом «Об образовании в Российской Федерации», Правилами оказания платных образовательных услуг, утвержденными постановлением Правительства РФ от 15.08.2013 № 706 (далее – Правила),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РФ от 29.08.2013 № 1008.</w:t>
      </w:r>
    </w:p>
    <w:p w:rsidR="00A31321" w:rsidRPr="002E2AF6" w:rsidRDefault="00A31321" w:rsidP="00BC3477">
      <w:pPr>
        <w:pStyle w:val="ListParagraph"/>
        <w:numPr>
          <w:ilvl w:val="0"/>
          <w:numId w:val="1"/>
        </w:numPr>
        <w:rPr>
          <w:rFonts w:ascii="Times New Roman" w:hAnsi="Times New Roman"/>
          <w:b/>
          <w:sz w:val="24"/>
          <w:szCs w:val="24"/>
        </w:rPr>
      </w:pPr>
      <w:r w:rsidRPr="002E2AF6">
        <w:rPr>
          <w:rFonts w:ascii="Times New Roman" w:hAnsi="Times New Roman"/>
          <w:b/>
          <w:sz w:val="24"/>
          <w:szCs w:val="24"/>
        </w:rPr>
        <w:t>Принципы построения и направленность программ, реализуемых в рамках платных образовательных услуг</w:t>
      </w:r>
    </w:p>
    <w:p w:rsidR="00A31321" w:rsidRPr="002E2AF6" w:rsidRDefault="00A31321" w:rsidP="00BC3477">
      <w:pPr>
        <w:pStyle w:val="ListParagraph"/>
        <w:numPr>
          <w:ilvl w:val="1"/>
          <w:numId w:val="1"/>
        </w:numPr>
        <w:rPr>
          <w:rFonts w:ascii="Times New Roman" w:hAnsi="Times New Roman"/>
          <w:sz w:val="24"/>
          <w:szCs w:val="24"/>
        </w:rPr>
      </w:pPr>
      <w:r w:rsidRPr="002E2AF6">
        <w:rPr>
          <w:rFonts w:ascii="Times New Roman" w:hAnsi="Times New Roman"/>
          <w:sz w:val="24"/>
          <w:szCs w:val="24"/>
        </w:rPr>
        <w:t>В основе предоставления платных образовательных услуг лежат принципы:</w:t>
      </w:r>
    </w:p>
    <w:p w:rsidR="00A31321" w:rsidRPr="002E2AF6" w:rsidRDefault="00A31321" w:rsidP="00BC3477">
      <w:pPr>
        <w:pStyle w:val="ListParagraph"/>
        <w:numPr>
          <w:ilvl w:val="0"/>
          <w:numId w:val="2"/>
        </w:numPr>
        <w:rPr>
          <w:rFonts w:ascii="Times New Roman" w:hAnsi="Times New Roman"/>
          <w:sz w:val="24"/>
          <w:szCs w:val="24"/>
        </w:rPr>
      </w:pPr>
      <w:r w:rsidRPr="002E2AF6">
        <w:rPr>
          <w:rFonts w:ascii="Times New Roman" w:hAnsi="Times New Roman"/>
          <w:sz w:val="24"/>
          <w:szCs w:val="24"/>
        </w:rPr>
        <w:t>Свободного выбора ребенком образовательной программы в соответствии с его интересами, склонностями и способностями;</w:t>
      </w:r>
    </w:p>
    <w:p w:rsidR="00A31321" w:rsidRPr="002E2AF6" w:rsidRDefault="00A31321" w:rsidP="00BC3477">
      <w:pPr>
        <w:pStyle w:val="ListParagraph"/>
        <w:numPr>
          <w:ilvl w:val="0"/>
          <w:numId w:val="2"/>
        </w:numPr>
        <w:rPr>
          <w:rFonts w:ascii="Times New Roman" w:hAnsi="Times New Roman"/>
          <w:sz w:val="24"/>
          <w:szCs w:val="24"/>
        </w:rPr>
      </w:pPr>
      <w:r w:rsidRPr="002E2AF6">
        <w:rPr>
          <w:rFonts w:ascii="Times New Roman" w:hAnsi="Times New Roman"/>
          <w:sz w:val="24"/>
          <w:szCs w:val="24"/>
        </w:rPr>
        <w:t>Многообразие образовательных программ, удовлетворяющих разнообразным интересам детей;</w:t>
      </w:r>
    </w:p>
    <w:p w:rsidR="00A31321" w:rsidRPr="002E2AF6" w:rsidRDefault="00A31321" w:rsidP="00BC3477">
      <w:pPr>
        <w:pStyle w:val="ListParagraph"/>
        <w:numPr>
          <w:ilvl w:val="0"/>
          <w:numId w:val="2"/>
        </w:numPr>
        <w:rPr>
          <w:rFonts w:ascii="Times New Roman" w:hAnsi="Times New Roman"/>
          <w:sz w:val="24"/>
          <w:szCs w:val="24"/>
        </w:rPr>
      </w:pPr>
      <w:r w:rsidRPr="002E2AF6">
        <w:rPr>
          <w:rFonts w:ascii="Times New Roman" w:hAnsi="Times New Roman"/>
          <w:sz w:val="24"/>
          <w:szCs w:val="24"/>
        </w:rPr>
        <w:t>Непрерывности образовательных программ, возможности их сочетания, коррекции в процессе освоения;</w:t>
      </w:r>
    </w:p>
    <w:p w:rsidR="00A31321" w:rsidRPr="002E2AF6" w:rsidRDefault="00A31321" w:rsidP="00BC3477">
      <w:pPr>
        <w:pStyle w:val="ListParagraph"/>
        <w:numPr>
          <w:ilvl w:val="0"/>
          <w:numId w:val="2"/>
        </w:numPr>
        <w:rPr>
          <w:rFonts w:ascii="Times New Roman" w:hAnsi="Times New Roman"/>
          <w:sz w:val="24"/>
          <w:szCs w:val="24"/>
        </w:rPr>
      </w:pPr>
      <w:r w:rsidRPr="002E2AF6">
        <w:rPr>
          <w:rFonts w:ascii="Times New Roman" w:hAnsi="Times New Roman"/>
          <w:sz w:val="24"/>
          <w:szCs w:val="24"/>
        </w:rPr>
        <w:t>Психолого - педагогической поддержки индивидуального развития ребенка;</w:t>
      </w:r>
    </w:p>
    <w:p w:rsidR="00A31321" w:rsidRPr="002E2AF6" w:rsidRDefault="00A31321" w:rsidP="00BC3477">
      <w:pPr>
        <w:pStyle w:val="ListParagraph"/>
        <w:numPr>
          <w:ilvl w:val="0"/>
          <w:numId w:val="2"/>
        </w:numPr>
        <w:rPr>
          <w:rFonts w:ascii="Times New Roman" w:hAnsi="Times New Roman"/>
          <w:sz w:val="24"/>
          <w:szCs w:val="24"/>
        </w:rPr>
      </w:pPr>
      <w:r w:rsidRPr="002E2AF6">
        <w:rPr>
          <w:rFonts w:ascii="Times New Roman" w:hAnsi="Times New Roman"/>
          <w:sz w:val="24"/>
          <w:szCs w:val="24"/>
        </w:rPr>
        <w:t>Творческого сотрудничества педагога и детей;</w:t>
      </w:r>
    </w:p>
    <w:p w:rsidR="00A31321" w:rsidRPr="002E2AF6" w:rsidRDefault="00A31321" w:rsidP="00BC3477">
      <w:pPr>
        <w:pStyle w:val="ListParagraph"/>
        <w:numPr>
          <w:ilvl w:val="0"/>
          <w:numId w:val="2"/>
        </w:numPr>
        <w:rPr>
          <w:rFonts w:ascii="Times New Roman" w:hAnsi="Times New Roman"/>
          <w:sz w:val="24"/>
          <w:szCs w:val="24"/>
        </w:rPr>
      </w:pPr>
      <w:r w:rsidRPr="002E2AF6">
        <w:rPr>
          <w:rFonts w:ascii="Times New Roman" w:hAnsi="Times New Roman"/>
          <w:sz w:val="24"/>
          <w:szCs w:val="24"/>
        </w:rPr>
        <w:t>Сохранения физического и психического здоровья детей</w:t>
      </w:r>
    </w:p>
    <w:p w:rsidR="00A31321" w:rsidRPr="002E2AF6" w:rsidRDefault="00A31321" w:rsidP="00EF5926">
      <w:pPr>
        <w:pStyle w:val="ListParagraph"/>
        <w:numPr>
          <w:ilvl w:val="1"/>
          <w:numId w:val="1"/>
        </w:numPr>
        <w:rPr>
          <w:rFonts w:ascii="Times New Roman" w:hAnsi="Times New Roman"/>
          <w:sz w:val="24"/>
          <w:szCs w:val="24"/>
        </w:rPr>
      </w:pPr>
      <w:r w:rsidRPr="002E2AF6">
        <w:rPr>
          <w:rFonts w:ascii="Times New Roman" w:hAnsi="Times New Roman"/>
          <w:sz w:val="24"/>
          <w:szCs w:val="24"/>
        </w:rPr>
        <w:t xml:space="preserve"> Дополнительные общеразвивающие программы могут иметь следующую направленность:</w:t>
      </w:r>
    </w:p>
    <w:p w:rsidR="00A31321" w:rsidRPr="002E2AF6" w:rsidRDefault="00A31321" w:rsidP="00353A32">
      <w:pPr>
        <w:pStyle w:val="ListParagraph"/>
        <w:numPr>
          <w:ilvl w:val="0"/>
          <w:numId w:val="3"/>
        </w:numPr>
        <w:rPr>
          <w:rFonts w:ascii="Times New Roman" w:hAnsi="Times New Roman"/>
          <w:sz w:val="24"/>
          <w:szCs w:val="24"/>
        </w:rPr>
      </w:pPr>
      <w:r w:rsidRPr="002E2AF6">
        <w:rPr>
          <w:rFonts w:ascii="Times New Roman" w:hAnsi="Times New Roman"/>
          <w:sz w:val="24"/>
          <w:szCs w:val="24"/>
        </w:rPr>
        <w:t>Техническую;</w:t>
      </w:r>
    </w:p>
    <w:p w:rsidR="00A31321" w:rsidRPr="002E2AF6" w:rsidRDefault="00A31321" w:rsidP="00353A32">
      <w:pPr>
        <w:pStyle w:val="ListParagraph"/>
        <w:numPr>
          <w:ilvl w:val="0"/>
          <w:numId w:val="3"/>
        </w:numPr>
        <w:rPr>
          <w:rFonts w:ascii="Times New Roman" w:hAnsi="Times New Roman"/>
          <w:sz w:val="24"/>
          <w:szCs w:val="24"/>
        </w:rPr>
      </w:pPr>
      <w:r w:rsidRPr="002E2AF6">
        <w:rPr>
          <w:rFonts w:ascii="Times New Roman" w:hAnsi="Times New Roman"/>
          <w:sz w:val="24"/>
          <w:szCs w:val="24"/>
        </w:rPr>
        <w:t>Естественно - научную;</w:t>
      </w:r>
    </w:p>
    <w:p w:rsidR="00A31321" w:rsidRPr="002E2AF6" w:rsidRDefault="00A31321" w:rsidP="00353A32">
      <w:pPr>
        <w:pStyle w:val="ListParagraph"/>
        <w:numPr>
          <w:ilvl w:val="0"/>
          <w:numId w:val="3"/>
        </w:numPr>
        <w:rPr>
          <w:rFonts w:ascii="Times New Roman" w:hAnsi="Times New Roman"/>
          <w:sz w:val="24"/>
          <w:szCs w:val="24"/>
        </w:rPr>
      </w:pPr>
      <w:r w:rsidRPr="002E2AF6">
        <w:rPr>
          <w:rFonts w:ascii="Times New Roman" w:hAnsi="Times New Roman"/>
          <w:sz w:val="24"/>
          <w:szCs w:val="24"/>
        </w:rPr>
        <w:t>Физкультурно – спортивную;</w:t>
      </w:r>
    </w:p>
    <w:p w:rsidR="00A31321" w:rsidRPr="002E2AF6" w:rsidRDefault="00A31321" w:rsidP="00353A32">
      <w:pPr>
        <w:pStyle w:val="ListParagraph"/>
        <w:numPr>
          <w:ilvl w:val="0"/>
          <w:numId w:val="3"/>
        </w:numPr>
        <w:rPr>
          <w:rFonts w:ascii="Times New Roman" w:hAnsi="Times New Roman"/>
          <w:sz w:val="24"/>
          <w:szCs w:val="24"/>
        </w:rPr>
      </w:pPr>
      <w:r w:rsidRPr="002E2AF6">
        <w:rPr>
          <w:rFonts w:ascii="Times New Roman" w:hAnsi="Times New Roman"/>
          <w:sz w:val="24"/>
          <w:szCs w:val="24"/>
        </w:rPr>
        <w:t>Художественную;</w:t>
      </w:r>
    </w:p>
    <w:p w:rsidR="00A31321" w:rsidRPr="002E2AF6" w:rsidRDefault="00A31321" w:rsidP="00353A32">
      <w:pPr>
        <w:pStyle w:val="ListParagraph"/>
        <w:numPr>
          <w:ilvl w:val="0"/>
          <w:numId w:val="3"/>
        </w:numPr>
        <w:rPr>
          <w:rFonts w:ascii="Times New Roman" w:hAnsi="Times New Roman"/>
          <w:sz w:val="24"/>
          <w:szCs w:val="24"/>
        </w:rPr>
      </w:pPr>
      <w:r w:rsidRPr="002E2AF6">
        <w:rPr>
          <w:rFonts w:ascii="Times New Roman" w:hAnsi="Times New Roman"/>
          <w:sz w:val="24"/>
          <w:szCs w:val="24"/>
        </w:rPr>
        <w:t>Туристско – краеведческую;</w:t>
      </w:r>
    </w:p>
    <w:p w:rsidR="00A31321" w:rsidRPr="002E2AF6" w:rsidRDefault="00A31321" w:rsidP="00353A32">
      <w:pPr>
        <w:pStyle w:val="ListParagraph"/>
        <w:numPr>
          <w:ilvl w:val="0"/>
          <w:numId w:val="3"/>
        </w:numPr>
        <w:rPr>
          <w:rFonts w:ascii="Times New Roman" w:hAnsi="Times New Roman"/>
          <w:sz w:val="24"/>
          <w:szCs w:val="24"/>
        </w:rPr>
      </w:pPr>
      <w:r w:rsidRPr="002E2AF6">
        <w:rPr>
          <w:rFonts w:ascii="Times New Roman" w:hAnsi="Times New Roman"/>
          <w:sz w:val="24"/>
          <w:szCs w:val="24"/>
        </w:rPr>
        <w:t>Социально – педагогическую.</w:t>
      </w:r>
    </w:p>
    <w:p w:rsidR="00A31321" w:rsidRPr="002E2AF6" w:rsidRDefault="00A31321" w:rsidP="00353A32">
      <w:pPr>
        <w:pStyle w:val="ListParagraph"/>
        <w:numPr>
          <w:ilvl w:val="1"/>
          <w:numId w:val="1"/>
        </w:numPr>
        <w:rPr>
          <w:rFonts w:ascii="Times New Roman" w:hAnsi="Times New Roman"/>
          <w:sz w:val="24"/>
          <w:szCs w:val="24"/>
        </w:rPr>
      </w:pPr>
      <w:r w:rsidRPr="002E2AF6">
        <w:rPr>
          <w:rFonts w:ascii="Times New Roman" w:hAnsi="Times New Roman"/>
          <w:sz w:val="24"/>
          <w:szCs w:val="24"/>
        </w:rPr>
        <w:t>Образовательная деятельность по дополнительным общеобразовательным программам направлена на:</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Формирование и развитие творческих способностей учащихся;</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Удовлетворение индивидуальных потребностей учащихся в интеллектуальном, художественно – эстетическом, нравственном и интеллектуальном развитии, а также в занятиях физической культурой и спортом;</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Формирование культуры здорового и безопасного образа жизни, укрепление здоровья учащихся;</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Обеспечение духовно – нравственного, г</w:t>
      </w:r>
      <w:r>
        <w:rPr>
          <w:rFonts w:ascii="Times New Roman" w:hAnsi="Times New Roman"/>
          <w:sz w:val="24"/>
          <w:szCs w:val="24"/>
        </w:rPr>
        <w:t>р</w:t>
      </w:r>
      <w:r w:rsidRPr="002E2AF6">
        <w:rPr>
          <w:rFonts w:ascii="Times New Roman" w:hAnsi="Times New Roman"/>
          <w:sz w:val="24"/>
          <w:szCs w:val="24"/>
        </w:rPr>
        <w:t>ажданско – патриотического, военно – патриотического, трудового воспитания учащихся;</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Выявление, развитие и поддержку талантливых учащихся, а также лиц, проявляющих выдающиеся способности;</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Профессиональную ориентацию учащихся;</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и детей – инвалидов;</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Социализацию и адаптацию учащихся к жизни в обществе;</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Формирование общей культуры учащихся;</w:t>
      </w:r>
    </w:p>
    <w:p w:rsidR="00A31321" w:rsidRPr="002E2AF6" w:rsidRDefault="00A31321" w:rsidP="00353A32">
      <w:pPr>
        <w:pStyle w:val="ListParagraph"/>
        <w:numPr>
          <w:ilvl w:val="0"/>
          <w:numId w:val="5"/>
        </w:numPr>
        <w:rPr>
          <w:rFonts w:ascii="Times New Roman" w:hAnsi="Times New Roman"/>
          <w:sz w:val="24"/>
          <w:szCs w:val="24"/>
        </w:rPr>
      </w:pPr>
      <w:r w:rsidRPr="002E2AF6">
        <w:rPr>
          <w:rFonts w:ascii="Times New Roman" w:hAnsi="Times New Roman"/>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A31321" w:rsidRPr="002E2AF6" w:rsidRDefault="00A31321" w:rsidP="000C000A">
      <w:pPr>
        <w:pStyle w:val="ListParagraph"/>
        <w:numPr>
          <w:ilvl w:val="0"/>
          <w:numId w:val="1"/>
        </w:numPr>
        <w:rPr>
          <w:rFonts w:ascii="Times New Roman" w:hAnsi="Times New Roman"/>
          <w:b/>
          <w:sz w:val="24"/>
          <w:szCs w:val="24"/>
        </w:rPr>
      </w:pPr>
      <w:r w:rsidRPr="002E2AF6">
        <w:rPr>
          <w:rFonts w:ascii="Times New Roman" w:hAnsi="Times New Roman"/>
          <w:b/>
          <w:sz w:val="24"/>
          <w:szCs w:val="24"/>
        </w:rPr>
        <w:t>Порядок заключения договоров</w:t>
      </w:r>
    </w:p>
    <w:p w:rsidR="00A31321" w:rsidRPr="002E2AF6" w:rsidRDefault="00A31321" w:rsidP="000C000A">
      <w:pPr>
        <w:pStyle w:val="ListParagraph"/>
        <w:numPr>
          <w:ilvl w:val="1"/>
          <w:numId w:val="1"/>
        </w:numPr>
        <w:rPr>
          <w:rFonts w:ascii="Times New Roman" w:hAnsi="Times New Roman"/>
          <w:sz w:val="24"/>
          <w:szCs w:val="24"/>
        </w:rPr>
      </w:pPr>
      <w:r w:rsidRPr="002E2AF6">
        <w:rPr>
          <w:rFonts w:ascii="Times New Roman" w:hAnsi="Times New Roman"/>
          <w:sz w:val="24"/>
          <w:szCs w:val="24"/>
        </w:rPr>
        <w:t>Школа обязана до заключения договора и в период его действия предоставить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31321" w:rsidRPr="002E2AF6" w:rsidRDefault="00A31321" w:rsidP="000C000A">
      <w:pPr>
        <w:pStyle w:val="ListParagraph"/>
        <w:numPr>
          <w:ilvl w:val="1"/>
          <w:numId w:val="1"/>
        </w:numPr>
        <w:rPr>
          <w:rFonts w:ascii="Times New Roman" w:hAnsi="Times New Roman"/>
          <w:sz w:val="24"/>
          <w:szCs w:val="24"/>
        </w:rPr>
      </w:pPr>
      <w:r w:rsidRPr="002E2AF6">
        <w:rPr>
          <w:rFonts w:ascii="Times New Roman" w:hAnsi="Times New Roman"/>
          <w:sz w:val="24"/>
          <w:szCs w:val="24"/>
        </w:rPr>
        <w:t>Школа обязана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 защите прав потребителей» и Федеральным законом «Об образовании в Российской Федерации».</w:t>
      </w:r>
    </w:p>
    <w:p w:rsidR="00A31321" w:rsidRPr="002E2AF6" w:rsidRDefault="00A31321" w:rsidP="000C000A">
      <w:pPr>
        <w:pStyle w:val="ListParagraph"/>
        <w:numPr>
          <w:ilvl w:val="1"/>
          <w:numId w:val="1"/>
        </w:numPr>
        <w:rPr>
          <w:rFonts w:ascii="Times New Roman" w:hAnsi="Times New Roman"/>
          <w:sz w:val="24"/>
          <w:szCs w:val="24"/>
        </w:rPr>
      </w:pPr>
      <w:r w:rsidRPr="002E2AF6">
        <w:rPr>
          <w:rFonts w:ascii="Times New Roman" w:hAnsi="Times New Roman"/>
          <w:sz w:val="24"/>
          <w:szCs w:val="24"/>
        </w:rPr>
        <w:t>Договор на оказание образовательных платных услуг заключается в простой письменной форме и содержит сведения, предусмотренные Правилами.</w:t>
      </w:r>
    </w:p>
    <w:p w:rsidR="00A31321" w:rsidRPr="002E2AF6" w:rsidRDefault="00A31321" w:rsidP="000C000A">
      <w:pPr>
        <w:pStyle w:val="ListParagraph"/>
        <w:numPr>
          <w:ilvl w:val="1"/>
          <w:numId w:val="1"/>
        </w:numPr>
        <w:rPr>
          <w:rFonts w:ascii="Times New Roman" w:hAnsi="Times New Roman"/>
          <w:sz w:val="24"/>
          <w:szCs w:val="24"/>
        </w:rPr>
      </w:pPr>
      <w:r w:rsidRPr="002E2AF6">
        <w:rPr>
          <w:rFonts w:ascii="Times New Roman" w:hAnsi="Times New Roman"/>
          <w:sz w:val="24"/>
          <w:szCs w:val="24"/>
        </w:rPr>
        <w:t>Сведения, указанные в договоре, должны соответствовать информации, размещенной на официальном сайте школы в информационно – телекоммуникационной сети Интернет на дату заключения договора.</w:t>
      </w:r>
    </w:p>
    <w:p w:rsidR="00A31321" w:rsidRPr="002E2AF6" w:rsidRDefault="00A31321" w:rsidP="000C000A">
      <w:pPr>
        <w:pStyle w:val="ListParagraph"/>
        <w:numPr>
          <w:ilvl w:val="1"/>
          <w:numId w:val="1"/>
        </w:numPr>
        <w:rPr>
          <w:rFonts w:ascii="Times New Roman" w:hAnsi="Times New Roman"/>
          <w:sz w:val="24"/>
          <w:szCs w:val="24"/>
        </w:rPr>
      </w:pPr>
      <w:r w:rsidRPr="002E2AF6">
        <w:rPr>
          <w:rFonts w:ascii="Times New Roman" w:hAnsi="Times New Roman"/>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31321" w:rsidRPr="002E2AF6" w:rsidRDefault="00A31321" w:rsidP="00DB4F76">
      <w:pPr>
        <w:pStyle w:val="ListParagraph"/>
        <w:numPr>
          <w:ilvl w:val="0"/>
          <w:numId w:val="1"/>
        </w:numPr>
        <w:rPr>
          <w:rFonts w:ascii="Times New Roman" w:hAnsi="Times New Roman"/>
          <w:b/>
          <w:sz w:val="24"/>
          <w:szCs w:val="24"/>
        </w:rPr>
      </w:pPr>
      <w:r w:rsidRPr="002E2AF6">
        <w:rPr>
          <w:rFonts w:ascii="Times New Roman" w:hAnsi="Times New Roman"/>
          <w:b/>
          <w:sz w:val="24"/>
          <w:szCs w:val="24"/>
        </w:rPr>
        <w:t>Документы об освоении программ</w:t>
      </w:r>
    </w:p>
    <w:p w:rsidR="00A31321" w:rsidRPr="002E2AF6" w:rsidRDefault="00A31321" w:rsidP="002E2AF6">
      <w:pPr>
        <w:pStyle w:val="ListParagraph"/>
        <w:numPr>
          <w:ilvl w:val="1"/>
          <w:numId w:val="1"/>
        </w:numPr>
        <w:rPr>
          <w:rFonts w:ascii="Times New Roman" w:hAnsi="Times New Roman"/>
          <w:sz w:val="24"/>
          <w:szCs w:val="24"/>
        </w:rPr>
      </w:pPr>
      <w:r w:rsidRPr="002E2AF6">
        <w:rPr>
          <w:rFonts w:ascii="Times New Roman" w:hAnsi="Times New Roman"/>
          <w:sz w:val="24"/>
          <w:szCs w:val="24"/>
        </w:rPr>
        <w:t>Лицам, освоившим дополнительные общеразвивающие программы и предпрофессиональные  программы в области физической культуры и спорта, выдаются документы об обучении по образцу и в порядке, которые установлены школой самостоятельно.</w:t>
      </w:r>
    </w:p>
    <w:p w:rsidR="00A31321" w:rsidRDefault="00A31321" w:rsidP="002E2AF6">
      <w:pPr>
        <w:pStyle w:val="ListParagraph"/>
        <w:numPr>
          <w:ilvl w:val="1"/>
          <w:numId w:val="1"/>
        </w:numPr>
      </w:pPr>
      <w:r w:rsidRPr="002E2AF6">
        <w:rPr>
          <w:rFonts w:ascii="Times New Roman" w:hAnsi="Times New Roman"/>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культуры</w:t>
      </w:r>
      <w:r>
        <w:t>.</w:t>
      </w:r>
    </w:p>
    <w:sectPr w:rsidR="00A31321" w:rsidSect="00B505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21" w:rsidRDefault="00A31321" w:rsidP="00AA296D">
      <w:pPr>
        <w:spacing w:after="0" w:line="240" w:lineRule="auto"/>
      </w:pPr>
      <w:r>
        <w:separator/>
      </w:r>
    </w:p>
  </w:endnote>
  <w:endnote w:type="continuationSeparator" w:id="1">
    <w:p w:rsidR="00A31321" w:rsidRDefault="00A31321" w:rsidP="00AA2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21" w:rsidRDefault="00A31321" w:rsidP="00AA296D">
      <w:pPr>
        <w:spacing w:after="0" w:line="240" w:lineRule="auto"/>
      </w:pPr>
      <w:r>
        <w:separator/>
      </w:r>
    </w:p>
  </w:footnote>
  <w:footnote w:type="continuationSeparator" w:id="1">
    <w:p w:rsidR="00A31321" w:rsidRDefault="00A31321" w:rsidP="00AA2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464"/>
    <w:multiLevelType w:val="hybridMultilevel"/>
    <w:tmpl w:val="9F924F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7B35431"/>
    <w:multiLevelType w:val="hybridMultilevel"/>
    <w:tmpl w:val="52FE53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D372B54"/>
    <w:multiLevelType w:val="hybridMultilevel"/>
    <w:tmpl w:val="020616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E493264"/>
    <w:multiLevelType w:val="multilevel"/>
    <w:tmpl w:val="71509A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DF61E67"/>
    <w:multiLevelType w:val="hybridMultilevel"/>
    <w:tmpl w:val="22F67C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C7A"/>
    <w:rsid w:val="000B4E4E"/>
    <w:rsid w:val="000C000A"/>
    <w:rsid w:val="001866E3"/>
    <w:rsid w:val="002E2AF6"/>
    <w:rsid w:val="00353A32"/>
    <w:rsid w:val="003935B3"/>
    <w:rsid w:val="00410B6A"/>
    <w:rsid w:val="004604A7"/>
    <w:rsid w:val="00492F25"/>
    <w:rsid w:val="00661D0B"/>
    <w:rsid w:val="00721009"/>
    <w:rsid w:val="00801C9E"/>
    <w:rsid w:val="00931BF5"/>
    <w:rsid w:val="00970171"/>
    <w:rsid w:val="00A31321"/>
    <w:rsid w:val="00AA296D"/>
    <w:rsid w:val="00B50565"/>
    <w:rsid w:val="00BA1C7A"/>
    <w:rsid w:val="00BC3477"/>
    <w:rsid w:val="00D8463E"/>
    <w:rsid w:val="00DB4F76"/>
    <w:rsid w:val="00EC4048"/>
    <w:rsid w:val="00EF5926"/>
    <w:rsid w:val="00F52F39"/>
    <w:rsid w:val="00F57C4F"/>
    <w:rsid w:val="00F77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1C7A"/>
    <w:pPr>
      <w:ind w:left="720"/>
      <w:contextualSpacing/>
    </w:pPr>
  </w:style>
  <w:style w:type="paragraph" w:styleId="Header">
    <w:name w:val="header"/>
    <w:basedOn w:val="Normal"/>
    <w:link w:val="HeaderChar"/>
    <w:uiPriority w:val="99"/>
    <w:rsid w:val="00AA296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A296D"/>
    <w:rPr>
      <w:rFonts w:cs="Times New Roman"/>
    </w:rPr>
  </w:style>
  <w:style w:type="paragraph" w:styleId="Footer">
    <w:name w:val="footer"/>
    <w:basedOn w:val="Normal"/>
    <w:link w:val="FooterChar"/>
    <w:uiPriority w:val="99"/>
    <w:rsid w:val="00AA296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296D"/>
    <w:rPr>
      <w:rFonts w:cs="Times New Roman"/>
    </w:rPr>
  </w:style>
</w:styles>
</file>

<file path=word/webSettings.xml><?xml version="1.0" encoding="utf-8"?>
<w:webSettings xmlns:r="http://schemas.openxmlformats.org/officeDocument/2006/relationships" xmlns:w="http://schemas.openxmlformats.org/wordprocessingml/2006/main">
  <w:divs>
    <w:div w:id="1637370873">
      <w:marLeft w:val="0"/>
      <w:marRight w:val="0"/>
      <w:marTop w:val="0"/>
      <w:marBottom w:val="0"/>
      <w:divBdr>
        <w:top w:val="none" w:sz="0" w:space="0" w:color="auto"/>
        <w:left w:val="none" w:sz="0" w:space="0" w:color="auto"/>
        <w:bottom w:val="none" w:sz="0" w:space="0" w:color="auto"/>
        <w:right w:val="none" w:sz="0" w:space="0" w:color="auto"/>
      </w:divBdr>
    </w:div>
    <w:div w:id="163737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4</Pages>
  <Words>1043</Words>
  <Characters>5947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dcterms:created xsi:type="dcterms:W3CDTF">2015-01-02T08:24:00Z</dcterms:created>
  <dcterms:modified xsi:type="dcterms:W3CDTF">2015-03-26T15:24:00Z</dcterms:modified>
</cp:coreProperties>
</file>