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FE" w:rsidRDefault="008E70CB" w:rsidP="008E70CB">
      <w:pPr>
        <w:jc w:val="center"/>
      </w:pPr>
      <w:bookmarkStart w:id="0" w:name="_GoBack"/>
      <w:bookmarkEnd w:id="0"/>
      <w:r>
        <w:t>Oceanside Collegiate Academy</w:t>
      </w:r>
    </w:p>
    <w:p w:rsidR="008E70CB" w:rsidRDefault="008E70CB" w:rsidP="008E70CB">
      <w:pPr>
        <w:jc w:val="center"/>
      </w:pPr>
      <w:r>
        <w:t>Board of Directors meeting</w:t>
      </w:r>
    </w:p>
    <w:p w:rsidR="008E70CB" w:rsidRDefault="008E70CB" w:rsidP="008E70CB">
      <w:pPr>
        <w:jc w:val="center"/>
      </w:pPr>
      <w:r>
        <w:t>September 21, 2015</w:t>
      </w:r>
    </w:p>
    <w:p w:rsidR="008E70CB" w:rsidRDefault="008E70CB" w:rsidP="008E70CB">
      <w:pPr>
        <w:jc w:val="center"/>
      </w:pPr>
    </w:p>
    <w:p w:rsidR="008E70CB" w:rsidRDefault="008E70CB" w:rsidP="008E70CB"/>
    <w:p w:rsidR="008E70CB" w:rsidRDefault="008E70CB" w:rsidP="008E70CB">
      <w:r>
        <w:t xml:space="preserve">The Board of Directors meeting was held at 3548 Henrietta Hartford </w:t>
      </w:r>
      <w:proofErr w:type="gramStart"/>
      <w:r>
        <w:t>Rd</w:t>
      </w:r>
      <w:r w:rsidRPr="008E70CB">
        <w:t xml:space="preserve"> </w:t>
      </w:r>
      <w:r>
        <w:t>,</w:t>
      </w:r>
      <w:proofErr w:type="gramEnd"/>
      <w:r>
        <w:t xml:space="preserve"> Mt Pleasant, SC 29466.  All board members except </w:t>
      </w:r>
      <w:proofErr w:type="spellStart"/>
      <w:r>
        <w:t>MaryAnna</w:t>
      </w:r>
      <w:proofErr w:type="spellEnd"/>
      <w:r>
        <w:t xml:space="preserve"> Lewis who was unable to attend.  Also in attendance was Mike D’Angelo, Todd Helms, Traci Bryant-Riches with</w:t>
      </w:r>
      <w:r w:rsidR="00FE23BA">
        <w:t xml:space="preserve"> Pin</w:t>
      </w:r>
      <w:r w:rsidR="000A6740">
        <w:t>nacle Management and Chip Cordes</w:t>
      </w:r>
      <w:r>
        <w:t xml:space="preserve"> &amp; Chris xx with Summit Developers.</w:t>
      </w:r>
    </w:p>
    <w:p w:rsidR="008E70CB" w:rsidRDefault="008E70CB" w:rsidP="008E70CB"/>
    <w:p w:rsidR="008E70CB" w:rsidRDefault="008E70CB" w:rsidP="008E70CB">
      <w:pPr>
        <w:pStyle w:val="ListParagraph"/>
        <w:numPr>
          <w:ilvl w:val="0"/>
          <w:numId w:val="1"/>
        </w:numPr>
      </w:pPr>
      <w:r>
        <w:t>Board Chairman Marvin Arnsdorff called the meeting to order</w:t>
      </w:r>
      <w:r w:rsidR="00B7211C">
        <w:t xml:space="preserve">.  </w:t>
      </w:r>
      <w:r>
        <w:t xml:space="preserve">Acknowledgement was made that public notice was given.  A motion was made and seconded to adopt the </w:t>
      </w:r>
      <w:r w:rsidR="00B7211C">
        <w:t xml:space="preserve">minutes from the previous meeting and the </w:t>
      </w:r>
      <w:r>
        <w:t xml:space="preserve">agenda as presented.  </w:t>
      </w:r>
    </w:p>
    <w:p w:rsidR="008E70CB" w:rsidRDefault="008E70CB" w:rsidP="00B7211C">
      <w:pPr>
        <w:ind w:left="360"/>
      </w:pPr>
    </w:p>
    <w:p w:rsidR="00B7211C" w:rsidRDefault="00B7211C" w:rsidP="00B7211C">
      <w:pPr>
        <w:pStyle w:val="ListParagraph"/>
        <w:numPr>
          <w:ilvl w:val="0"/>
          <w:numId w:val="1"/>
        </w:numPr>
      </w:pPr>
      <w:r>
        <w:t xml:space="preserve">Discussion took place regarding the recently held planning committee/parent forum at St. Peter’s on September 17, 2015.  Attendance was large – approx. 80-90 parents. It was suggested that at future forums that after initial introductions and general information that the group be divided into two groups: those who have attended a parent forum and are signed up for the planning committee and those who are first time attenders.  By dividing the attendees this way, the presentation won’t be redundant and the planning committee can move forward with plans for recruiting events to promote OCA.   Traci will </w:t>
      </w:r>
      <w:r w:rsidR="002A6891">
        <w:t xml:space="preserve">put all supporting promotional documents in the </w:t>
      </w:r>
      <w:proofErr w:type="spellStart"/>
      <w:r w:rsidR="002A6891">
        <w:t>dropbox</w:t>
      </w:r>
      <w:proofErr w:type="spellEnd"/>
      <w:r w:rsidR="002A6891">
        <w:t xml:space="preserve"> for further use by BOD members.  Traci will also create an add-on option for planning committee members to provide information on what special talents they may have and would like to contribute towards the promotion and success of OCA. Mike, Todd and Traci will screen </w:t>
      </w:r>
      <w:r w:rsidR="00C02B24">
        <w:t xml:space="preserve">the offered services for appropriate application.  </w:t>
      </w:r>
    </w:p>
    <w:p w:rsidR="00C02B24" w:rsidRDefault="00C02B24" w:rsidP="00C02B24"/>
    <w:p w:rsidR="008E70CB" w:rsidRDefault="00C02B24" w:rsidP="008E70CB">
      <w:pPr>
        <w:pStyle w:val="ListParagraph"/>
        <w:numPr>
          <w:ilvl w:val="0"/>
          <w:numId w:val="1"/>
        </w:numPr>
      </w:pPr>
      <w:r>
        <w:t xml:space="preserve">Authorizer Discussion – There have been some questioning about the charter authorizer South Carolina State University.  Gray Collegiate Academy is putting together a fact sheet with response points for clarification about the charters.  The fact sheet will be made available on the OCA website.  </w:t>
      </w:r>
    </w:p>
    <w:p w:rsidR="00C02B24" w:rsidRDefault="00C02B24" w:rsidP="00C02B24"/>
    <w:p w:rsidR="00C02B24" w:rsidRDefault="00C02B24" w:rsidP="008E70CB">
      <w:pPr>
        <w:pStyle w:val="ListParagraph"/>
        <w:numPr>
          <w:ilvl w:val="0"/>
          <w:numId w:val="1"/>
        </w:numPr>
      </w:pPr>
      <w:r>
        <w:t xml:space="preserve">Recruitment – The board has asked for a person to chair the Recruitment Committee.  Nora Howard offered to facilitate the coordination of recruitment events via a calendar and sign-in genius for volunteers to work the events.  Marvin reported that </w:t>
      </w:r>
      <w:proofErr w:type="spellStart"/>
      <w:r>
        <w:t>MaryAnna</w:t>
      </w:r>
      <w:proofErr w:type="spellEnd"/>
      <w:r>
        <w:t xml:space="preserve"> Lewis is working several community events where OCA can be </w:t>
      </w:r>
      <w:proofErr w:type="spellStart"/>
      <w:r>
        <w:t>promotied</w:t>
      </w:r>
      <w:proofErr w:type="spellEnd"/>
      <w:r>
        <w:t xml:space="preserve">.  </w:t>
      </w:r>
      <w:r w:rsidR="009F1349">
        <w:t xml:space="preserve">The next promotional opportunity is Oct 3 in North Charleston at the Walk for Life.  Traci will get a banner and table cloth printed to us on the display table at this and other upcoming events.  Nicole Spencer will compile a list of upcoming community events and report back by end of next week.  </w:t>
      </w:r>
    </w:p>
    <w:p w:rsidR="009F1349" w:rsidRDefault="009F1349" w:rsidP="009F1349"/>
    <w:p w:rsidR="009F1349" w:rsidRDefault="009F1349" w:rsidP="008E70CB">
      <w:pPr>
        <w:pStyle w:val="ListParagraph"/>
        <w:numPr>
          <w:ilvl w:val="0"/>
          <w:numId w:val="1"/>
        </w:numPr>
      </w:pPr>
      <w:r>
        <w:t>Board of Directors Meeting Location – The board is still searching for a public location to hold the meetings.  Mike asked if meetings could be changed to the 4</w:t>
      </w:r>
      <w:r w:rsidRPr="009F1349">
        <w:rPr>
          <w:vertAlign w:val="superscript"/>
        </w:rPr>
        <w:t>th</w:t>
      </w:r>
      <w:r>
        <w:t xml:space="preserve"> Tuesday of each month so it will coincide with the Gray BOD meeting on the 4</w:t>
      </w:r>
      <w:r w:rsidRPr="009F1349">
        <w:rPr>
          <w:vertAlign w:val="superscript"/>
        </w:rPr>
        <w:t>th</w:t>
      </w:r>
      <w:r>
        <w:t xml:space="preserve"> Monday to allow Pinnacle personnel to attend meetings more readily.  It was disclosed that there is a confli</w:t>
      </w:r>
      <w:r w:rsidR="00FE23BA">
        <w:t>ct on Dec 17 with having the planning committee</w:t>
      </w:r>
      <w:r>
        <w:t xml:space="preserve"> meeting at St Peter’s.  An alternative location is being researched.  </w:t>
      </w:r>
    </w:p>
    <w:p w:rsidR="00257D4E" w:rsidRDefault="00257D4E" w:rsidP="00257D4E"/>
    <w:p w:rsidR="00257D4E" w:rsidRDefault="00257D4E" w:rsidP="008E70CB">
      <w:pPr>
        <w:pStyle w:val="ListParagraph"/>
        <w:numPr>
          <w:ilvl w:val="0"/>
          <w:numId w:val="1"/>
        </w:numPr>
      </w:pPr>
      <w:r>
        <w:t xml:space="preserve">Property Update – The letter of intent on the proposed property has been submitted, negotiated and it is expected </w:t>
      </w:r>
      <w:r w:rsidR="00FE23BA">
        <w:t>th</w:t>
      </w:r>
      <w:r>
        <w:t xml:space="preserve">at the contract will be ratified by the end of the week.  The property is 20 acres located in Carolina park near the new Mt Pleasant Recreation Department Athletic Fields.  </w:t>
      </w:r>
    </w:p>
    <w:p w:rsidR="00257D4E" w:rsidRDefault="00257D4E" w:rsidP="00257D4E"/>
    <w:p w:rsidR="0099428C" w:rsidRDefault="00257D4E" w:rsidP="00BB2011">
      <w:pPr>
        <w:pStyle w:val="ListParagraph"/>
        <w:numPr>
          <w:ilvl w:val="0"/>
          <w:numId w:val="1"/>
        </w:numPr>
      </w:pPr>
      <w:r>
        <w:t xml:space="preserve">Executive Session </w:t>
      </w:r>
    </w:p>
    <w:p w:rsidR="0099428C" w:rsidRDefault="0099428C" w:rsidP="00304316">
      <w:pPr>
        <w:pStyle w:val="ListParagraph"/>
        <w:numPr>
          <w:ilvl w:val="0"/>
          <w:numId w:val="1"/>
        </w:numPr>
      </w:pPr>
      <w:r>
        <w:t xml:space="preserve">With no further discussion, it was moved and seconded that the meeting be adjourned.  </w:t>
      </w:r>
    </w:p>
    <w:sectPr w:rsidR="0099428C" w:rsidSect="00154ECF">
      <w:pgSz w:w="12240" w:h="15840"/>
      <w:pgMar w:top="990" w:right="36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3F5"/>
    <w:multiLevelType w:val="hybridMultilevel"/>
    <w:tmpl w:val="E342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CB"/>
    <w:rsid w:val="000A6740"/>
    <w:rsid w:val="000E18A5"/>
    <w:rsid w:val="00113EFE"/>
    <w:rsid w:val="001169F7"/>
    <w:rsid w:val="00154ECF"/>
    <w:rsid w:val="00257D4E"/>
    <w:rsid w:val="002A6891"/>
    <w:rsid w:val="006C7FC8"/>
    <w:rsid w:val="008E70CB"/>
    <w:rsid w:val="0099428C"/>
    <w:rsid w:val="009F1349"/>
    <w:rsid w:val="00B7211C"/>
    <w:rsid w:val="00BB2011"/>
    <w:rsid w:val="00C02B24"/>
    <w:rsid w:val="00FE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BE4E07FF-EB45-46D7-8607-CA838441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dc:description/>
  <cp:lastModifiedBy>Traci Bryant</cp:lastModifiedBy>
  <cp:revision>2</cp:revision>
  <dcterms:created xsi:type="dcterms:W3CDTF">2015-11-15T15:22:00Z</dcterms:created>
  <dcterms:modified xsi:type="dcterms:W3CDTF">2015-11-15T15:22:00Z</dcterms:modified>
</cp:coreProperties>
</file>