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D0" w:rsidRPr="00655DD2" w:rsidRDefault="00F05AAE" w:rsidP="00F43C2F">
      <w:pPr>
        <w:pStyle w:val="a4"/>
        <w:ind w:right="150"/>
        <w:jc w:val="both"/>
        <w:rPr>
          <w:color w:val="FFFFFF"/>
          <w:sz w:val="18"/>
          <w:szCs w:val="18"/>
        </w:rPr>
      </w:pPr>
      <w:r>
        <w:rPr>
          <w:noProof/>
          <w:color w:val="FFFFFF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9pt;width:3in;height:135pt;z-index:251658240" stroked="f">
            <v:textbox style="mso-next-textbox:#_x0000_s1029">
              <w:txbxContent>
                <w:p w:rsidR="00655DD2" w:rsidRDefault="00655DD2" w:rsidP="00655DD2">
                  <w:r>
                    <w:t>СОГЛАСОВАНО</w:t>
                  </w:r>
                </w:p>
                <w:p w:rsidR="00655DD2" w:rsidRDefault="00655DD2" w:rsidP="00655DD2">
                  <w:r>
                    <w:t xml:space="preserve">Ректор </w:t>
                  </w:r>
                </w:p>
                <w:p w:rsidR="00655DD2" w:rsidRDefault="00655DD2" w:rsidP="00655DD2">
                  <w:r>
                    <w:t>Томского областного института повышения квалификации и переподготовки работников образования</w:t>
                  </w:r>
                </w:p>
                <w:p w:rsidR="00655DD2" w:rsidRPr="00655DD2" w:rsidRDefault="00655DD2" w:rsidP="003A599E">
                  <w:pPr>
                    <w:pStyle w:val="a4"/>
                  </w:pPr>
                  <w:r w:rsidRPr="00655DD2">
                    <w:t>________________/</w:t>
                  </w:r>
                  <w:r w:rsidR="0057652E">
                    <w:t>Замятина О.М.</w:t>
                  </w:r>
                  <w:r w:rsidRPr="00655DD2">
                    <w:t>/</w:t>
                  </w:r>
                </w:p>
                <w:p w:rsidR="00655DD2" w:rsidRDefault="00655DD2" w:rsidP="00655DD2"/>
                <w:p w:rsidR="00655DD2" w:rsidRPr="00655DD2" w:rsidRDefault="00655DD2" w:rsidP="00655DD2">
                  <w:r>
                    <w:t>«___»______________2010 г.</w:t>
                  </w:r>
                </w:p>
              </w:txbxContent>
            </v:textbox>
          </v:shape>
        </w:pict>
      </w:r>
      <w:r>
        <w:rPr>
          <w:noProof/>
          <w:color w:val="FFFFFF"/>
          <w:sz w:val="18"/>
          <w:szCs w:val="18"/>
        </w:rPr>
        <w:pict>
          <v:shape id="_x0000_s1028" type="#_x0000_t202" style="position:absolute;left:0;text-align:left;margin-left:315pt;margin-top:9pt;width:207pt;height:135pt;z-index:251657216" stroked="f">
            <v:textbox style="mso-next-textbox:#_x0000_s1028">
              <w:txbxContent>
                <w:p w:rsidR="002329A3" w:rsidRDefault="002329A3">
                  <w:r>
                    <w:t>УТВЕРЖДЕНО</w:t>
                  </w:r>
                </w:p>
                <w:p w:rsidR="002329A3" w:rsidRDefault="002329A3">
                  <w:r>
                    <w:t xml:space="preserve">Общим (учредительным) собранием учителей </w:t>
                  </w:r>
                  <w:r w:rsidR="00E60913">
                    <w:t>иностранных языков</w:t>
                  </w:r>
                  <w:r>
                    <w:t xml:space="preserve"> Томской области</w:t>
                  </w:r>
                </w:p>
                <w:p w:rsidR="002329A3" w:rsidRDefault="00D21249">
                  <w:r>
                    <w:t xml:space="preserve">          «</w:t>
                  </w:r>
                  <w:r w:rsidR="0057652E">
                    <w:t>14</w:t>
                  </w:r>
                  <w:r>
                    <w:t xml:space="preserve">» июня </w:t>
                  </w:r>
                  <w:r w:rsidR="002329A3">
                    <w:t>201</w:t>
                  </w:r>
                  <w:r w:rsidR="0057652E">
                    <w:t>6</w:t>
                  </w:r>
                  <w:r w:rsidR="002329A3">
                    <w:t xml:space="preserve"> г.</w:t>
                  </w:r>
                </w:p>
                <w:p w:rsidR="002329A3" w:rsidRDefault="002329A3"/>
                <w:p w:rsidR="002329A3" w:rsidRPr="00655DD2" w:rsidRDefault="002329A3" w:rsidP="00655DD2">
                  <w:r w:rsidRPr="00655DD2">
                    <w:t>Председатель Совета Ассоциации</w:t>
                  </w:r>
                </w:p>
                <w:p w:rsidR="002329A3" w:rsidRPr="00655DD2" w:rsidRDefault="002329A3" w:rsidP="00655DD2"/>
                <w:p w:rsidR="002329A3" w:rsidRPr="00655DD2" w:rsidRDefault="002329A3" w:rsidP="00655DD2">
                  <w:r w:rsidRPr="00655DD2">
                    <w:t>________________/</w:t>
                  </w:r>
                  <w:r w:rsidR="0057652E">
                    <w:t>Коновалова Т.Ю./</w:t>
                  </w:r>
                  <w:r w:rsidR="00D21249" w:rsidRPr="00655DD2">
                    <w:t xml:space="preserve"> </w:t>
                  </w:r>
                  <w:r w:rsidRPr="00655DD2">
                    <w:t>/</w:t>
                  </w:r>
                </w:p>
              </w:txbxContent>
            </v:textbox>
          </v:shape>
        </w:pict>
      </w:r>
      <w:r w:rsidR="000D76D0" w:rsidRPr="00655DD2">
        <w:rPr>
          <w:b/>
          <w:bCs/>
          <w:color w:val="FFFFFF"/>
          <w:sz w:val="18"/>
          <w:szCs w:val="18"/>
        </w:rPr>
        <w:t>Утвержден</w:t>
      </w:r>
    </w:p>
    <w:p w:rsidR="000D76D0" w:rsidRPr="00655DD2" w:rsidRDefault="000D76D0" w:rsidP="00F43C2F">
      <w:pPr>
        <w:pStyle w:val="a4"/>
        <w:ind w:right="150"/>
        <w:jc w:val="both"/>
        <w:rPr>
          <w:color w:val="FFFFFF"/>
          <w:sz w:val="18"/>
          <w:szCs w:val="18"/>
        </w:rPr>
      </w:pPr>
      <w:r w:rsidRPr="00655DD2">
        <w:rPr>
          <w:color w:val="FFFFFF"/>
          <w:sz w:val="18"/>
          <w:szCs w:val="18"/>
        </w:rPr>
        <w:t>Общим Собранием Учредителей</w:t>
      </w:r>
    </w:p>
    <w:p w:rsidR="000D76D0" w:rsidRPr="00655DD2" w:rsidRDefault="000D76D0" w:rsidP="00F43C2F">
      <w:pPr>
        <w:pStyle w:val="a4"/>
        <w:ind w:right="150"/>
        <w:jc w:val="both"/>
        <w:rPr>
          <w:color w:val="FFFFFF"/>
          <w:sz w:val="18"/>
          <w:szCs w:val="18"/>
        </w:rPr>
      </w:pPr>
      <w:r w:rsidRPr="00655DD2">
        <w:rPr>
          <w:color w:val="FFFFFF"/>
          <w:sz w:val="18"/>
          <w:szCs w:val="18"/>
        </w:rPr>
        <w:t xml:space="preserve">Ассоциации </w:t>
      </w:r>
    </w:p>
    <w:p w:rsidR="000D76D0" w:rsidRPr="00655DD2" w:rsidRDefault="000D76D0" w:rsidP="00F43C2F">
      <w:pPr>
        <w:pStyle w:val="a4"/>
        <w:ind w:right="150"/>
        <w:jc w:val="both"/>
        <w:rPr>
          <w:color w:val="FFFFFF"/>
          <w:sz w:val="18"/>
          <w:szCs w:val="18"/>
        </w:rPr>
      </w:pPr>
      <w:r w:rsidRPr="00655DD2">
        <w:rPr>
          <w:color w:val="FFFFFF"/>
          <w:sz w:val="18"/>
          <w:szCs w:val="18"/>
        </w:rPr>
        <w:t>Протокол № 1</w:t>
      </w:r>
    </w:p>
    <w:p w:rsidR="000D76D0" w:rsidRPr="00655DD2" w:rsidRDefault="000D76D0" w:rsidP="00F43C2F">
      <w:pPr>
        <w:pStyle w:val="a4"/>
        <w:ind w:right="150"/>
        <w:jc w:val="both"/>
        <w:rPr>
          <w:color w:val="FFFFFF"/>
          <w:sz w:val="18"/>
          <w:szCs w:val="18"/>
        </w:rPr>
      </w:pPr>
      <w:r w:rsidRPr="00655DD2">
        <w:rPr>
          <w:color w:val="FFFFFF"/>
          <w:sz w:val="18"/>
          <w:szCs w:val="18"/>
        </w:rPr>
        <w:t xml:space="preserve">от «27» октября </w:t>
      </w:r>
      <w:smartTag w:uri="urn:schemas-microsoft-com:office:smarttags" w:element="metricconverter">
        <w:smartTagPr>
          <w:attr w:name="ProductID" w:val="2010 г"/>
        </w:smartTagPr>
        <w:r w:rsidRPr="00655DD2">
          <w:rPr>
            <w:color w:val="FFFFFF"/>
            <w:sz w:val="18"/>
            <w:szCs w:val="18"/>
          </w:rPr>
          <w:t>2010 г</w:t>
        </w:r>
      </w:smartTag>
      <w:r w:rsidRPr="00655DD2">
        <w:rPr>
          <w:color w:val="FFFFFF"/>
          <w:sz w:val="18"/>
          <w:szCs w:val="18"/>
        </w:rPr>
        <w:t>.</w:t>
      </w:r>
    </w:p>
    <w:p w:rsidR="002329A3" w:rsidRPr="00655DD2" w:rsidRDefault="002329A3" w:rsidP="00F43C2F">
      <w:pPr>
        <w:pStyle w:val="a4"/>
        <w:ind w:right="150"/>
        <w:jc w:val="both"/>
        <w:rPr>
          <w:color w:val="FFFFFF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32"/>
          <w:szCs w:val="32"/>
        </w:rPr>
      </w:pPr>
    </w:p>
    <w:p w:rsidR="00A23618" w:rsidRPr="00E610DD" w:rsidRDefault="000D76D0" w:rsidP="00F43C2F">
      <w:pPr>
        <w:pStyle w:val="a4"/>
        <w:ind w:right="150"/>
        <w:jc w:val="center"/>
        <w:rPr>
          <w:b/>
          <w:bCs/>
          <w:color w:val="000000"/>
          <w:sz w:val="32"/>
          <w:szCs w:val="32"/>
        </w:rPr>
      </w:pPr>
      <w:r w:rsidRPr="00655DD2">
        <w:rPr>
          <w:b/>
          <w:bCs/>
          <w:color w:val="000000"/>
          <w:sz w:val="32"/>
          <w:szCs w:val="32"/>
        </w:rPr>
        <w:t>УСТАВ</w:t>
      </w:r>
    </w:p>
    <w:p w:rsidR="000D76D0" w:rsidRPr="00655DD2" w:rsidRDefault="000D76D0" w:rsidP="00F43C2F">
      <w:pPr>
        <w:pStyle w:val="a4"/>
        <w:ind w:right="150"/>
        <w:jc w:val="center"/>
        <w:rPr>
          <w:color w:val="000000"/>
          <w:sz w:val="32"/>
          <w:szCs w:val="32"/>
        </w:rPr>
      </w:pPr>
      <w:r w:rsidRPr="00655DD2">
        <w:rPr>
          <w:b/>
          <w:bCs/>
          <w:color w:val="000000"/>
          <w:sz w:val="32"/>
          <w:szCs w:val="32"/>
        </w:rPr>
        <w:t>некоммерческой общественной организации</w:t>
      </w:r>
    </w:p>
    <w:p w:rsidR="000D76D0" w:rsidRPr="00655DD2" w:rsidRDefault="000D76D0" w:rsidP="00F43C2F">
      <w:pPr>
        <w:pStyle w:val="a4"/>
        <w:ind w:right="150"/>
        <w:jc w:val="center"/>
        <w:rPr>
          <w:color w:val="000000"/>
          <w:sz w:val="36"/>
          <w:szCs w:val="36"/>
        </w:rPr>
      </w:pPr>
      <w:r w:rsidRPr="00655DD2">
        <w:rPr>
          <w:b/>
          <w:bCs/>
          <w:color w:val="000000"/>
          <w:sz w:val="36"/>
          <w:szCs w:val="36"/>
        </w:rPr>
        <w:t>«Ассоциация</w:t>
      </w:r>
      <w:r w:rsidR="00924E6E" w:rsidRPr="00655DD2">
        <w:rPr>
          <w:b/>
          <w:bCs/>
          <w:color w:val="000000"/>
          <w:sz w:val="36"/>
          <w:szCs w:val="36"/>
        </w:rPr>
        <w:t xml:space="preserve"> </w:t>
      </w:r>
      <w:r w:rsidRPr="00655DD2">
        <w:rPr>
          <w:b/>
          <w:bCs/>
          <w:color w:val="000000"/>
          <w:sz w:val="36"/>
          <w:szCs w:val="36"/>
        </w:rPr>
        <w:t xml:space="preserve">учителей </w:t>
      </w:r>
      <w:r w:rsidR="0057652E">
        <w:rPr>
          <w:b/>
          <w:bCs/>
          <w:color w:val="000000"/>
          <w:sz w:val="36"/>
          <w:szCs w:val="36"/>
        </w:rPr>
        <w:t>иностранн</w:t>
      </w:r>
      <w:r w:rsidR="00E610DD" w:rsidRPr="00E610DD">
        <w:rPr>
          <w:b/>
          <w:bCs/>
          <w:color w:val="000000"/>
          <w:sz w:val="36"/>
          <w:szCs w:val="36"/>
        </w:rPr>
        <w:t>ых</w:t>
      </w:r>
      <w:r w:rsidR="00E610DD">
        <w:rPr>
          <w:b/>
          <w:bCs/>
          <w:color w:val="000000"/>
          <w:sz w:val="36"/>
          <w:szCs w:val="36"/>
        </w:rPr>
        <w:t xml:space="preserve"> языков</w:t>
      </w:r>
      <w:r w:rsidR="00914E95">
        <w:rPr>
          <w:b/>
          <w:bCs/>
          <w:color w:val="000000"/>
          <w:sz w:val="36"/>
          <w:szCs w:val="36"/>
        </w:rPr>
        <w:t xml:space="preserve">  </w:t>
      </w:r>
      <w:r w:rsidRPr="00655DD2">
        <w:rPr>
          <w:b/>
          <w:bCs/>
          <w:color w:val="000000"/>
          <w:sz w:val="36"/>
          <w:szCs w:val="36"/>
        </w:rPr>
        <w:t>Томской области»</w:t>
      </w: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  <w:sz w:val="18"/>
          <w:szCs w:val="18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0D76D0" w:rsidRDefault="000D76D0" w:rsidP="00F43C2F">
      <w:pPr>
        <w:pStyle w:val="a4"/>
        <w:ind w:right="150"/>
        <w:jc w:val="center"/>
        <w:rPr>
          <w:b/>
          <w:color w:val="000000"/>
        </w:rPr>
      </w:pPr>
      <w:r w:rsidRPr="00655DD2">
        <w:rPr>
          <w:b/>
          <w:color w:val="000000"/>
        </w:rPr>
        <w:t>г. Томск 201</w:t>
      </w:r>
      <w:r w:rsidR="0057652E">
        <w:rPr>
          <w:b/>
          <w:color w:val="000000"/>
        </w:rPr>
        <w:t>6</w:t>
      </w:r>
      <w:r w:rsidRPr="00655DD2">
        <w:rPr>
          <w:b/>
          <w:color w:val="000000"/>
        </w:rPr>
        <w:t xml:space="preserve"> год</w:t>
      </w:r>
    </w:p>
    <w:p w:rsidR="00655DD2" w:rsidRDefault="00655DD2" w:rsidP="00F43C2F">
      <w:pPr>
        <w:pStyle w:val="a4"/>
        <w:ind w:right="150"/>
        <w:jc w:val="both"/>
        <w:rPr>
          <w:b/>
          <w:color w:val="000000"/>
        </w:rPr>
      </w:pPr>
    </w:p>
    <w:p w:rsidR="00655DD2" w:rsidRPr="00655DD2" w:rsidRDefault="00655DD2" w:rsidP="00F43C2F">
      <w:pPr>
        <w:pStyle w:val="a4"/>
        <w:ind w:right="150"/>
        <w:jc w:val="both"/>
        <w:rPr>
          <w:b/>
          <w:color w:val="000000"/>
        </w:rPr>
      </w:pP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> </w:t>
      </w:r>
      <w:r w:rsidRPr="00655DD2">
        <w:rPr>
          <w:b/>
          <w:bCs/>
          <w:color w:val="000000"/>
        </w:rPr>
        <w:t>Содержание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 Общие положения.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 Цели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 Задачи Ассоциации.</w:t>
      </w:r>
    </w:p>
    <w:p w:rsidR="000D76D0" w:rsidRPr="00655DD2" w:rsidRDefault="00FC356A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4. </w:t>
      </w:r>
      <w:r w:rsidR="000D76D0" w:rsidRPr="00655DD2">
        <w:rPr>
          <w:color w:val="000000"/>
        </w:rPr>
        <w:t>Основные направления и виды деятельности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5. Учредители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</w:t>
      </w:r>
      <w:r w:rsidR="00FC356A">
        <w:rPr>
          <w:color w:val="000000"/>
        </w:rPr>
        <w:t>. </w:t>
      </w:r>
      <w:r w:rsidRPr="00655DD2">
        <w:rPr>
          <w:color w:val="000000"/>
        </w:rPr>
        <w:t>Права и обязанности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</w:t>
      </w:r>
      <w:r w:rsidR="00FC356A">
        <w:rPr>
          <w:color w:val="000000"/>
        </w:rPr>
        <w:t>. </w:t>
      </w:r>
      <w:r w:rsidRPr="00655DD2">
        <w:rPr>
          <w:color w:val="000000"/>
        </w:rPr>
        <w:t>Членство, права и обязанности членов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8. Порядок приема в Ассоциацию и выхода из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9</w:t>
      </w:r>
      <w:r w:rsidR="00FC356A">
        <w:rPr>
          <w:color w:val="000000"/>
        </w:rPr>
        <w:t>.</w:t>
      </w:r>
      <w:r w:rsidRPr="00655DD2">
        <w:rPr>
          <w:color w:val="000000"/>
        </w:rPr>
        <w:t xml:space="preserve"> Структура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</w:t>
      </w:r>
      <w:r w:rsidR="00FC356A">
        <w:rPr>
          <w:color w:val="000000"/>
        </w:rPr>
        <w:t>.</w:t>
      </w:r>
      <w:r w:rsidRPr="00655DD2">
        <w:rPr>
          <w:color w:val="000000"/>
        </w:rPr>
        <w:t xml:space="preserve"> Руководящие и контрольные органы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11.Порядок</w:t>
      </w:r>
      <w:r w:rsidR="007C1F0F">
        <w:rPr>
          <w:color w:val="000000"/>
        </w:rPr>
        <w:t xml:space="preserve"> внесения изменений и дополнений</w:t>
      </w:r>
      <w:r w:rsidRPr="00655DD2">
        <w:rPr>
          <w:color w:val="000000"/>
        </w:rPr>
        <w:t xml:space="preserve"> в Устав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12. Порядок реорганизации и ликвидации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2329A3" w:rsidRPr="00655DD2" w:rsidRDefault="002329A3" w:rsidP="00F43C2F">
      <w:pPr>
        <w:pStyle w:val="a4"/>
        <w:ind w:right="150"/>
        <w:jc w:val="both"/>
        <w:rPr>
          <w:color w:val="000000"/>
        </w:rPr>
      </w:pPr>
    </w:p>
    <w:p w:rsidR="00655DD2" w:rsidRPr="00655DD2" w:rsidRDefault="00655DD2" w:rsidP="00F43C2F">
      <w:pPr>
        <w:pStyle w:val="a4"/>
        <w:ind w:right="150"/>
        <w:jc w:val="both"/>
        <w:rPr>
          <w:color w:val="000000"/>
        </w:rPr>
      </w:pP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lastRenderedPageBreak/>
        <w:t>1.Общие положения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1.1.   Общественная организация «</w:t>
      </w:r>
      <w:r w:rsidR="0057652E">
        <w:rPr>
          <w:b/>
          <w:bCs/>
          <w:color w:val="000000"/>
        </w:rPr>
        <w:t>Ассоциация учителей иностранн</w:t>
      </w:r>
      <w:r w:rsidR="00E610DD">
        <w:rPr>
          <w:b/>
          <w:bCs/>
          <w:color w:val="000000"/>
        </w:rPr>
        <w:t>ых</w:t>
      </w:r>
      <w:r w:rsidR="0057652E">
        <w:rPr>
          <w:b/>
          <w:bCs/>
          <w:color w:val="000000"/>
        </w:rPr>
        <w:t xml:space="preserve"> язык</w:t>
      </w:r>
      <w:r w:rsidR="00E610DD">
        <w:rPr>
          <w:b/>
          <w:bCs/>
          <w:color w:val="000000"/>
        </w:rPr>
        <w:t>ов</w:t>
      </w:r>
      <w:r w:rsidRPr="00655DD2">
        <w:rPr>
          <w:color w:val="000000"/>
        </w:rPr>
        <w:t xml:space="preserve">», именуемая далее «Ассоциация», является </w:t>
      </w:r>
      <w:r w:rsidR="00924E6E" w:rsidRPr="00655DD2">
        <w:rPr>
          <w:color w:val="000000"/>
        </w:rPr>
        <w:t xml:space="preserve">региональным </w:t>
      </w:r>
      <w:r w:rsidRPr="00655DD2">
        <w:rPr>
          <w:color w:val="000000"/>
        </w:rPr>
        <w:t xml:space="preserve">добровольным общественным объединением, созданным по инициативе учителей, методистов, </w:t>
      </w:r>
      <w:r w:rsidR="003A599E">
        <w:rPr>
          <w:color w:val="000000"/>
        </w:rPr>
        <w:t xml:space="preserve">преподавателей,  </w:t>
      </w:r>
      <w:r w:rsidRPr="00655DD2">
        <w:rPr>
          <w:color w:val="000000"/>
        </w:rPr>
        <w:t>занимающих</w:t>
      </w:r>
      <w:r w:rsidR="003A599E">
        <w:rPr>
          <w:color w:val="000000"/>
        </w:rPr>
        <w:t xml:space="preserve">ся педагогической, практической, методической, организационной </w:t>
      </w:r>
      <w:r w:rsidRPr="00655DD2">
        <w:rPr>
          <w:color w:val="000000"/>
        </w:rPr>
        <w:t>деятельностью в области образования, повышения квалификации и профессиональной переподготовки учителей для защиты общих интересов и для достижения уставных целей и задач.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1.2.   Ассоциация является некоммерческой общественной организацией, не имеет своей основной целью извлечение прибыли и не распределяет полученную прибыль между учредителями и (или) членами.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1.3.   Полное официальное наименование Организации на русском языке: «Общественная организация </w:t>
      </w:r>
      <w:r w:rsidRPr="003A599E">
        <w:rPr>
          <w:color w:val="000000"/>
        </w:rPr>
        <w:t>«</w:t>
      </w:r>
      <w:r w:rsidR="0057652E">
        <w:rPr>
          <w:bCs/>
          <w:color w:val="000000"/>
        </w:rPr>
        <w:t>Ассоциация учителей иностранн</w:t>
      </w:r>
      <w:r w:rsidR="00E610DD">
        <w:rPr>
          <w:bCs/>
          <w:color w:val="000000"/>
        </w:rPr>
        <w:t>ых</w:t>
      </w:r>
      <w:r w:rsidR="0057652E">
        <w:rPr>
          <w:bCs/>
          <w:color w:val="000000"/>
        </w:rPr>
        <w:t xml:space="preserve"> язык</w:t>
      </w:r>
      <w:r w:rsidR="00E610DD">
        <w:rPr>
          <w:bCs/>
          <w:color w:val="000000"/>
        </w:rPr>
        <w:t>ов</w:t>
      </w:r>
      <w:r w:rsidRPr="003A599E">
        <w:rPr>
          <w:color w:val="000000"/>
        </w:rPr>
        <w:t>».</w:t>
      </w:r>
      <w:r w:rsidRPr="00655DD2">
        <w:rPr>
          <w:color w:val="000000"/>
        </w:rPr>
        <w:t xml:space="preserve"> Сокращенное наименование Организации, допускаемое в документах: «</w:t>
      </w:r>
      <w:r w:rsidR="00E610DD">
        <w:rPr>
          <w:bCs/>
          <w:color w:val="000000"/>
        </w:rPr>
        <w:t>Ассоциация учителей иностранных языков</w:t>
      </w:r>
      <w:r w:rsidRPr="00655DD2">
        <w:rPr>
          <w:color w:val="000000"/>
        </w:rPr>
        <w:t>».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1.4.   Деятельность Ассоциации основывается на принципах добровольности, равноправия, выборности руководящих органов на демократических         началах, гласности, коллегиальности, самофинансирования, самоуправления и законности в соответствии с Конституцией, действующим законодательством Российской Федерации, Законом об образовании РФ, общепризнанными принципами и нормами международного права и настоящим уставом.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1.5.   Ассоциация может стать юридическим лицом с момента ее государственной регистрации, иметь самостоятельный баланс, обособленное имущество, может от своего имени приобретать имущественные и личные неимущественные права и нести обязанности, быть истцом и ответчиком в суде, арбитражном и третейских судах, открывать расчетный и иные счета, в том числе валютный, в кредитно-банковских учреждениях.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1.6.   С момента государственной регистрации Ассоциации ее постоянно действующий руководящий орган - Совет, осуществляет от имени Ассоциации права юридического лица и исполняет ее обязанности в соответствии с уставом.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1.7.   Ассоциация не отвечает по обязательствам своих членов, равно как и члены Организации не отвечают по ее обязательствам.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1.8.   Ассоциация может иметь круглую печать со своим наименованием, штампы, фирменные бланки, эмблему, символику и иные атрибуты юридического лица, утверждаемые и регистрируемые в установленном порядке.</w:t>
      </w:r>
    </w:p>
    <w:p w:rsidR="00C617AE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1.9.   Ассоциация имеет свой сайт или страницу на сайте</w:t>
      </w:r>
      <w:r w:rsidR="00924E6E" w:rsidRPr="00655DD2">
        <w:rPr>
          <w:color w:val="000000"/>
        </w:rPr>
        <w:t xml:space="preserve"> </w:t>
      </w:r>
      <w:hyperlink r:id="rId4" w:history="1">
        <w:r w:rsidR="00924E6E" w:rsidRPr="003A599E">
          <w:rPr>
            <w:rStyle w:val="a3"/>
            <w:rFonts w:ascii="Times New Roman" w:hAnsi="Times New Roman" w:cs="Times New Roman"/>
            <w:sz w:val="24"/>
            <w:szCs w:val="24"/>
          </w:rPr>
          <w:t>http://edu.tomsk.ru/</w:t>
        </w:r>
      </w:hyperlink>
      <w:r w:rsidRPr="00655DD2">
        <w:rPr>
          <w:color w:val="000000"/>
        </w:rPr>
        <w:t xml:space="preserve"> 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1.10.Ассоциация осуществляет деятельность, предусмотренную настоящим уставом, на территории </w:t>
      </w:r>
      <w:r w:rsidR="00C617AE" w:rsidRPr="00655DD2">
        <w:rPr>
          <w:color w:val="000000"/>
        </w:rPr>
        <w:t>Томской  области</w:t>
      </w:r>
      <w:r w:rsidRPr="00655DD2">
        <w:rPr>
          <w:color w:val="000000"/>
        </w:rPr>
        <w:t>.</w:t>
      </w:r>
    </w:p>
    <w:p w:rsidR="00C617AE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1.11. Местонахождение постоянно действующего руководящего органа - Совета Ассоциации:</w:t>
      </w:r>
      <w:r w:rsidR="00C617AE" w:rsidRPr="00655DD2">
        <w:rPr>
          <w:color w:val="000000"/>
        </w:rPr>
        <w:t xml:space="preserve"> г.</w:t>
      </w:r>
      <w:r w:rsidR="003A599E">
        <w:rPr>
          <w:color w:val="000000"/>
        </w:rPr>
        <w:t xml:space="preserve"> </w:t>
      </w:r>
      <w:r w:rsidR="00C617AE" w:rsidRPr="00655DD2">
        <w:rPr>
          <w:color w:val="000000"/>
        </w:rPr>
        <w:t>Томск ул.Пирогова 10</w:t>
      </w:r>
      <w:r w:rsidR="003A599E">
        <w:rPr>
          <w:color w:val="000000"/>
        </w:rPr>
        <w:t xml:space="preserve">, кабинет </w:t>
      </w:r>
      <w:r w:rsidR="003F34E4">
        <w:rPr>
          <w:color w:val="000000"/>
        </w:rPr>
        <w:t>335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2. Цели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2.1.    Основной целью Ассоциации является организация общественного обсуждения, общественной экспертизы теоретических и практических вопросов современного образования, содействие повышению качества образовательного процесса в русле государственной политики в образовании.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    Целями Ассоциации как общественной организации являются: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>2.2.1. Содействие объединению учителей для активного участия в государственно-общественной системе управления образованием.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2.2.2.  Взаимодействие с органами государственной власти Российской Федерации, органами местного самоуправления, общественными и иными организациями для обеспечения развития системы образования и достижения целей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2.2.3.  Активное участие в обсуждении приоритетных направлений развития образования по вопросам подготовки, переподготовки и повышения квалификации педагогических кадров в соответствии с потребностями системы образования, обсуждение содержания школьного образования, обсуждение и общественная экспертиза новых образовательных технологий, развития системы оценивания и т.д.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2.2.4. Выявление, изучение, оценка результативности педагогического опыта и трансляция его для повышения качества образовательного процесса.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2.2.5. Содействие внедрению современных педагогических и информационно-коммуникационных технологий в образовательный процесс.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2.2.6.Участие в выработке решений органов государственной власти и органов местного самоуправления, по вопросам образовательной политики.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2.2.7.Аккумулирование денежных средств на выполнение уставных задач Ассоциации в установленном законом порядке.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2.2.8.Содействие усилению внимания к проблемам образования со стороны общества.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2.2.9.Создание условий для активного привлечения учителей к обсуждению, экспертизе программ и проектов в образовании, участию в выработке государственной политики в образовании.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2.2.10. Содействие совершенствованию системы научно-педагогического образования.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2.2.11. Содействие повышению профессионального мастерства, диссеминации инновационного опыта.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2.2.12.Создание сетевого партнерства для реализации индивидуальных и общественных целей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2.2.13.Развитие активности и самостоятельности членов Ассоциации, их участие в общественных мероприятиях.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2.2.14.       Обеспечение информационных, методических, консультационных, образовательных и научных услуг.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2.2.15.   Развитие издательской и рекламной деятельности по популяризации современных достижений в области методики, современных педагогических, инновационных технологий, а также передового педагогического опыта.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2.2.16.  Представление и защита прав и законных интересов членов Ассоциации в органах государственной власти, органах местного самоуправления, общественных объединениях, иных организациях как в </w:t>
      </w:r>
      <w:r w:rsidR="00142359">
        <w:rPr>
          <w:color w:val="000000"/>
        </w:rPr>
        <w:t>Томской области</w:t>
      </w:r>
      <w:r w:rsidRPr="00655DD2">
        <w:rPr>
          <w:color w:val="000000"/>
        </w:rPr>
        <w:t>, так и за ее пределами.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2.2.17. Оказание научной, практической и правовой помощи членам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2.2.18. Развитие сотрудничества с федеральными, международными и национальными научно-практическими ассоциациями.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3. Задачи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 xml:space="preserve">Ассоциация ставит перед собой следующие </w:t>
      </w:r>
      <w:r w:rsidRPr="00655DD2">
        <w:rPr>
          <w:b/>
          <w:bCs/>
          <w:i/>
          <w:iCs/>
          <w:color w:val="000000"/>
        </w:rPr>
        <w:t>задачи: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3.1.Возрождение классических традиций российской науки, культуры и образования.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3.2.Организация общественной экспертизы проектов и программ в образовании.</w:t>
      </w:r>
    </w:p>
    <w:p w:rsidR="000D76D0" w:rsidRPr="00655DD2" w:rsidRDefault="00142359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3.4.</w:t>
      </w:r>
      <w:r w:rsidR="000D76D0" w:rsidRPr="00655DD2">
        <w:rPr>
          <w:color w:val="000000"/>
        </w:rPr>
        <w:t>Содействие объединению теоретических исследований с педагогической практикой.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3.5.Развитие научных контактов.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3.6.Проведение конференций, семинаров, лекций, конкурсов и иных мероприятий научного и культурно-просветительского характера, участие в международных и национальных мероприятиях в соответствии с задачами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3.7.   Создание компьютерных баз данных по направлениям</w:t>
      </w:r>
      <w:r w:rsidR="00142359">
        <w:rPr>
          <w:color w:val="000000"/>
        </w:rPr>
        <w:t xml:space="preserve"> </w:t>
      </w:r>
      <w:r w:rsidRPr="00655DD2">
        <w:rPr>
          <w:color w:val="000000"/>
        </w:rPr>
        <w:t>деятельности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3.8.</w:t>
      </w:r>
      <w:r w:rsidR="00142359">
        <w:rPr>
          <w:color w:val="000000"/>
        </w:rPr>
        <w:t>  </w:t>
      </w:r>
      <w:r w:rsidRPr="00655DD2">
        <w:rPr>
          <w:color w:val="000000"/>
        </w:rPr>
        <w:t>Создание сетевых проектов и программ, в том числе с использованием глобальных профессиональных социальных сетей.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3.9.      Разработка предложений по совершенствованию системы подготовки и переподготовки педагогических кадров в области</w:t>
      </w:r>
      <w:r w:rsidR="00142359">
        <w:rPr>
          <w:color w:val="000000"/>
        </w:rPr>
        <w:t xml:space="preserve"> методики преподавания </w:t>
      </w:r>
      <w:r w:rsidRPr="00655DD2">
        <w:rPr>
          <w:color w:val="000000"/>
        </w:rPr>
        <w:t xml:space="preserve"> </w:t>
      </w:r>
      <w:r w:rsidR="007F2C88">
        <w:rPr>
          <w:color w:val="000000"/>
        </w:rPr>
        <w:t>русского языка и литературы</w:t>
      </w:r>
      <w:r w:rsidRPr="00655DD2">
        <w:rPr>
          <w:color w:val="000000"/>
        </w:rPr>
        <w:t>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3.10.Независимая экспертная оценка научных трудов, учебников и учебных пособий, методических материалов</w:t>
      </w:r>
      <w:r w:rsidR="00C617AE" w:rsidRPr="00655DD2">
        <w:rPr>
          <w:color w:val="000000"/>
        </w:rPr>
        <w:t xml:space="preserve"> по</w:t>
      </w:r>
      <w:r w:rsidR="00142359">
        <w:rPr>
          <w:color w:val="000000"/>
        </w:rPr>
        <w:t xml:space="preserve"> </w:t>
      </w:r>
      <w:r w:rsidR="00C617AE" w:rsidRPr="00655DD2">
        <w:rPr>
          <w:color w:val="000000"/>
        </w:rPr>
        <w:t xml:space="preserve"> </w:t>
      </w:r>
      <w:r w:rsidR="007F2C88">
        <w:rPr>
          <w:color w:val="000000"/>
        </w:rPr>
        <w:t>русскому языку и литературе</w:t>
      </w:r>
      <w:r w:rsidRPr="00655DD2">
        <w:rPr>
          <w:color w:val="000000"/>
        </w:rPr>
        <w:t>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3.11.Проведение курсов повышения квалификации учителей средней школы и преподавателей вузов.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3.12.Обмен научными и учебно-методическими материалами.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3.13.Распространение информационных материалов о деятельности ассоциации и ее членов в периодических изданиях соответствующего профиля, а также в средствах массовой информации.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3.14.Участие в обсуждении решений органов государственной власти Российской Федерации и органов местного самоуправления, затрагивающих интересы развития образования, определения стратегических направлений развития образования.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3.15.    Участие в реализации направлений приоритетного национального проекта «Образование», федеральных и муниципальных программ развития образования, муниципальных и школьных образовательных проектов.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3.16.Организация всестороннего изучения вопросов и проблем образования, общественного управления общеобразовательными учреждениями, как собственными силами, так и при содействии иных организаций и граждан в виде проведения конференций, семинаров по проблемным вопросам.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3.17.Представление и защита в государственных и общественных органах и организациях права и интересы своих членов, а также права и интересы учителей, обратившихся к ней за помощью и содействием.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3.18.Организация проведения общественных экспертиз и слушаний по различным вопросам своей деятельности, конференций, конгрессов, лекций, встреч, содействует осуществлению экспертных исследований по вопросам уставных целей и задач.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3.19.Участие в реализации педагогических инициатив и культурных программ, направленных на защиту и реализацию прав и интересов членов Организации</w:t>
      </w:r>
      <w:r w:rsidR="00D21249">
        <w:rPr>
          <w:color w:val="000000"/>
        </w:rPr>
        <w:t>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>3.20.  Установление и поддержание контактов с организациями, осуществляющими аналогичную деятельность как в Российской Федерации и за ее пределами для реализации уставных целей.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3.21.   Участие в создании и деятельности общественных образовательных и иных объединений, клубов педагогических работников.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4. Основные направления и виды деятельности Ассоциации.</w:t>
      </w:r>
    </w:p>
    <w:p w:rsidR="00D21249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4.1. Для осуществления намеченных целей Ассоциация в соответствии с действующим законодательством вправе </w:t>
      </w:r>
      <w:r w:rsidR="00D21249">
        <w:rPr>
          <w:color w:val="000000"/>
        </w:rPr>
        <w:t xml:space="preserve">реализовывать </w:t>
      </w:r>
      <w:r w:rsidRPr="00655DD2">
        <w:rPr>
          <w:color w:val="000000"/>
        </w:rPr>
        <w:t xml:space="preserve">следующие </w:t>
      </w:r>
      <w:r w:rsidR="00D21249">
        <w:rPr>
          <w:color w:val="000000"/>
        </w:rPr>
        <w:t xml:space="preserve">направления </w:t>
      </w:r>
      <w:r w:rsidRPr="00655DD2">
        <w:rPr>
          <w:color w:val="000000"/>
        </w:rPr>
        <w:t>деятельности:</w:t>
      </w:r>
      <w:r w:rsidR="006A07F1">
        <w:t xml:space="preserve">   повышение профессионального уровня; учебно-методическое обеспечение образовательного процесса; контроль и оценка знаний учащихся.</w:t>
      </w:r>
    </w:p>
    <w:p w:rsidR="00D21249" w:rsidRPr="00655DD2" w:rsidRDefault="00D21249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Pr="00655DD2">
        <w:rPr>
          <w:color w:val="000000"/>
        </w:rPr>
        <w:t>. Для осуществления намеченных целей Ассоциация в соответствии с действующим законодательством вправе осуществлять следующие виды деятельности: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.1. Участие в обсуждении и выработке решений органов государственной власти и органов местного самоуправления, касающихся деятельности Ассоциации, в порядке и объеме, предусмотренном действующим законодательством.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.2.   Представление и защита своих прав, законных интересов членов Ассоциации в органах государственной власти, органах местного самоуправления и общественных объединениях.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.3.      Осуществление в полном объеме полномочий, предусмотренных законами об общественных объединениях.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.4.   Выступление с инициативами по различным вопросам общественной жизни, внесение предложений в органы государственной власти по вопросам деятельности Ассоциации.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.5.Создание филиалов и представительств Ассоциации.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.6.Содействие в разработке и осуществлении образовательных и специализированных проектов и программ.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 xml:space="preserve">.7.Формирование среды профессионального общения для учителей </w:t>
      </w:r>
      <w:r w:rsidR="007F2C88">
        <w:rPr>
          <w:color w:val="000000"/>
        </w:rPr>
        <w:t xml:space="preserve">русского языка и литературы </w:t>
      </w:r>
      <w:r w:rsidR="00C617AE" w:rsidRPr="00655DD2">
        <w:rPr>
          <w:color w:val="000000"/>
        </w:rPr>
        <w:t>Томской области</w:t>
      </w:r>
      <w:r w:rsidR="000D76D0" w:rsidRPr="00655DD2">
        <w:rPr>
          <w:color w:val="000000"/>
        </w:rPr>
        <w:t>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.8.Участие в сетевых проектах других общественных объединений и международных проектах в сфере образования.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.9.    Создание информационного поля профессионального общения, содействие распространению опыта, проведение семинаров, конференций, выставок, конкурсов, он-лайн форумов и чатов.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.10.       Обеспечение информационных, методических, консультационных, образовательных и научных услуг.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.11.  Организация семинаров и конференций для учителей и преподавателей.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.12.  Консультационная и информационная деятельность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.13.   Организация независимой экспертизы учебных планов, учебных программ, учебно-методической литературы для организации профильного обучения и др.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.14.     Содействие в проведении исследовательской и аналитической деятельности в области образования.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lastRenderedPageBreak/>
        <w:t>4.2</w:t>
      </w:r>
      <w:r w:rsidR="000D76D0" w:rsidRPr="00655DD2">
        <w:rPr>
          <w:color w:val="000000"/>
        </w:rPr>
        <w:t>.15.Содействие в создании и обслуживании</w:t>
      </w:r>
      <w:r w:rsidR="00142359">
        <w:rPr>
          <w:color w:val="000000"/>
        </w:rPr>
        <w:t xml:space="preserve"> персональных</w:t>
      </w:r>
      <w:r w:rsidR="000D76D0" w:rsidRPr="00655DD2">
        <w:rPr>
          <w:color w:val="000000"/>
        </w:rPr>
        <w:t xml:space="preserve"> сайтов</w:t>
      </w:r>
      <w:r w:rsidR="00142359">
        <w:rPr>
          <w:color w:val="000000"/>
        </w:rPr>
        <w:t>, сайтов педагогического сообщества</w:t>
      </w:r>
      <w:r w:rsidR="000D76D0" w:rsidRPr="00655DD2">
        <w:rPr>
          <w:color w:val="000000"/>
        </w:rPr>
        <w:t xml:space="preserve"> и </w:t>
      </w:r>
      <w:r w:rsidR="00142359">
        <w:rPr>
          <w:color w:val="000000"/>
        </w:rPr>
        <w:t xml:space="preserve"> образовательных </w:t>
      </w:r>
      <w:r w:rsidR="000D76D0" w:rsidRPr="00655DD2">
        <w:rPr>
          <w:color w:val="000000"/>
        </w:rPr>
        <w:t>порталов.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 xml:space="preserve">.16.Содействие организации и проведению выставок, выставок-продаж, ярмарок, презентаций, деловых встреч, встреч по интересам, семинаров, симпозиумов, конкурсов, фестивалей, образовательных и культурных мероприятий, а также участие в организации и проведении профессиональных конкурсов, фестивалей, в том числе </w:t>
      </w:r>
      <w:r w:rsidR="006B3B71">
        <w:rPr>
          <w:color w:val="000000"/>
        </w:rPr>
        <w:t>региональных</w:t>
      </w:r>
      <w:r w:rsidR="000D76D0" w:rsidRPr="00655DD2">
        <w:rPr>
          <w:color w:val="000000"/>
        </w:rPr>
        <w:t>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 xml:space="preserve">.17.Содействие расширению </w:t>
      </w:r>
      <w:r w:rsidR="006B3B71">
        <w:rPr>
          <w:color w:val="000000"/>
        </w:rPr>
        <w:t xml:space="preserve">региональных, общероссийских, </w:t>
      </w:r>
      <w:r w:rsidR="000D76D0" w:rsidRPr="00655DD2">
        <w:rPr>
          <w:color w:val="000000"/>
        </w:rPr>
        <w:t>международных связей в области образования</w:t>
      </w:r>
      <w:r w:rsidR="006B3B71">
        <w:rPr>
          <w:color w:val="000000"/>
        </w:rPr>
        <w:t>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4.</w:t>
      </w:r>
      <w:r w:rsidR="006A07F1">
        <w:rPr>
          <w:color w:val="000000"/>
        </w:rPr>
        <w:t>2</w:t>
      </w:r>
      <w:r w:rsidRPr="00655DD2">
        <w:rPr>
          <w:color w:val="000000"/>
        </w:rPr>
        <w:t>.18</w:t>
      </w:r>
      <w:r w:rsidR="006B3B71">
        <w:rPr>
          <w:color w:val="000000"/>
        </w:rPr>
        <w:t xml:space="preserve">. </w:t>
      </w:r>
      <w:r w:rsidRPr="00655DD2">
        <w:rPr>
          <w:color w:val="000000"/>
        </w:rPr>
        <w:t>Создание и приобретение различных видов интеллектуальной собственности.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4.1.19.  Содействие разр</w:t>
      </w:r>
      <w:r w:rsidR="006B3B71">
        <w:rPr>
          <w:color w:val="000000"/>
        </w:rPr>
        <w:t>аботке и проведению рекламных ко</w:t>
      </w:r>
      <w:r w:rsidRPr="00655DD2">
        <w:rPr>
          <w:color w:val="000000"/>
        </w:rPr>
        <w:t>мпаний, с целью информирования общественности об инновациях в области образования.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.20.Свободное распространение информации о своей деятельности.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 xml:space="preserve">.21.Содействие развитию издательской и рекламной деятельности по популяризации современных достижений в области методики, современных педагогических, инновационных технологий, а также </w:t>
      </w:r>
      <w:r w:rsidR="006B3B71">
        <w:rPr>
          <w:color w:val="000000"/>
        </w:rPr>
        <w:t>значимого</w:t>
      </w:r>
      <w:r w:rsidR="000D76D0" w:rsidRPr="00655DD2">
        <w:rPr>
          <w:color w:val="000000"/>
        </w:rPr>
        <w:t xml:space="preserve"> педагогического опыта.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.22.Организация и проведение конгрессов, съездов, конференций, симпозиумов, семинаров специалистов и школ молодых специалистов, в том числе на платной основе.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.23.  Организация и проведение конкурсов и смотров, поощрение авторов лучших работ.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 xml:space="preserve">.24.      Заключение соглашений о сотрудничестве с педагогическими межрегиональными общественными организациями учителей, участие в работе международных и национальных общественных педагогических организаций, использование других форм развития </w:t>
      </w:r>
      <w:r w:rsidR="006B3B71">
        <w:rPr>
          <w:color w:val="000000"/>
        </w:rPr>
        <w:t xml:space="preserve">региональных, общероссийских, </w:t>
      </w:r>
      <w:r w:rsidR="006B3B71" w:rsidRPr="00655DD2">
        <w:rPr>
          <w:color w:val="000000"/>
        </w:rPr>
        <w:t xml:space="preserve">международных </w:t>
      </w:r>
      <w:r w:rsidR="000D76D0" w:rsidRPr="00655DD2">
        <w:rPr>
          <w:color w:val="000000"/>
        </w:rPr>
        <w:t>связей.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4.2</w:t>
      </w:r>
      <w:r w:rsidR="000D76D0" w:rsidRPr="00655DD2">
        <w:rPr>
          <w:color w:val="000000"/>
        </w:rPr>
        <w:t>.25.  Осуществление иной деятельности по выполнению уставных целей и задач Ассоциации в соответствии с действующим законодательством.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4.3</w:t>
      </w:r>
      <w:r w:rsidR="000D76D0" w:rsidRPr="00655DD2">
        <w:rPr>
          <w:color w:val="000000"/>
        </w:rPr>
        <w:t>.    Виды деятельности, подлежащие лицензированию, осуществляются Ассоциацией после получения соответствующих лицензий в установленном законом порядке.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4.4</w:t>
      </w:r>
      <w:r w:rsidR="000D76D0" w:rsidRPr="00655DD2">
        <w:rPr>
          <w:color w:val="000000"/>
        </w:rPr>
        <w:t>.   Ассоциация осуществляет полиграфическую и редакционно-издательскую деятельность, в т.ч. издание журналов, газет, буклетов.</w:t>
      </w:r>
    </w:p>
    <w:p w:rsidR="000D76D0" w:rsidRPr="00655DD2" w:rsidRDefault="006A07F1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>4.5</w:t>
      </w:r>
      <w:r w:rsidR="000D76D0" w:rsidRPr="00655DD2">
        <w:rPr>
          <w:color w:val="000000"/>
        </w:rPr>
        <w:t>.   Ассоциация осуществляет предпринимательскую деятельность лишь в целях выполнения уставных задач, только через созданные ею или приобретенные для этого предприятия и иные хозрасчетные организации, обладающие правами юридического лица.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5.      Учредители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5.1. Учредителем Ассоциации учителей </w:t>
      </w:r>
      <w:r w:rsidR="003F34E4">
        <w:rPr>
          <w:color w:val="000000"/>
        </w:rPr>
        <w:t>иностранного языка</w:t>
      </w:r>
      <w:r w:rsidR="007F2C88">
        <w:rPr>
          <w:color w:val="000000"/>
        </w:rPr>
        <w:t xml:space="preserve"> </w:t>
      </w:r>
      <w:r w:rsidR="008144F5" w:rsidRPr="00655DD2">
        <w:rPr>
          <w:color w:val="000000"/>
        </w:rPr>
        <w:t>Томской области</w:t>
      </w:r>
      <w:r w:rsidRPr="00655DD2">
        <w:rPr>
          <w:color w:val="000000"/>
        </w:rPr>
        <w:t xml:space="preserve"> </w:t>
      </w:r>
      <w:r w:rsidR="008144F5" w:rsidRPr="00655DD2">
        <w:rPr>
          <w:color w:val="000000"/>
        </w:rPr>
        <w:t xml:space="preserve">является </w:t>
      </w:r>
      <w:r w:rsidRPr="00655DD2">
        <w:rPr>
          <w:color w:val="000000"/>
        </w:rPr>
        <w:t xml:space="preserve">Общее Собрание Учредителей – учителей </w:t>
      </w:r>
      <w:r w:rsidR="003F34E4">
        <w:rPr>
          <w:color w:val="000000"/>
        </w:rPr>
        <w:t>иностранного языка</w:t>
      </w:r>
      <w:r w:rsidR="007F2C88">
        <w:rPr>
          <w:color w:val="000000"/>
        </w:rPr>
        <w:t xml:space="preserve"> </w:t>
      </w:r>
      <w:r w:rsidR="008144F5" w:rsidRPr="00655DD2">
        <w:rPr>
          <w:color w:val="000000"/>
        </w:rPr>
        <w:t>Томской области</w:t>
      </w:r>
      <w:r w:rsidRPr="00655DD2">
        <w:rPr>
          <w:color w:val="000000"/>
        </w:rPr>
        <w:t>, физические лица и заинтересованные общественные организации.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6.      Права и обязанности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6.1. Права Ассоциации: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>6.1.1.Представляет и защищает законные интересы своих членов в государственных и общественных органах.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6.1.2.Осуществляет иные полномочия, законодательными актами РФ, Уставом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6.1.3.    Ассоциация вправе создавать филиалы, отделения, представительства в населенных пунктах </w:t>
      </w:r>
      <w:r w:rsidR="008144F5" w:rsidRPr="00655DD2">
        <w:rPr>
          <w:color w:val="000000"/>
        </w:rPr>
        <w:t>Томской области</w:t>
      </w:r>
      <w:r w:rsidRPr="00655DD2">
        <w:rPr>
          <w:color w:val="000000"/>
        </w:rPr>
        <w:t>, фонды и другие учреждения, в соответствии с гражданским законодательством РФ.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6.1.4.   Ассоциация вправе учреждать средства массовой информации и осуществлять издательскую деятельность в соответствии с законодательством РФ.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6.2.        Для достижения уставных целей Ассоциация имеет право: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6.2.1.   Свободно распространять информацию о своей деятельности;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6.2.2. Участвовать в выработке решений органов государственной власти и органов местного самоуправления в порядке, предусмотренном действующим законодательством;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6.2.3.    Осуществлять в полном объеме полномочия, предусмотренные законами об общественных объединениях;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6.2.4.  Выступать с инициативами по различным вопросам общественной жизни, вносить предложения в органы государственной власти;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6.2.5. Вступать в общественные объединения в качестве члена, быть участником общественных объединений, а также совместно с другими некоммерческими организациями образовывать союзы;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6.2.6.  Принимать участие в государственных, муниципальных, частных, международных социально - экономических и гуманитарных программах и проектах, направленных на достижение уставных целей организации.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6.3.Ассоциация может осуществлять иные права, предусмотренные действующим законодательством Российской Федерации, в соответствии с уставными целями и задачами Ассоциации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6.4.Ассоциация обязана: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6.4.1.  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 и иными учредительными документами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6.4.2. Ежегодно публиковать отчет о своей деятельности или обеспечивать доступность ознакомления с указанным отчетом;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6.4.3.    Ежегодно информировать орган, регистрирующий Ассоциацию,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</w:t>
      </w:r>
      <w:r w:rsidR="008144F5" w:rsidRPr="00655DD2">
        <w:rPr>
          <w:color w:val="000000"/>
        </w:rPr>
        <w:t xml:space="preserve"> </w:t>
      </w:r>
      <w:r w:rsidRPr="00655DD2">
        <w:rPr>
          <w:color w:val="000000"/>
        </w:rPr>
        <w:t>Ассоциации в объеме сведений, включаемых в единый государственный реестр юридических лиц;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6.4.4.   Представлять по запросу органа, регистрирующего Ассоциацию, решения руководящих органов и должностных лиц Ассоциации, а также годовые и квартальные отчеты о своей деятельности в объеме сведений, представляемых в налоговые органы;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6.4.5. Допускать представителей органа, принявшего решение о государственной регистрации Ассоциации, на проводимые Ассоциацией мероприятия;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>6.4.6.     Оказывать содействие представителям органа, регистрирующего Ассоциацию, в ознакомлении с деятельностью Ассоциации в связи с достижением уставных целей и соблюдением законодательства Российской Федерации.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7. Членство, права и обязанности членов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7.1. Членами Ассоциации могут стать учителя, живущие в </w:t>
      </w:r>
      <w:r w:rsidR="008144F5" w:rsidRPr="00655DD2">
        <w:rPr>
          <w:color w:val="000000"/>
        </w:rPr>
        <w:t xml:space="preserve">Томской области </w:t>
      </w:r>
      <w:r w:rsidRPr="00655DD2">
        <w:rPr>
          <w:color w:val="000000"/>
        </w:rPr>
        <w:t>или вне ее, а также преподаватели высших и средних специальных учебных</w:t>
      </w:r>
      <w:r w:rsidR="008144F5" w:rsidRPr="00655DD2">
        <w:rPr>
          <w:color w:val="000000"/>
        </w:rPr>
        <w:t xml:space="preserve"> заведений, научные сотрудники </w:t>
      </w:r>
      <w:r w:rsidRPr="00655DD2">
        <w:rPr>
          <w:color w:val="000000"/>
        </w:rPr>
        <w:t>и другие совершеннолетние граждане, включая граждан РФ и за рубежом, разделяющие цели Ассоциации, признающие устав Ассоциации, и принимающие участие в деятельности Ассоциации и юридические лица - общественные объединения, разделяющие цели Ассоциации, соблюдающие устав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7.2.    Члены Ассоциации имеют равные права и несут равные обязанности.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7.3.    Учредители Ассоциации автоматически становятся членами при ее создании, приобретая соответствующие права и обязанности.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7.3.  Члены Ассоциации - юридические лица – общественные объединения - принимают участие в деятельности Ассоциации через своих представителей.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7.4. Членство в Ассоциации оформляется: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-    для физических лиц - на основании соответствующего индивидуального заявления, подаваемого в Совет Ассоциации;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-    для юридических лиц — на основании соответствующего решения полномочного органа юридического лица и заявления, подаваемого в Совет Ассоциация.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7.5.Членство оформляется решением Совета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7.6.Член Ассоциации имеет право: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7.6.1.    Принимать участие во всех мероприятиях, проводимых Ассоциацией.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7.6.2.Избирать и быть избранными в руководящие и контрольные органы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7.6.3.Получать от руководящих и контрольных органов Ассоциации информацию о ее деятельности.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7.6.4.    Выносить на рассмотрение руководящих и контрольных органов Ассоциации вопросы, связанные с его деятельностью.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7.6.5.Свободно выходить из Ассоциации в установленном порядке.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7.6.6.Принимать участие в общих Конференциях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7.6.7.    Вносить предложения в любые органы Ассоциации по вопросам, связанным с ее деятельностью.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7.6.8.     Получать информацию о планируемых мероприятиях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7.6.9.   Получать от органов управления Ассоциации необходимую информацию по всем вопросам, включенным в повестку дня общей Конференции.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7.6.10.  Требовать рассмотрения вопроса на Конференции при условии, что он был поставлен им не позднее, чем за </w:t>
      </w:r>
      <w:r w:rsidR="008944B5" w:rsidRPr="00655DD2">
        <w:rPr>
          <w:color w:val="000000"/>
        </w:rPr>
        <w:t>месяц</w:t>
      </w:r>
      <w:r w:rsidRPr="00655DD2">
        <w:rPr>
          <w:color w:val="000000"/>
        </w:rPr>
        <w:t xml:space="preserve"> до начала Конференции.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>7.6.11.    Получать по требованию копию протокола общей Конференции Ассоциации или заверенные выписки из протокола.</w:t>
      </w:r>
    </w:p>
    <w:p w:rsidR="008944B5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7.6.12.   Участвовать в мероприятиях, проводимых Ассоциацией.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7.7. Обязанности члена Ассоциации: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7.7.1.    Всемерно содействовать реализации целей и задач Ассоциации;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7.7.2.Выполнять требования Устава Ассоциации;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7.7.3.Соблюдать устав Ассоциации;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7.7.4.Участвовать в деятельности Ассоциации в пропаганде целей и задач Ассоциации;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7.7.5.Принимать участие в общих Конференциях Ассоциации. 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8. Порядок приема в Ассоциацию и выхода из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8.1. Прием в члены Ассоциации осуществляется на основе заявления, которое должно быть рассмотрено председателем Совета Ассоциации в течение месяца со дня подачи.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8.2.  Выход из Ассоциации осуществляется на основании личного заявления (для общественных объединений - юридических лиц – на основании соответствующего решения руководящего органа и заявления о выходе, подаваемого в Совет Организации), либо на основании решения Совета Ассоциации об исключении этого члена.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8.3.. Члены Ассоциации могут быть исключены из ее состава решением Совета в случае грубых нарушений ими положений устава, использования форм и методов работы, несовместимых с основными принципами деятельности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8.4. За существенный вклад, внесенный в решение задач Ассоциации, ее членам может быть присвоено решением Конференции звание почетного члена Ассоциации. Почетное членство в Ассоциации является признанием личных заслуг и не сопряжено с какими-либо финансовыми или иными льготами и привилегиями.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9.      Структура Ассоциации</w:t>
      </w:r>
    </w:p>
    <w:p w:rsidR="008944B5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9.1</w:t>
      </w:r>
      <w:r w:rsidR="008944B5" w:rsidRPr="00655DD2">
        <w:rPr>
          <w:color w:val="000000"/>
        </w:rPr>
        <w:t xml:space="preserve">. </w:t>
      </w:r>
      <w:r w:rsidR="0057652E">
        <w:rPr>
          <w:b/>
          <w:bCs/>
          <w:color w:val="000000"/>
        </w:rPr>
        <w:t>Ассоциация учителей иностранн</w:t>
      </w:r>
      <w:r w:rsidR="003439AD">
        <w:rPr>
          <w:b/>
          <w:bCs/>
          <w:color w:val="000000"/>
        </w:rPr>
        <w:t>ых</w:t>
      </w:r>
      <w:r w:rsidR="0057652E">
        <w:rPr>
          <w:b/>
          <w:bCs/>
          <w:color w:val="000000"/>
        </w:rPr>
        <w:t xml:space="preserve"> язык</w:t>
      </w:r>
      <w:r w:rsidR="003439AD">
        <w:rPr>
          <w:b/>
          <w:bCs/>
          <w:color w:val="000000"/>
        </w:rPr>
        <w:t>ов</w:t>
      </w:r>
      <w:r w:rsidR="007476E6">
        <w:rPr>
          <w:color w:val="000000"/>
        </w:rPr>
        <w:t xml:space="preserve"> </w:t>
      </w:r>
      <w:r w:rsidR="008944B5" w:rsidRPr="00655DD2">
        <w:rPr>
          <w:color w:val="000000"/>
        </w:rPr>
        <w:t>может включать</w:t>
      </w:r>
      <w:r w:rsidRPr="00655DD2">
        <w:rPr>
          <w:color w:val="000000"/>
        </w:rPr>
        <w:t xml:space="preserve"> </w:t>
      </w:r>
      <w:r w:rsidR="008944B5" w:rsidRPr="00655DD2">
        <w:rPr>
          <w:color w:val="000000"/>
        </w:rPr>
        <w:t xml:space="preserve">муниципальные </w:t>
      </w:r>
      <w:r w:rsidRPr="00655DD2">
        <w:rPr>
          <w:color w:val="000000"/>
        </w:rPr>
        <w:t xml:space="preserve"> общественные объединения учителей 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9.2. Работа </w:t>
      </w:r>
      <w:r w:rsidR="008944B5" w:rsidRPr="00655DD2">
        <w:rPr>
          <w:color w:val="000000"/>
        </w:rPr>
        <w:t>муниципального</w:t>
      </w:r>
      <w:r w:rsidRPr="00655DD2">
        <w:rPr>
          <w:color w:val="000000"/>
        </w:rPr>
        <w:t xml:space="preserve"> общественного объединения организуется в соответствии с его уставом.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9.3.   Работу </w:t>
      </w:r>
      <w:r w:rsidR="008944B5" w:rsidRPr="00655DD2">
        <w:rPr>
          <w:color w:val="000000"/>
        </w:rPr>
        <w:t>муниципальной</w:t>
      </w:r>
      <w:r w:rsidRPr="00655DD2">
        <w:rPr>
          <w:color w:val="000000"/>
        </w:rPr>
        <w:t xml:space="preserve"> Ассоциации организует руководитель, избираемый из числа ее членов.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9.4.   Регламент работы </w:t>
      </w:r>
      <w:r w:rsidR="008944B5" w:rsidRPr="00655DD2">
        <w:rPr>
          <w:color w:val="000000"/>
        </w:rPr>
        <w:t>муниципальной</w:t>
      </w:r>
      <w:r w:rsidRPr="00655DD2">
        <w:rPr>
          <w:color w:val="000000"/>
        </w:rPr>
        <w:t xml:space="preserve"> Ассоциации определяется ее членами самостоятельно в соответствии с уставными целями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10. Руководящие и контрольные органы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10.1.Высшим руководящим органом Ассоциации является общая Конференция членов Ассоциации, именуемая далее «Конференция» членов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10.2.Основная функция высшего органа управления Ассоциацией -</w:t>
      </w:r>
      <w:r w:rsidR="007F2C88">
        <w:rPr>
          <w:color w:val="000000"/>
        </w:rPr>
        <w:t xml:space="preserve"> </w:t>
      </w:r>
      <w:r w:rsidRPr="00655DD2">
        <w:rPr>
          <w:color w:val="000000"/>
        </w:rPr>
        <w:t>обеспечение соблюдения Ассоциацией целей, в интересах которых она была создана.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>10.3. В период между Конференциями постоянно действующим руководящим органом Ассоциации является Совет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10.4. В состав Совета Ассоциации входят представители от </w:t>
      </w:r>
      <w:r w:rsidR="008944B5" w:rsidRPr="00655DD2">
        <w:rPr>
          <w:color w:val="000000"/>
        </w:rPr>
        <w:t>муниципальных</w:t>
      </w:r>
      <w:r w:rsidRPr="00655DD2">
        <w:rPr>
          <w:color w:val="000000"/>
        </w:rPr>
        <w:t xml:space="preserve"> обществе</w:t>
      </w:r>
      <w:r w:rsidR="007476E6">
        <w:rPr>
          <w:color w:val="000000"/>
        </w:rPr>
        <w:t>нных объединений учителей русского языка и литературы</w:t>
      </w:r>
      <w:r w:rsidRPr="00655DD2">
        <w:rPr>
          <w:color w:val="000000"/>
        </w:rPr>
        <w:t>. Количество членов Совета Ассоциации определяется Конференцией.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10.5.   Из числа членов Совета Конференцией избирается председатель Совета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10.6. Совет Ассоциации, председатель избираются Конференцией сроком на 5 лет.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10.7. Квоту и порядок избрания делегатов на Конференцию устанавливает Совет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10.8. Для контроля за деятельностью председателя и Совета Ассоциации Конференция выбирает ревизионную комиссию.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10.9.    Конференция созывается Советом Ассоциации по необходимости, но не реже одного раза в 5 лет. Для решения вопросов, не терпящих отлагательства, могут созываться внеочередные Конференции. Они созываются по решению Совета, по требованию ревизионной комиссии или по требованию не менее одной трети членов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10.10. Конференция членов Ассоциации правомочна принимать решения по любым вопросам деятельности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10.11.       К исключительной компетенции Конференции относятся: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10.11.1.     Рассмотрение докладов о деятельности Совета Ассоциации, отчетов ревизионной комиссии и принятие по ним решений.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10.11.2.   Избрание Совета и председателя Совета Ассоциации и досрочное прекращение их полномочий.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10.11.3 Избрание ревизионной комиссии Ассоциации и досрочное прекращение ее полномочий.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10.11.4.        Утверждение, изменение и дополнение Устава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10.11.5.Решения о реорганизации или ликвидации Ассоциации, назначение ликвидационной комиссии.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10.11.6.Определение приоритетных направлений деятельности, принципов формирования и использования имущества.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10.12. Конференция принимает решения квалифицированным большинством - две трети присутствующих на Конференции делегатов.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10.13.Все решения Конференции оформляются протоколами, которые подписываются председателем и секретарем Конференции.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10.14.Совет Ассоциации правомочен принимать решения по любым вопросам деятельности Ассоциации, за исключением вопросов, отнесенных к исключительной компетенции Конференции.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10.15.Совет Ассоциации: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10.15.1.Обеспечивает выполнение решений Конференция членов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>10.15.2.Решает вопросы деятельности Ассоциации, вносимые на рассмотрение председателем Совета, ревизионной комиссией и членами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10.15.3.    Созывает очередные и внеочередные Конференция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10.15.4.  Утверждает смету расходов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10.16.  Заседания Совета Ассоциации проводятся по мере необходимости, но не реже одного раза в шесть месяцев.</w:t>
      </w:r>
    </w:p>
    <w:p w:rsidR="000D76D0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10.17.Члены Совета Ассоциации принимают решения и организуют работу по своему усмотрению. Кворумом является присутствие двух третей членов Совета Ассоциации. Решения Совета принимаются простым большинством голосов присутствующих на заседании членов Совета.</w:t>
      </w:r>
    </w:p>
    <w:p w:rsidR="00515D29" w:rsidRPr="00655DD2" w:rsidRDefault="00515D29" w:rsidP="00F43C2F">
      <w:pPr>
        <w:pStyle w:val="a4"/>
        <w:ind w:right="150"/>
        <w:jc w:val="both"/>
        <w:rPr>
          <w:color w:val="000000"/>
        </w:rPr>
      </w:pPr>
      <w:r>
        <w:rPr>
          <w:color w:val="000000"/>
        </w:rPr>
        <w:t xml:space="preserve">10.18. </w:t>
      </w:r>
      <w:r w:rsidRPr="00655DD2">
        <w:rPr>
          <w:color w:val="000000"/>
        </w:rPr>
        <w:t>Члены Совета Ассоциации</w:t>
      </w:r>
      <w:r>
        <w:rPr>
          <w:color w:val="000000"/>
        </w:rPr>
        <w:t xml:space="preserve"> голосованием</w:t>
      </w:r>
      <w:r w:rsidR="00506F55">
        <w:rPr>
          <w:color w:val="000000"/>
        </w:rPr>
        <w:t xml:space="preserve"> выбирают </w:t>
      </w:r>
      <w:r>
        <w:rPr>
          <w:color w:val="000000"/>
        </w:rPr>
        <w:t xml:space="preserve"> первого и второго заместителя Председателя Ассоциации из числа Совета Ассоциации</w:t>
      </w:r>
      <w:r w:rsidR="00506F55">
        <w:rPr>
          <w:color w:val="000000"/>
        </w:rPr>
        <w:t xml:space="preserve">. </w:t>
      </w:r>
      <w:r>
        <w:t xml:space="preserve">В случае отсутствия </w:t>
      </w:r>
      <w:r w:rsidR="00506F55">
        <w:t>П</w:t>
      </w:r>
      <w:r>
        <w:t xml:space="preserve">редседателя или невозможности выполнения им своих обязанностей первый заместитель председателя выполняет функции </w:t>
      </w:r>
      <w:r w:rsidR="00506F55">
        <w:t>П</w:t>
      </w:r>
      <w:r>
        <w:t xml:space="preserve">редседателя </w:t>
      </w:r>
      <w:r w:rsidR="00506F55">
        <w:t>Ассоциации</w:t>
      </w:r>
      <w:r>
        <w:t xml:space="preserve">. </w:t>
      </w:r>
      <w:r w:rsidR="00506F55">
        <w:t>В случае отсутствия Председателя и первого заместителя Ассоциации или невозможности выполнения ими своих обязанностей второй заместитель председателя выполняет функции Председателя Ассоциации. Заместители председателя Ассоциации ведут  всю документацию Ассоциации, состав которой определяется деятельностью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10.18.Председатель Совета: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10.18.1.     Председатель Совета организует текущую работу Ассоциации, самостоятельно решает все вопросы деятельности Ассоциации, за исключением вопросов, отнесенных к компетенции Конференции и Совета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10.18.2.  Обеспечивает выполнение решений Конференция и Совета Ассоциации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10.18.3.    Действует от имени Ассоциации без доверенности, представляет ее во всех учреждениях и организациях в Российской Федерации и за ее пределами;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10.18.4.  Выступает без доверенности от имени Ассоциации в суде, в том числе суде общей юрисдикции, арбитражном или третейском судах.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10.18.5.Рассматривает заявления о приеме в члены Ассоциации и о выходе из нее, принимает по ним решения.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10.18.6.По решениям, принятым в пределах своей компетенции, издает приказы и распоряжения.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10.19.Председатель и члены Совета Ассоциации выполняют свои функции на общественных началах.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10.20.Ревизионная комиссия Ассоциации избирается Конференцией сроком на 5 лет.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10.21.Члены ревизионной комиссии не могут одновременно являться членами Совета Ассоциации, а также занимать иные должности в органах управления Ассоциацией.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10.22.  Ревизионная комиссия проводит проверки финансово-хозяйственной деятельности Совета Ассоциации и председателя, составляет заключения об их деятельности и представляет Конференции результаты проведенных проверок.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10.23.       Проверки деятельности Ассоциации проводятся по поручению Конференции либо по требованию членов Ассоциации количеством не менее одной трети от общего числа ее членов.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lastRenderedPageBreak/>
        <w:t>10.24. Ревизионная комиссия имеет право знакомиться со всеми документами, связанными с деятельностью Совета Ассоциации и председателя.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10.25.       По решению Конференции проверку финансово-хозяйственной деятельности Ассоциации может осуществлять независимый профессиональный аудитор.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10.26.   По результатам проверки финансово-хозяйственной деятельности Ассоциации ревизионная комиссия выносит заключение.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10.27.       Председатель Совета: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10.27.1.    Ежегодно информирует орган, принявший решение о государственной регистрации, о продолжении деятельности Ассоциации, указывая действительное местонахождение Совета организации и данные о руководителях Ассоциации в объеме сведений, включаемых в единый государственный реестр юридических лиц;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10.27.2.   Представляет по запросу органа, принявшего решение о государственной регистрации, документы с решениями руководящих органов и должностных лиц Ассоциации, а также годовые и квартальные отчеты о деятельности Ассоциации в объеме сведений, направляемых в налоговые органы;</w:t>
      </w:r>
    </w:p>
    <w:p w:rsidR="000D76D0" w:rsidRPr="00E610DD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 xml:space="preserve">10.27.3. Содействует представителям органа, принявшего решение о государственной регистрации, в ознакомлении с деятельностью Ассоциации. 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11. Порядок внесения изменений и дополнений в Устав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11.1.Изменения и дополнения в настоящий Устав могут вноситься по инициативе Конференции, Совета, председателя и членов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11.2.Изменения и дополнения в устав вносит по своему решению общая Конференция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11.3.Изменения и дополнения в Устав принимают не менее чем 2/3 голосов от числа присутствующих на Конференции делегатов.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11.4.  Принятые изменения и дополнения в Устав Ассоциации подлежат государственной регистрации в установленном законодательством порядке.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b/>
          <w:bCs/>
          <w:color w:val="000000"/>
        </w:rPr>
        <w:t>12. Порядок реорганизации и ликвидации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12.1.Реорганизацию Ассоциации (слияние, присоединение, разделение, выделение) осуществляют по решению общей Конференции.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12.2.Решение о реорганизации Ассоциации принимают не менее чем 2/3 голосов от числа присутствующих на общей Конференции членов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12.3.Ликвидация Ассоциации производится Конференцией либо по решению суда в порядке, предусмотренном действующим законодательством.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12.4.Решение о ликвидации Ассоциации принимают не менее чем 2/3 голосов от числа присутствующих на общей Конференции членов Ассоциации.</w:t>
      </w:r>
    </w:p>
    <w:p w:rsidR="000D76D0" w:rsidRPr="00655DD2" w:rsidRDefault="000D76D0" w:rsidP="00F43C2F">
      <w:pPr>
        <w:pStyle w:val="a4"/>
        <w:ind w:right="150"/>
        <w:jc w:val="both"/>
        <w:rPr>
          <w:color w:val="000000"/>
        </w:rPr>
      </w:pPr>
      <w:r w:rsidRPr="00655DD2">
        <w:rPr>
          <w:color w:val="000000"/>
        </w:rPr>
        <w:t>Этим же решением назначают ликвидационную комиссию по согласованию с органом, осуществляющим государственную регистрацию юридических лиц, и устанавливают в соответствии с действующим законодательством порядок и сроки ликвидации.</w:t>
      </w:r>
    </w:p>
    <w:p w:rsidR="000D76D0" w:rsidRPr="00655DD2" w:rsidRDefault="000D76D0" w:rsidP="00F43C2F">
      <w:pPr>
        <w:jc w:val="both"/>
      </w:pPr>
    </w:p>
    <w:sectPr w:rsidR="000D76D0" w:rsidRPr="00655DD2" w:rsidSect="00655D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characterSpacingControl w:val="doNotCompress"/>
  <w:compat/>
  <w:rsids>
    <w:rsidRoot w:val="000D76D0"/>
    <w:rsid w:val="000D76D0"/>
    <w:rsid w:val="00142359"/>
    <w:rsid w:val="001D4B9F"/>
    <w:rsid w:val="002329A3"/>
    <w:rsid w:val="0025296F"/>
    <w:rsid w:val="003439AD"/>
    <w:rsid w:val="003A599E"/>
    <w:rsid w:val="003F34E4"/>
    <w:rsid w:val="00506F55"/>
    <w:rsid w:val="00515D29"/>
    <w:rsid w:val="005544C5"/>
    <w:rsid w:val="0057652E"/>
    <w:rsid w:val="00642C72"/>
    <w:rsid w:val="00655DD2"/>
    <w:rsid w:val="006A07F1"/>
    <w:rsid w:val="006B3B71"/>
    <w:rsid w:val="007476E6"/>
    <w:rsid w:val="0078540D"/>
    <w:rsid w:val="007C1F0F"/>
    <w:rsid w:val="007F2C88"/>
    <w:rsid w:val="008144F5"/>
    <w:rsid w:val="008944B5"/>
    <w:rsid w:val="00914E95"/>
    <w:rsid w:val="00924E6E"/>
    <w:rsid w:val="009D1861"/>
    <w:rsid w:val="00A23618"/>
    <w:rsid w:val="00A346F4"/>
    <w:rsid w:val="00A41C9F"/>
    <w:rsid w:val="00B032A4"/>
    <w:rsid w:val="00C617AE"/>
    <w:rsid w:val="00C72C30"/>
    <w:rsid w:val="00D21249"/>
    <w:rsid w:val="00DD0B67"/>
    <w:rsid w:val="00E44C32"/>
    <w:rsid w:val="00E60913"/>
    <w:rsid w:val="00E610DD"/>
    <w:rsid w:val="00F05AAE"/>
    <w:rsid w:val="00F43C2F"/>
    <w:rsid w:val="00FC356A"/>
    <w:rsid w:val="00FD680B"/>
    <w:rsid w:val="00FE1C8C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AAE"/>
    <w:rPr>
      <w:sz w:val="24"/>
      <w:szCs w:val="24"/>
    </w:rPr>
  </w:style>
  <w:style w:type="paragraph" w:styleId="3">
    <w:name w:val="heading 3"/>
    <w:basedOn w:val="a"/>
    <w:qFormat/>
    <w:rsid w:val="000D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76D0"/>
    <w:rPr>
      <w:rFonts w:ascii="Tahoma" w:hAnsi="Tahoma" w:cs="Tahoma" w:hint="default"/>
      <w:color w:val="6A9C32"/>
      <w:sz w:val="18"/>
      <w:szCs w:val="18"/>
      <w:u w:val="single"/>
    </w:rPr>
  </w:style>
  <w:style w:type="paragraph" w:styleId="a4">
    <w:name w:val="Normal (Web)"/>
    <w:basedOn w:val="a"/>
    <w:rsid w:val="000D76D0"/>
    <w:pPr>
      <w:spacing w:before="100" w:beforeAutospacing="1" w:after="100" w:afterAutospacing="1"/>
    </w:pPr>
  </w:style>
  <w:style w:type="character" w:customStyle="1" w:styleId="contenttitletxt">
    <w:name w:val="contenttitletxt"/>
    <w:basedOn w:val="a0"/>
    <w:rsid w:val="000D76D0"/>
  </w:style>
  <w:style w:type="character" w:styleId="a5">
    <w:name w:val="FollowedHyperlink"/>
    <w:rsid w:val="00924E6E"/>
    <w:rPr>
      <w:color w:val="800080"/>
      <w:u w:val="single"/>
    </w:rPr>
  </w:style>
  <w:style w:type="paragraph" w:customStyle="1" w:styleId="a6">
    <w:name w:val="a"/>
    <w:basedOn w:val="a"/>
    <w:rsid w:val="00515D29"/>
    <w:pPr>
      <w:spacing w:before="100" w:beforeAutospacing="1" w:after="100" w:afterAutospacing="1"/>
    </w:pPr>
    <w:rPr>
      <w:rFonts w:ascii="Tahoma" w:hAnsi="Tahoma" w:cs="Tahoma"/>
      <w:color w:val="5F432F"/>
      <w:sz w:val="15"/>
      <w:szCs w:val="15"/>
    </w:rPr>
  </w:style>
  <w:style w:type="paragraph" w:styleId="a7">
    <w:name w:val="List Paragraph"/>
    <w:basedOn w:val="a"/>
    <w:uiPriority w:val="34"/>
    <w:qFormat/>
    <w:rsid w:val="006A07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569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tomsk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Ассоциации учителей физики Томской области</vt:lpstr>
    </vt:vector>
  </TitlesOfParts>
  <Company>CIT</Company>
  <LinksUpToDate>false</LinksUpToDate>
  <CharactersWithSpaces>28991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http://edu.tomsk.ru/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Ассоциации учителей физики Томской области</dc:title>
  <dc:creator>omr</dc:creator>
  <cp:lastModifiedBy>sharkus</cp:lastModifiedBy>
  <cp:revision>3</cp:revision>
  <dcterms:created xsi:type="dcterms:W3CDTF">2016-05-24T15:19:00Z</dcterms:created>
  <dcterms:modified xsi:type="dcterms:W3CDTF">2016-11-05T17:09:00Z</dcterms:modified>
</cp:coreProperties>
</file>