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B66" w:rsidRPr="00D46B66" w:rsidRDefault="00D46B66" w:rsidP="00D46B66">
      <w:pPr>
        <w:tabs>
          <w:tab w:val="left" w:pos="4680"/>
        </w:tabs>
        <w:spacing w:after="0"/>
        <w:jc w:val="center"/>
        <w:rPr>
          <w:rFonts w:eastAsia="Times New Roman"/>
          <w:b/>
          <w:sz w:val="32"/>
          <w:szCs w:val="32"/>
          <w:lang w:val="en-GB" w:eastAsia="en-US"/>
        </w:rPr>
      </w:pPr>
      <w:r w:rsidRPr="00D46B66">
        <w:rPr>
          <w:rFonts w:eastAsia="Times New Roman"/>
          <w:b/>
          <w:sz w:val="32"/>
          <w:szCs w:val="32"/>
          <w:lang w:val="en-GB" w:eastAsia="en-US"/>
        </w:rPr>
        <w:t xml:space="preserve">TRINIDAD </w:t>
      </w:r>
      <w:smartTag w:uri="urn:schemas-microsoft-com:office:smarttags" w:element="stockticker">
        <w:r w:rsidRPr="00D46B66">
          <w:rPr>
            <w:rFonts w:eastAsia="Times New Roman"/>
            <w:b/>
            <w:sz w:val="32"/>
            <w:szCs w:val="32"/>
            <w:lang w:val="en-GB" w:eastAsia="en-US"/>
          </w:rPr>
          <w:t>AND</w:t>
        </w:r>
      </w:smartTag>
      <w:r w:rsidRPr="00D46B66">
        <w:rPr>
          <w:rFonts w:eastAsia="Times New Roman"/>
          <w:b/>
          <w:sz w:val="32"/>
          <w:szCs w:val="32"/>
          <w:lang w:val="en-GB" w:eastAsia="en-US"/>
        </w:rPr>
        <w:t xml:space="preserve"> TOBAGO STANDARD</w:t>
      </w:r>
    </w:p>
    <w:p w:rsidR="00D46B66" w:rsidRPr="00D46B66" w:rsidRDefault="00D46B66" w:rsidP="00D46B66">
      <w:pPr>
        <w:spacing w:after="0"/>
        <w:jc w:val="center"/>
        <w:rPr>
          <w:rFonts w:eastAsia="Times New Roman"/>
          <w:b/>
          <w:sz w:val="32"/>
          <w:szCs w:val="32"/>
          <w:lang w:val="en-GB" w:eastAsia="en-US"/>
        </w:rPr>
      </w:pPr>
    </w:p>
    <w:p w:rsidR="00D46B66" w:rsidRPr="00D46B66" w:rsidRDefault="00D46B66" w:rsidP="00D46B66">
      <w:pPr>
        <w:spacing w:after="0"/>
        <w:jc w:val="center"/>
        <w:rPr>
          <w:rFonts w:eastAsia="Times New Roman"/>
          <w:b/>
          <w:caps/>
          <w:sz w:val="32"/>
          <w:szCs w:val="32"/>
          <w:lang w:val="en-GB" w:eastAsia="en-US"/>
        </w:rPr>
      </w:pPr>
    </w:p>
    <w:p w:rsidR="00D46B66" w:rsidRPr="00D46B66" w:rsidRDefault="00D46B66" w:rsidP="00D46B66">
      <w:pPr>
        <w:spacing w:after="0"/>
        <w:jc w:val="center"/>
        <w:rPr>
          <w:rFonts w:eastAsia="Times New Roman"/>
          <w:b/>
          <w:caps/>
          <w:sz w:val="32"/>
          <w:szCs w:val="32"/>
          <w:lang w:val="en-GB" w:eastAsia="en-US"/>
        </w:rPr>
      </w:pPr>
    </w:p>
    <w:p w:rsidR="00D46B66" w:rsidRPr="00D46B66" w:rsidRDefault="00D46B66" w:rsidP="00D46B66">
      <w:pPr>
        <w:spacing w:after="0"/>
        <w:jc w:val="center"/>
        <w:rPr>
          <w:rFonts w:eastAsia="Times New Roman"/>
          <w:b/>
          <w:caps/>
          <w:sz w:val="28"/>
          <w:lang w:val="en-GB" w:eastAsia="en-US"/>
        </w:rPr>
      </w:pPr>
      <w:r w:rsidRPr="00D46B66">
        <w:rPr>
          <w:rFonts w:eastAsia="Times New Roman"/>
          <w:b/>
          <w:caps/>
          <w:sz w:val="28"/>
          <w:lang w:val="en-GB" w:eastAsia="en-US"/>
        </w:rPr>
        <w:t>ADVERTISING</w:t>
      </w:r>
    </w:p>
    <w:p w:rsidR="00D46B66" w:rsidRPr="00D46B66" w:rsidRDefault="00D46B66" w:rsidP="00D46B66">
      <w:pPr>
        <w:spacing w:after="0"/>
        <w:jc w:val="center"/>
        <w:rPr>
          <w:rFonts w:eastAsia="Times New Roman"/>
          <w:b/>
          <w:sz w:val="28"/>
          <w:lang w:val="en-GB" w:eastAsia="en-US"/>
        </w:rPr>
      </w:pPr>
      <w:r w:rsidRPr="00D46B66">
        <w:rPr>
          <w:rFonts w:eastAsia="Times New Roman"/>
          <w:b/>
          <w:sz w:val="28"/>
          <w:lang w:val="en-GB" w:eastAsia="en-US"/>
        </w:rPr>
        <w:t>PART 1</w:t>
      </w:r>
    </w:p>
    <w:p w:rsidR="00D46B66" w:rsidRPr="00D46B66" w:rsidRDefault="00D46B66" w:rsidP="00D46B66">
      <w:pPr>
        <w:spacing w:after="0"/>
        <w:jc w:val="center"/>
        <w:rPr>
          <w:rFonts w:eastAsia="Times New Roman"/>
          <w:b/>
          <w:sz w:val="28"/>
          <w:szCs w:val="28"/>
          <w:lang w:val="en-GB" w:eastAsia="en-US"/>
        </w:rPr>
      </w:pPr>
      <w:r w:rsidRPr="00D46B66">
        <w:rPr>
          <w:rFonts w:eastAsia="Times New Roman"/>
          <w:b/>
          <w:sz w:val="28"/>
          <w:lang w:val="en-GB" w:eastAsia="en-US"/>
        </w:rPr>
        <w:t xml:space="preserve">GENERAL </w:t>
      </w:r>
      <w:r w:rsidR="008342AB" w:rsidRPr="00D46B66">
        <w:rPr>
          <w:rFonts w:eastAsia="Times New Roman"/>
          <w:b/>
          <w:caps/>
          <w:sz w:val="28"/>
          <w:lang w:val="en-GB" w:eastAsia="en-US"/>
        </w:rPr>
        <w:t xml:space="preserve">REQUIREMENTS </w:t>
      </w:r>
    </w:p>
    <w:p w:rsidR="00D46B66" w:rsidRPr="00D46B66" w:rsidRDefault="00D46B66" w:rsidP="00D46B66">
      <w:pPr>
        <w:spacing w:after="0"/>
        <w:jc w:val="center"/>
        <w:rPr>
          <w:rFonts w:eastAsia="Times New Roman"/>
          <w:b/>
          <w:sz w:val="28"/>
          <w:szCs w:val="28"/>
          <w:lang w:val="en-GB" w:eastAsia="en-US"/>
        </w:rPr>
      </w:pPr>
      <w:r w:rsidRPr="00D46B66">
        <w:rPr>
          <w:rFonts w:eastAsia="Times New Roman"/>
          <w:b/>
          <w:sz w:val="28"/>
          <w:szCs w:val="28"/>
          <w:lang w:val="en-GB" w:eastAsia="en-US"/>
        </w:rPr>
        <w:t>(3</w:t>
      </w:r>
      <w:r w:rsidRPr="00D46B66">
        <w:rPr>
          <w:rFonts w:eastAsia="Times New Roman"/>
          <w:b/>
          <w:sz w:val="28"/>
          <w:szCs w:val="28"/>
          <w:vertAlign w:val="superscript"/>
          <w:lang w:val="en-GB" w:eastAsia="en-US"/>
        </w:rPr>
        <w:t>rd</w:t>
      </w:r>
      <w:r w:rsidRPr="00D46B66">
        <w:rPr>
          <w:rFonts w:eastAsia="Times New Roman"/>
          <w:b/>
          <w:sz w:val="28"/>
          <w:szCs w:val="28"/>
          <w:lang w:val="en-GB" w:eastAsia="en-US"/>
        </w:rPr>
        <w:t xml:space="preserve"> Revision)</w:t>
      </w:r>
    </w:p>
    <w:p w:rsidR="00D46B66" w:rsidRPr="00D46B66" w:rsidRDefault="00D46B66" w:rsidP="00D46B66">
      <w:pPr>
        <w:spacing w:after="0"/>
        <w:rPr>
          <w:rFonts w:eastAsia="Times New Roman"/>
          <w:b/>
          <w:lang w:val="en-GB" w:eastAsia="en-US"/>
        </w:rPr>
      </w:pPr>
    </w:p>
    <w:p w:rsidR="00D46B66" w:rsidRPr="00D46B66" w:rsidRDefault="00D46B66" w:rsidP="00D46B66">
      <w:pPr>
        <w:spacing w:after="0"/>
        <w:rPr>
          <w:rFonts w:eastAsia="Times New Roman"/>
          <w:b/>
          <w:lang w:val="en-GB" w:eastAsia="en-US"/>
        </w:rPr>
      </w:pPr>
    </w:p>
    <w:p w:rsidR="00D46B66" w:rsidRPr="00D46B66" w:rsidRDefault="001A2BDA" w:rsidP="00D46B66">
      <w:pPr>
        <w:spacing w:after="0"/>
        <w:jc w:val="center"/>
        <w:rPr>
          <w:rFonts w:eastAsia="Times New Roman"/>
          <w:lang w:val="en-GB" w:eastAsia="en-US"/>
        </w:rPr>
      </w:pPr>
      <w:r>
        <w:rPr>
          <w:rFonts w:eastAsia="Times New Roman"/>
          <w:b/>
          <w:sz w:val="28"/>
          <w:lang w:val="en-GB" w:eastAsia="en-US"/>
        </w:rPr>
        <w:t>P</w:t>
      </w:r>
      <w:r w:rsidR="007F593E">
        <w:rPr>
          <w:rFonts w:eastAsia="Times New Roman"/>
          <w:b/>
          <w:sz w:val="28"/>
          <w:lang w:val="en-GB" w:eastAsia="en-US"/>
        </w:rPr>
        <w:t>CD</w:t>
      </w:r>
      <w:r w:rsidR="00E922F2">
        <w:rPr>
          <w:rFonts w:eastAsia="Times New Roman"/>
          <w:b/>
          <w:sz w:val="28"/>
          <w:lang w:val="en-GB" w:eastAsia="en-US"/>
        </w:rPr>
        <w:t>TTS</w:t>
      </w:r>
      <w:r w:rsidR="00506A38">
        <w:rPr>
          <w:rFonts w:eastAsia="Times New Roman"/>
          <w:b/>
          <w:sz w:val="28"/>
          <w:lang w:val="en-GB" w:eastAsia="en-US"/>
        </w:rPr>
        <w:t xml:space="preserve"> </w:t>
      </w:r>
      <w:r w:rsidR="00D46B66" w:rsidRPr="00D46B66">
        <w:rPr>
          <w:rFonts w:eastAsia="Times New Roman"/>
          <w:b/>
          <w:sz w:val="28"/>
          <w:lang w:val="en-GB" w:eastAsia="en-US"/>
        </w:rPr>
        <w:t>94-1:20XX</w:t>
      </w:r>
    </w:p>
    <w:p w:rsidR="00D46B66" w:rsidRPr="00D46B66" w:rsidRDefault="00D46B66" w:rsidP="00D46B66">
      <w:pPr>
        <w:spacing w:after="0"/>
        <w:rPr>
          <w:rFonts w:eastAsia="Times New Roman"/>
          <w:b/>
          <w:lang w:val="en-GB" w:eastAsia="en-US"/>
        </w:rPr>
      </w:pPr>
    </w:p>
    <w:p w:rsidR="00D46B66" w:rsidRPr="00D46B66" w:rsidRDefault="00D46B66" w:rsidP="00D46B66">
      <w:pPr>
        <w:spacing w:after="0"/>
        <w:rPr>
          <w:rFonts w:eastAsia="Times New Roman"/>
          <w:b/>
          <w:lang w:val="en-GB" w:eastAsia="en-US"/>
        </w:rPr>
      </w:pPr>
    </w:p>
    <w:p w:rsidR="00D46B66" w:rsidRPr="00D46B66" w:rsidRDefault="00D46B66" w:rsidP="00D46B66">
      <w:pPr>
        <w:spacing w:after="0"/>
        <w:rPr>
          <w:rFonts w:eastAsia="Times New Roman"/>
          <w:b/>
          <w:lang w:val="en-GB" w:eastAsia="en-US"/>
        </w:rPr>
      </w:pPr>
    </w:p>
    <w:p w:rsidR="00D46B66" w:rsidRPr="00D46B66" w:rsidRDefault="00D46B66" w:rsidP="00D46B66">
      <w:pPr>
        <w:spacing w:after="0"/>
        <w:rPr>
          <w:rFonts w:eastAsia="Times New Roman"/>
          <w:b/>
          <w:lang w:val="en-GB" w:eastAsia="en-US"/>
        </w:rPr>
      </w:pPr>
    </w:p>
    <w:p w:rsidR="00D46B66" w:rsidRPr="00D46B66" w:rsidRDefault="00D46B66" w:rsidP="00D46B66">
      <w:pPr>
        <w:spacing w:after="0"/>
        <w:rPr>
          <w:rFonts w:eastAsia="Times New Roman"/>
          <w:b/>
          <w:lang w:val="en-GB" w:eastAsia="en-US"/>
        </w:rPr>
      </w:pPr>
    </w:p>
    <w:p w:rsidR="00D46B66" w:rsidRPr="00D46B66" w:rsidRDefault="00D46B66" w:rsidP="00D46B66">
      <w:pPr>
        <w:spacing w:after="0"/>
        <w:rPr>
          <w:rFonts w:eastAsia="Times New Roman"/>
          <w:b/>
          <w:lang w:val="en-GB" w:eastAsia="en-US"/>
        </w:rPr>
      </w:pPr>
    </w:p>
    <w:p w:rsidR="00D46B66" w:rsidRPr="00D46B66" w:rsidRDefault="00D46B66" w:rsidP="00D46B66">
      <w:pPr>
        <w:spacing w:after="0"/>
        <w:rPr>
          <w:rFonts w:eastAsia="Times New Roman"/>
          <w:b/>
          <w:lang w:val="en-GB" w:eastAsia="en-US"/>
        </w:rPr>
      </w:pPr>
    </w:p>
    <w:p w:rsidR="00D46B66" w:rsidRPr="00D46B66" w:rsidRDefault="00D46B66" w:rsidP="00D46B66">
      <w:pPr>
        <w:spacing w:after="0"/>
        <w:rPr>
          <w:rFonts w:eastAsia="Times New Roman"/>
          <w:b/>
          <w:lang w:val="en-GB" w:eastAsia="en-US"/>
        </w:rPr>
      </w:pPr>
    </w:p>
    <w:p w:rsidR="00D46B66" w:rsidRPr="00D46B66" w:rsidRDefault="00D46B66" w:rsidP="00D46B66">
      <w:pPr>
        <w:spacing w:after="0"/>
        <w:rPr>
          <w:rFonts w:eastAsia="Times New Roman"/>
          <w:b/>
          <w:lang w:val="en-GB" w:eastAsia="en-US"/>
        </w:rPr>
      </w:pPr>
    </w:p>
    <w:p w:rsidR="00D46B66" w:rsidRPr="00D46B66" w:rsidRDefault="00D46B66" w:rsidP="00D46B66">
      <w:pPr>
        <w:spacing w:after="0"/>
        <w:rPr>
          <w:rFonts w:eastAsia="Times New Roman"/>
          <w:b/>
          <w:lang w:val="en-GB" w:eastAsia="en-US"/>
        </w:rPr>
      </w:pPr>
    </w:p>
    <w:p w:rsidR="00D46B66" w:rsidRPr="00D46B66" w:rsidRDefault="00D46B66" w:rsidP="00D46B66">
      <w:pPr>
        <w:spacing w:after="0"/>
        <w:jc w:val="center"/>
        <w:rPr>
          <w:rFonts w:eastAsia="Times New Roman"/>
          <w:sz w:val="16"/>
          <w:szCs w:val="16"/>
          <w:lang w:val="en-GB" w:eastAsia="en-US"/>
        </w:rPr>
      </w:pPr>
    </w:p>
    <w:p w:rsidR="00D46B66" w:rsidRPr="00D46B66" w:rsidRDefault="00D46B66" w:rsidP="00D46B66">
      <w:pPr>
        <w:spacing w:after="0"/>
        <w:jc w:val="center"/>
        <w:rPr>
          <w:rFonts w:eastAsia="Times New Roman"/>
          <w:sz w:val="16"/>
          <w:szCs w:val="16"/>
          <w:lang w:val="en-GB" w:eastAsia="en-US"/>
        </w:rPr>
      </w:pPr>
      <w:r w:rsidRPr="00D46B66">
        <w:rPr>
          <w:rFonts w:eastAsia="Times New Roman"/>
          <w:sz w:val="16"/>
          <w:szCs w:val="16"/>
          <w:lang w:val="en-GB" w:eastAsia="en-US"/>
        </w:rPr>
        <w:t>Copyright ©</w:t>
      </w:r>
    </w:p>
    <w:p w:rsidR="00D46B66" w:rsidRPr="00D46B66" w:rsidRDefault="00D46B66" w:rsidP="00D46B66">
      <w:pPr>
        <w:spacing w:after="0"/>
        <w:jc w:val="center"/>
        <w:rPr>
          <w:rFonts w:eastAsia="Times New Roman"/>
          <w:sz w:val="16"/>
          <w:lang w:val="en-GB" w:eastAsia="en-US"/>
        </w:rPr>
      </w:pPr>
      <w:r w:rsidRPr="00D46B66">
        <w:rPr>
          <w:rFonts w:eastAsia="Times New Roman" w:cs="Arial"/>
          <w:sz w:val="16"/>
          <w:lang w:val="en-GB" w:eastAsia="en-US"/>
        </w:rPr>
        <w:t xml:space="preserve">This National Standard issued by the Trinidad and Tobago Bureau of Standards is copyright protected by the Standards Act No. 18 of 1997 </w:t>
      </w:r>
      <w:r w:rsidRPr="00D46B66">
        <w:rPr>
          <w:rFonts w:eastAsia="Times New Roman"/>
          <w:sz w:val="16"/>
          <w:lang w:val="en-GB" w:eastAsia="en-US"/>
        </w:rPr>
        <w:t>and neither this document nor any extract from it may be reproduced, stored in a retrieval system or transmitted in any form or by any means, electronic, photocopying, recording or otherwise, without prior written permission being secured from the Trinidad and Tobago Bureau of Standards.</w:t>
      </w:r>
    </w:p>
    <w:p w:rsidR="00D46B66" w:rsidRPr="00D46B66" w:rsidRDefault="00D46B66" w:rsidP="00D46B66">
      <w:pPr>
        <w:spacing w:after="0"/>
        <w:jc w:val="center"/>
        <w:rPr>
          <w:rFonts w:eastAsia="Times New Roman"/>
          <w:sz w:val="16"/>
          <w:lang w:val="en-GB" w:eastAsia="en-US"/>
        </w:rPr>
      </w:pPr>
      <w:r w:rsidRPr="00D46B66">
        <w:rPr>
          <w:rFonts w:eastAsia="Times New Roman"/>
          <w:sz w:val="16"/>
          <w:lang w:val="en-GB" w:eastAsia="en-US"/>
        </w:rPr>
        <w:t>Request for permission to reproduce shall be addressed as follows:</w:t>
      </w:r>
    </w:p>
    <w:p w:rsidR="00D46B66" w:rsidRPr="00D46B66" w:rsidRDefault="00D46B66" w:rsidP="00D46B66">
      <w:pPr>
        <w:spacing w:after="0"/>
        <w:jc w:val="center"/>
        <w:rPr>
          <w:rFonts w:eastAsia="Times New Roman"/>
          <w:sz w:val="16"/>
          <w:lang w:val="en-GB" w:eastAsia="en-US"/>
        </w:rPr>
      </w:pPr>
      <w:r w:rsidRPr="00D46B66">
        <w:rPr>
          <w:rFonts w:eastAsia="Times New Roman"/>
          <w:sz w:val="16"/>
          <w:lang w:val="en-GB" w:eastAsia="en-US"/>
        </w:rPr>
        <w:t>Executive Director</w:t>
      </w:r>
    </w:p>
    <w:p w:rsidR="00D46B66" w:rsidRPr="00D46B66" w:rsidRDefault="00D46B66" w:rsidP="00D46B66">
      <w:pPr>
        <w:spacing w:after="0"/>
        <w:jc w:val="center"/>
        <w:rPr>
          <w:rFonts w:eastAsia="Times New Roman"/>
          <w:sz w:val="16"/>
          <w:lang w:val="en-GB" w:eastAsia="en-US"/>
        </w:rPr>
      </w:pPr>
      <w:smartTag w:uri="urn:schemas-microsoft-com:office:smarttags" w:element="country-region">
        <w:smartTag w:uri="urn:schemas-microsoft-com:office:smarttags" w:element="place">
          <w:r w:rsidRPr="00D46B66">
            <w:rPr>
              <w:rFonts w:eastAsia="Times New Roman"/>
              <w:sz w:val="16"/>
              <w:lang w:val="en-GB" w:eastAsia="en-US"/>
            </w:rPr>
            <w:t>Trinidad and Tobago</w:t>
          </w:r>
        </w:smartTag>
      </w:smartTag>
      <w:r w:rsidRPr="00D46B66">
        <w:rPr>
          <w:rFonts w:eastAsia="Times New Roman"/>
          <w:sz w:val="16"/>
          <w:lang w:val="en-GB" w:eastAsia="en-US"/>
        </w:rPr>
        <w:t xml:space="preserve"> Bureau of Standards</w:t>
      </w:r>
    </w:p>
    <w:p w:rsidR="00D46B66" w:rsidRPr="00D46B66" w:rsidRDefault="00D46B66" w:rsidP="00D46B66">
      <w:pPr>
        <w:spacing w:after="0"/>
        <w:jc w:val="center"/>
        <w:rPr>
          <w:rFonts w:eastAsia="Times New Roman"/>
          <w:sz w:val="16"/>
          <w:lang w:val="en-GB" w:eastAsia="en-US"/>
        </w:rPr>
      </w:pPr>
      <w:r w:rsidRPr="00D46B66">
        <w:rPr>
          <w:rFonts w:eastAsia="Times New Roman"/>
          <w:sz w:val="16"/>
          <w:lang w:val="en-GB" w:eastAsia="en-US"/>
        </w:rPr>
        <w:t xml:space="preserve">Century Drive, </w:t>
      </w:r>
      <w:proofErr w:type="spellStart"/>
      <w:r w:rsidRPr="00D46B66">
        <w:rPr>
          <w:rFonts w:eastAsia="Times New Roman"/>
          <w:sz w:val="16"/>
          <w:lang w:val="en-GB" w:eastAsia="en-US"/>
        </w:rPr>
        <w:t>Trincity</w:t>
      </w:r>
      <w:proofErr w:type="spellEnd"/>
      <w:r w:rsidRPr="00D46B66">
        <w:rPr>
          <w:rFonts w:eastAsia="Times New Roman"/>
          <w:sz w:val="16"/>
          <w:lang w:val="en-GB" w:eastAsia="en-US"/>
        </w:rPr>
        <w:t xml:space="preserve"> Industrial Estate,</w:t>
      </w:r>
    </w:p>
    <w:p w:rsidR="00D46B66" w:rsidRPr="00D46B66" w:rsidRDefault="00D46B66" w:rsidP="00D46B66">
      <w:pPr>
        <w:spacing w:after="0"/>
        <w:jc w:val="center"/>
        <w:rPr>
          <w:rFonts w:eastAsia="Times New Roman"/>
          <w:sz w:val="16"/>
          <w:lang w:val="en-GB" w:eastAsia="en-US"/>
        </w:rPr>
      </w:pPr>
      <w:proofErr w:type="spellStart"/>
      <w:r w:rsidRPr="00D46B66">
        <w:rPr>
          <w:rFonts w:eastAsia="Times New Roman"/>
          <w:sz w:val="16"/>
          <w:lang w:val="en-GB" w:eastAsia="en-US"/>
        </w:rPr>
        <w:t>Macoya</w:t>
      </w:r>
      <w:proofErr w:type="spellEnd"/>
      <w:r w:rsidRPr="00D46B66">
        <w:rPr>
          <w:rFonts w:eastAsia="Times New Roman"/>
          <w:sz w:val="16"/>
          <w:lang w:val="en-GB" w:eastAsia="en-US"/>
        </w:rPr>
        <w:t>, Tunapuna,</w:t>
      </w:r>
    </w:p>
    <w:p w:rsidR="00D46B66" w:rsidRPr="00D46B66" w:rsidRDefault="00D46B66" w:rsidP="00D46B66">
      <w:pPr>
        <w:spacing w:after="0"/>
        <w:jc w:val="center"/>
        <w:rPr>
          <w:rFonts w:eastAsia="Times New Roman"/>
          <w:sz w:val="16"/>
          <w:lang w:val="en-GB" w:eastAsia="en-US"/>
        </w:rPr>
      </w:pPr>
      <w:smartTag w:uri="urn:schemas-microsoft-com:office:smarttags" w:element="address">
        <w:smartTag w:uri="urn:schemas-microsoft-com:office:smarttags" w:element="Street">
          <w:r w:rsidRPr="00D46B66">
            <w:rPr>
              <w:rFonts w:eastAsia="Times New Roman"/>
              <w:sz w:val="16"/>
              <w:lang w:val="en-GB" w:eastAsia="en-US"/>
            </w:rPr>
            <w:t>P.O. Box 467</w:t>
          </w:r>
        </w:smartTag>
        <w:r w:rsidRPr="00D46B66">
          <w:rPr>
            <w:rFonts w:eastAsia="Times New Roman"/>
            <w:sz w:val="16"/>
            <w:lang w:val="en-GB" w:eastAsia="en-US"/>
          </w:rPr>
          <w:t xml:space="preserve">, </w:t>
        </w:r>
        <w:smartTag w:uri="urn:schemas-microsoft-com:office:smarttags" w:element="City">
          <w:r w:rsidRPr="00D46B66">
            <w:rPr>
              <w:rFonts w:eastAsia="Times New Roman"/>
              <w:sz w:val="16"/>
              <w:lang w:val="en-GB" w:eastAsia="en-US"/>
            </w:rPr>
            <w:t>Port of Spain</w:t>
          </w:r>
        </w:smartTag>
      </w:smartTag>
    </w:p>
    <w:p w:rsidR="00D46B66" w:rsidRPr="00D46B66" w:rsidRDefault="00DD6EB3" w:rsidP="00D46B66">
      <w:pPr>
        <w:spacing w:after="0"/>
        <w:jc w:val="center"/>
        <w:rPr>
          <w:rFonts w:eastAsia="Times New Roman"/>
          <w:sz w:val="16"/>
          <w:lang w:val="en-GB" w:eastAsia="en-US"/>
        </w:rPr>
      </w:pPr>
      <w:r>
        <w:rPr>
          <w:rFonts w:eastAsia="Times New Roman"/>
          <w:noProof/>
          <w:sz w:val="16"/>
          <w:lang w:val="en-US" w:eastAsia="en-US"/>
        </w:rPr>
        <mc:AlternateContent>
          <mc:Choice Requires="wps">
            <w:drawing>
              <wp:anchor distT="0" distB="0" distL="114300" distR="114300" simplePos="0" relativeHeight="251659264" behindDoc="0" locked="0" layoutInCell="1" allowOverlap="1" wp14:anchorId="4BA5ACE5" wp14:editId="2DE6ABE7">
                <wp:simplePos x="0" y="0"/>
                <wp:positionH relativeFrom="column">
                  <wp:posOffset>914400</wp:posOffset>
                </wp:positionH>
                <wp:positionV relativeFrom="paragraph">
                  <wp:posOffset>4840605</wp:posOffset>
                </wp:positionV>
                <wp:extent cx="5867400" cy="1028700"/>
                <wp:effectExtent l="9525" t="6985" r="952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028700"/>
                        </a:xfrm>
                        <a:prstGeom prst="rect">
                          <a:avLst/>
                        </a:prstGeom>
                        <a:solidFill>
                          <a:srgbClr val="FFFFFF"/>
                        </a:solidFill>
                        <a:ln w="9525">
                          <a:solidFill>
                            <a:srgbClr val="000000"/>
                          </a:solidFill>
                          <a:miter lim="800000"/>
                          <a:headEnd/>
                          <a:tailEnd/>
                        </a:ln>
                      </wps:spPr>
                      <wps:txbx>
                        <w:txbxContent>
                          <w:p w:rsidR="00162163" w:rsidRPr="00540A05" w:rsidRDefault="00162163" w:rsidP="004A4C1A">
                            <w:pPr>
                              <w:spacing w:before="240" w:after="360"/>
                              <w:rPr>
                                <w:rFonts w:ascii="Book Antiqua" w:hAnsi="Book Antiqua" w:cs="Arial"/>
                                <w:i/>
                                <w:sz w:val="22"/>
                                <w:szCs w:val="22"/>
                              </w:rPr>
                            </w:pPr>
                            <w:r>
                              <w:rPr>
                                <w:rFonts w:ascii="Book Antiqua" w:hAnsi="Book Antiqua" w:cs="Arial"/>
                                <w:i/>
                                <w:sz w:val="22"/>
                                <w:szCs w:val="22"/>
                              </w:rPr>
                              <w:t xml:space="preserve">           Peer Editing </w:t>
                            </w:r>
                            <w:r w:rsidRPr="00540A05">
                              <w:rPr>
                                <w:rFonts w:ascii="Book Antiqua" w:hAnsi="Book Antiqua" w:cs="Arial"/>
                                <w:i/>
                                <w:sz w:val="22"/>
                                <w:szCs w:val="22"/>
                              </w:rPr>
                              <w:t xml:space="preserve">Draft approved to go to:    </w:t>
                            </w:r>
                            <w:r>
                              <w:rPr>
                                <w:rFonts w:ascii="Book Antiqua" w:hAnsi="Book Antiqua" w:cs="Arial"/>
                                <w:i/>
                                <w:sz w:val="22"/>
                                <w:szCs w:val="22"/>
                              </w:rPr>
                              <w:t xml:space="preserve">  </w:t>
                            </w:r>
                            <w:r w:rsidRPr="00540A05">
                              <w:rPr>
                                <w:rFonts w:ascii="Book Antiqua" w:hAnsi="Book Antiqua" w:cs="Arial"/>
                                <w:b/>
                                <w:i/>
                                <w:sz w:val="22"/>
                                <w:szCs w:val="22"/>
                                <w:u w:val="single"/>
                              </w:rPr>
                              <w:t xml:space="preserve">THE </w:t>
                            </w:r>
                            <w:r>
                              <w:rPr>
                                <w:rFonts w:ascii="Book Antiqua" w:hAnsi="Book Antiqua" w:cs="Arial"/>
                                <w:b/>
                                <w:i/>
                                <w:sz w:val="22"/>
                                <w:szCs w:val="22"/>
                                <w:u w:val="single"/>
                              </w:rPr>
                              <w:t>EDITORIAL COMMITTEE</w:t>
                            </w:r>
                          </w:p>
                          <w:p w:rsidR="00162163" w:rsidRPr="00540A05" w:rsidRDefault="00162163" w:rsidP="004A4C1A">
                            <w:pPr>
                              <w:rPr>
                                <w:rFonts w:ascii="Book Antiqua" w:hAnsi="Book Antiqua"/>
                                <w:i/>
                                <w:sz w:val="22"/>
                                <w:szCs w:val="22"/>
                              </w:rPr>
                            </w:pPr>
                            <w:r>
                              <w:rPr>
                                <w:rFonts w:ascii="Book Antiqua" w:hAnsi="Book Antiqua"/>
                                <w:i/>
                                <w:sz w:val="22"/>
                                <w:szCs w:val="22"/>
                              </w:rPr>
                              <w:t xml:space="preserve">           </w:t>
                            </w:r>
                            <w:r w:rsidRPr="00540A05">
                              <w:rPr>
                                <w:rFonts w:ascii="Book Antiqua" w:hAnsi="Book Antiqua"/>
                                <w:i/>
                                <w:sz w:val="22"/>
                                <w:szCs w:val="22"/>
                              </w:rPr>
                              <w:t>Signed ______________________________</w:t>
                            </w:r>
                            <w:r>
                              <w:rPr>
                                <w:rFonts w:ascii="Book Antiqua" w:hAnsi="Book Antiqua"/>
                                <w:i/>
                                <w:sz w:val="22"/>
                                <w:szCs w:val="22"/>
                              </w:rPr>
                              <w:t>____</w:t>
                            </w:r>
                            <w:r w:rsidRPr="00540A05">
                              <w:rPr>
                                <w:rFonts w:ascii="Book Antiqua" w:hAnsi="Book Antiqua"/>
                                <w:i/>
                                <w:sz w:val="22"/>
                                <w:szCs w:val="22"/>
                              </w:rPr>
                              <w:t xml:space="preserve">___     </w:t>
                            </w:r>
                            <w:r>
                              <w:rPr>
                                <w:rFonts w:ascii="Book Antiqua" w:hAnsi="Book Antiqua"/>
                                <w:i/>
                                <w:sz w:val="22"/>
                                <w:szCs w:val="22"/>
                              </w:rPr>
                              <w:t xml:space="preserve">       </w:t>
                            </w:r>
                            <w:r w:rsidRPr="00540A05">
                              <w:rPr>
                                <w:rFonts w:ascii="Book Antiqua" w:hAnsi="Book Antiqua"/>
                                <w:i/>
                                <w:sz w:val="22"/>
                                <w:szCs w:val="22"/>
                              </w:rPr>
                              <w:t xml:space="preserve"> Date:  ______________</w:t>
                            </w:r>
                          </w:p>
                          <w:p w:rsidR="00162163" w:rsidRPr="002A6ED7" w:rsidRDefault="00162163" w:rsidP="004A4C1A">
                            <w:r w:rsidRPr="00540A05">
                              <w:rPr>
                                <w:rFonts w:ascii="Book Antiqua" w:hAnsi="Book Antiqua"/>
                                <w:b/>
                                <w:i/>
                                <w:sz w:val="18"/>
                                <w:szCs w:val="18"/>
                              </w:rPr>
                              <w:t xml:space="preserve">               </w:t>
                            </w:r>
                            <w:r>
                              <w:rPr>
                                <w:rFonts w:ascii="Book Antiqua" w:hAnsi="Book Antiqua"/>
                                <w:b/>
                                <w:i/>
                                <w:sz w:val="18"/>
                                <w:szCs w:val="18"/>
                              </w:rPr>
                              <w:t xml:space="preserve">             </w:t>
                            </w:r>
                            <w:smartTag w:uri="urn:schemas-microsoft-com:office:smarttags" w:element="PersonName">
                              <w:r>
                                <w:rPr>
                                  <w:rFonts w:ascii="Book Antiqua" w:hAnsi="Book Antiqua"/>
                                  <w:b/>
                                  <w:i/>
                                  <w:sz w:val="18"/>
                                  <w:szCs w:val="18"/>
                                </w:rPr>
                                <w:t>Standardization</w:t>
                              </w:r>
                            </w:smartTag>
                            <w:r>
                              <w:rPr>
                                <w:rFonts w:ascii="Book Antiqua" w:hAnsi="Book Antiqua"/>
                                <w:b/>
                                <w:i/>
                                <w:sz w:val="18"/>
                                <w:szCs w:val="18"/>
                              </w:rPr>
                              <w:t xml:space="preserve"> Division Editor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in;margin-top:381.15pt;width:462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">
                <v:textbox>
                  <w:txbxContent>
                    <w:p w:rsidR="00162163" w:rsidRPr="00540A05" w:rsidRDefault="00162163" w:rsidP="004A4C1A">
                      <w:pPr>
                        <w:spacing w:before="240" w:after="360"/>
                        <w:rPr>
                          <w:rFonts w:ascii="Book Antiqua" w:hAnsi="Book Antiqua" w:cs="Arial"/>
                          <w:i/>
                          <w:sz w:val="22"/>
                          <w:szCs w:val="22"/>
                        </w:rPr>
                      </w:pPr>
                      <w:r>
                        <w:rPr>
                          <w:rFonts w:ascii="Book Antiqua" w:hAnsi="Book Antiqua" w:cs="Arial"/>
                          <w:i/>
                          <w:sz w:val="22"/>
                          <w:szCs w:val="22"/>
                        </w:rPr>
                        <w:t xml:space="preserve">           Peer Editing </w:t>
                      </w:r>
                      <w:r w:rsidRPr="00540A05">
                        <w:rPr>
                          <w:rFonts w:ascii="Book Antiqua" w:hAnsi="Book Antiqua" w:cs="Arial"/>
                          <w:i/>
                          <w:sz w:val="22"/>
                          <w:szCs w:val="22"/>
                        </w:rPr>
                        <w:t xml:space="preserve">Draft approved to go to:    </w:t>
                      </w:r>
                      <w:r>
                        <w:rPr>
                          <w:rFonts w:ascii="Book Antiqua" w:hAnsi="Book Antiqua" w:cs="Arial"/>
                          <w:i/>
                          <w:sz w:val="22"/>
                          <w:szCs w:val="22"/>
                        </w:rPr>
                        <w:t xml:space="preserve">  </w:t>
                      </w:r>
                      <w:r w:rsidRPr="00540A05">
                        <w:rPr>
                          <w:rFonts w:ascii="Book Antiqua" w:hAnsi="Book Antiqua" w:cs="Arial"/>
                          <w:b/>
                          <w:i/>
                          <w:sz w:val="22"/>
                          <w:szCs w:val="22"/>
                          <w:u w:val="single"/>
                        </w:rPr>
                        <w:t xml:space="preserve">THE </w:t>
                      </w:r>
                      <w:r>
                        <w:rPr>
                          <w:rFonts w:ascii="Book Antiqua" w:hAnsi="Book Antiqua" w:cs="Arial"/>
                          <w:b/>
                          <w:i/>
                          <w:sz w:val="22"/>
                          <w:szCs w:val="22"/>
                          <w:u w:val="single"/>
                        </w:rPr>
                        <w:t>EDITORIAL COMMITTEE</w:t>
                      </w:r>
                    </w:p>
                    <w:p w:rsidR="00162163" w:rsidRPr="00540A05" w:rsidRDefault="00162163" w:rsidP="004A4C1A">
                      <w:pPr>
                        <w:rPr>
                          <w:rFonts w:ascii="Book Antiqua" w:hAnsi="Book Antiqua"/>
                          <w:i/>
                          <w:sz w:val="22"/>
                          <w:szCs w:val="22"/>
                        </w:rPr>
                      </w:pPr>
                      <w:r>
                        <w:rPr>
                          <w:rFonts w:ascii="Book Antiqua" w:hAnsi="Book Antiqua"/>
                          <w:i/>
                          <w:sz w:val="22"/>
                          <w:szCs w:val="22"/>
                        </w:rPr>
                        <w:t xml:space="preserve">           </w:t>
                      </w:r>
                      <w:r w:rsidRPr="00540A05">
                        <w:rPr>
                          <w:rFonts w:ascii="Book Antiqua" w:hAnsi="Book Antiqua"/>
                          <w:i/>
                          <w:sz w:val="22"/>
                          <w:szCs w:val="22"/>
                        </w:rPr>
                        <w:t>Signed ______________________________</w:t>
                      </w:r>
                      <w:r>
                        <w:rPr>
                          <w:rFonts w:ascii="Book Antiqua" w:hAnsi="Book Antiqua"/>
                          <w:i/>
                          <w:sz w:val="22"/>
                          <w:szCs w:val="22"/>
                        </w:rPr>
                        <w:t>____</w:t>
                      </w:r>
                      <w:r w:rsidRPr="00540A05">
                        <w:rPr>
                          <w:rFonts w:ascii="Book Antiqua" w:hAnsi="Book Antiqua"/>
                          <w:i/>
                          <w:sz w:val="22"/>
                          <w:szCs w:val="22"/>
                        </w:rPr>
                        <w:t xml:space="preserve">___     </w:t>
                      </w:r>
                      <w:r>
                        <w:rPr>
                          <w:rFonts w:ascii="Book Antiqua" w:hAnsi="Book Antiqua"/>
                          <w:i/>
                          <w:sz w:val="22"/>
                          <w:szCs w:val="22"/>
                        </w:rPr>
                        <w:t xml:space="preserve">       </w:t>
                      </w:r>
                      <w:r w:rsidRPr="00540A05">
                        <w:rPr>
                          <w:rFonts w:ascii="Book Antiqua" w:hAnsi="Book Antiqua"/>
                          <w:i/>
                          <w:sz w:val="22"/>
                          <w:szCs w:val="22"/>
                        </w:rPr>
                        <w:t xml:space="preserve"> Date:  ______________</w:t>
                      </w:r>
                    </w:p>
                    <w:p w:rsidR="00162163" w:rsidRPr="002A6ED7" w:rsidRDefault="00162163" w:rsidP="004A4C1A">
                      <w:r w:rsidRPr="00540A05">
                        <w:rPr>
                          <w:rFonts w:ascii="Book Antiqua" w:hAnsi="Book Antiqua"/>
                          <w:b/>
                          <w:i/>
                          <w:sz w:val="18"/>
                          <w:szCs w:val="18"/>
                        </w:rPr>
                        <w:t xml:space="preserve">               </w:t>
                      </w:r>
                      <w:r>
                        <w:rPr>
                          <w:rFonts w:ascii="Book Antiqua" w:hAnsi="Book Antiqua"/>
                          <w:b/>
                          <w:i/>
                          <w:sz w:val="18"/>
                          <w:szCs w:val="18"/>
                        </w:rPr>
                        <w:t xml:space="preserve">             </w:t>
                      </w:r>
                      <w:smartTag w:uri="urn:schemas-microsoft-com:office:smarttags" w:element="PersonName">
                        <w:r>
                          <w:rPr>
                            <w:rFonts w:ascii="Book Antiqua" w:hAnsi="Book Antiqua"/>
                            <w:b/>
                            <w:i/>
                            <w:sz w:val="18"/>
                            <w:szCs w:val="18"/>
                          </w:rPr>
                          <w:t>Standardization</w:t>
                        </w:r>
                      </w:smartTag>
                      <w:r>
                        <w:rPr>
                          <w:rFonts w:ascii="Book Antiqua" w:hAnsi="Book Antiqua"/>
                          <w:b/>
                          <w:i/>
                          <w:sz w:val="18"/>
                          <w:szCs w:val="18"/>
                        </w:rPr>
                        <w:t xml:space="preserve"> Division Editor</w:t>
                      </w:r>
                    </w:p>
                  </w:txbxContent>
                </v:textbox>
              </v:shape>
            </w:pict>
          </mc:Fallback>
        </mc:AlternateContent>
      </w:r>
      <w:r w:rsidR="00D46B66" w:rsidRPr="00D46B66">
        <w:rPr>
          <w:rFonts w:eastAsia="Times New Roman"/>
          <w:sz w:val="16"/>
          <w:lang w:val="en-GB" w:eastAsia="en-US"/>
        </w:rPr>
        <w:t>Trinidad and Tobago</w:t>
      </w:r>
    </w:p>
    <w:p w:rsidR="00D46B66" w:rsidRPr="00D46B66" w:rsidRDefault="00DD6EB3" w:rsidP="00D46B66">
      <w:pPr>
        <w:spacing w:after="0"/>
        <w:jc w:val="center"/>
        <w:rPr>
          <w:rFonts w:eastAsia="Times New Roman"/>
          <w:sz w:val="16"/>
          <w:lang w:val="en-GB" w:eastAsia="en-US"/>
        </w:rPr>
      </w:pPr>
      <w:r>
        <w:rPr>
          <w:rFonts w:eastAsia="Times New Roman"/>
          <w:noProof/>
          <w:sz w:val="16"/>
          <w:lang w:val="en-US" w:eastAsia="en-US"/>
        </w:rPr>
        <mc:AlternateContent>
          <mc:Choice Requires="wps">
            <w:drawing>
              <wp:anchor distT="0" distB="0" distL="114300" distR="114300" simplePos="0" relativeHeight="251658240" behindDoc="0" locked="0" layoutInCell="1" allowOverlap="1" wp14:anchorId="055D872D" wp14:editId="70177D0C">
                <wp:simplePos x="0" y="0"/>
                <wp:positionH relativeFrom="column">
                  <wp:posOffset>914400</wp:posOffset>
                </wp:positionH>
                <wp:positionV relativeFrom="paragraph">
                  <wp:posOffset>4840605</wp:posOffset>
                </wp:positionV>
                <wp:extent cx="5867400" cy="1028700"/>
                <wp:effectExtent l="9525" t="6985" r="952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028700"/>
                        </a:xfrm>
                        <a:prstGeom prst="rect">
                          <a:avLst/>
                        </a:prstGeom>
                        <a:solidFill>
                          <a:srgbClr val="FFFFFF"/>
                        </a:solidFill>
                        <a:ln w="9525">
                          <a:solidFill>
                            <a:srgbClr val="000000"/>
                          </a:solidFill>
                          <a:miter lim="800000"/>
                          <a:headEnd/>
                          <a:tailEnd/>
                        </a:ln>
                      </wps:spPr>
                      <wps:txbx>
                        <w:txbxContent>
                          <w:p w:rsidR="00162163" w:rsidRPr="00540A05" w:rsidRDefault="00162163" w:rsidP="004A4C1A">
                            <w:pPr>
                              <w:spacing w:before="240" w:after="360"/>
                              <w:rPr>
                                <w:rFonts w:ascii="Book Antiqua" w:hAnsi="Book Antiqua" w:cs="Arial"/>
                                <w:i/>
                                <w:sz w:val="22"/>
                                <w:szCs w:val="22"/>
                              </w:rPr>
                            </w:pPr>
                            <w:r>
                              <w:rPr>
                                <w:rFonts w:ascii="Book Antiqua" w:hAnsi="Book Antiqua" w:cs="Arial"/>
                                <w:i/>
                                <w:sz w:val="22"/>
                                <w:szCs w:val="22"/>
                              </w:rPr>
                              <w:t xml:space="preserve">           Peer Editing </w:t>
                            </w:r>
                            <w:r w:rsidRPr="00540A05">
                              <w:rPr>
                                <w:rFonts w:ascii="Book Antiqua" w:hAnsi="Book Antiqua" w:cs="Arial"/>
                                <w:i/>
                                <w:sz w:val="22"/>
                                <w:szCs w:val="22"/>
                              </w:rPr>
                              <w:t xml:space="preserve">Draft approved to go to:    </w:t>
                            </w:r>
                            <w:r>
                              <w:rPr>
                                <w:rFonts w:ascii="Book Antiqua" w:hAnsi="Book Antiqua" w:cs="Arial"/>
                                <w:i/>
                                <w:sz w:val="22"/>
                                <w:szCs w:val="22"/>
                              </w:rPr>
                              <w:t xml:space="preserve">  </w:t>
                            </w:r>
                            <w:r w:rsidRPr="00540A05">
                              <w:rPr>
                                <w:rFonts w:ascii="Book Antiqua" w:hAnsi="Book Antiqua" w:cs="Arial"/>
                                <w:b/>
                                <w:i/>
                                <w:sz w:val="22"/>
                                <w:szCs w:val="22"/>
                                <w:u w:val="single"/>
                              </w:rPr>
                              <w:t xml:space="preserve">THE </w:t>
                            </w:r>
                            <w:r>
                              <w:rPr>
                                <w:rFonts w:ascii="Book Antiqua" w:hAnsi="Book Antiqua" w:cs="Arial"/>
                                <w:b/>
                                <w:i/>
                                <w:sz w:val="22"/>
                                <w:szCs w:val="22"/>
                                <w:u w:val="single"/>
                              </w:rPr>
                              <w:t>EDITORIAL COMMITTEE</w:t>
                            </w:r>
                          </w:p>
                          <w:p w:rsidR="00162163" w:rsidRPr="00540A05" w:rsidRDefault="00162163" w:rsidP="004A4C1A">
                            <w:pPr>
                              <w:rPr>
                                <w:rFonts w:ascii="Book Antiqua" w:hAnsi="Book Antiqua"/>
                                <w:i/>
                                <w:sz w:val="22"/>
                                <w:szCs w:val="22"/>
                              </w:rPr>
                            </w:pPr>
                            <w:r>
                              <w:rPr>
                                <w:rFonts w:ascii="Book Antiqua" w:hAnsi="Book Antiqua"/>
                                <w:i/>
                                <w:sz w:val="22"/>
                                <w:szCs w:val="22"/>
                              </w:rPr>
                              <w:t xml:space="preserve">           </w:t>
                            </w:r>
                            <w:r w:rsidRPr="00540A05">
                              <w:rPr>
                                <w:rFonts w:ascii="Book Antiqua" w:hAnsi="Book Antiqua"/>
                                <w:i/>
                                <w:sz w:val="22"/>
                                <w:szCs w:val="22"/>
                              </w:rPr>
                              <w:t>Signed ______________________________</w:t>
                            </w:r>
                            <w:r>
                              <w:rPr>
                                <w:rFonts w:ascii="Book Antiqua" w:hAnsi="Book Antiqua"/>
                                <w:i/>
                                <w:sz w:val="22"/>
                                <w:szCs w:val="22"/>
                              </w:rPr>
                              <w:t>____</w:t>
                            </w:r>
                            <w:r w:rsidRPr="00540A05">
                              <w:rPr>
                                <w:rFonts w:ascii="Book Antiqua" w:hAnsi="Book Antiqua"/>
                                <w:i/>
                                <w:sz w:val="22"/>
                                <w:szCs w:val="22"/>
                              </w:rPr>
                              <w:t xml:space="preserve">___     </w:t>
                            </w:r>
                            <w:r>
                              <w:rPr>
                                <w:rFonts w:ascii="Book Antiqua" w:hAnsi="Book Antiqua"/>
                                <w:i/>
                                <w:sz w:val="22"/>
                                <w:szCs w:val="22"/>
                              </w:rPr>
                              <w:t xml:space="preserve">       </w:t>
                            </w:r>
                            <w:r w:rsidRPr="00540A05">
                              <w:rPr>
                                <w:rFonts w:ascii="Book Antiqua" w:hAnsi="Book Antiqua"/>
                                <w:i/>
                                <w:sz w:val="22"/>
                                <w:szCs w:val="22"/>
                              </w:rPr>
                              <w:t xml:space="preserve"> Date:  ______________</w:t>
                            </w:r>
                          </w:p>
                          <w:p w:rsidR="00162163" w:rsidRPr="002A6ED7" w:rsidRDefault="00162163" w:rsidP="004A4C1A">
                            <w:r w:rsidRPr="00540A05">
                              <w:rPr>
                                <w:rFonts w:ascii="Book Antiqua" w:hAnsi="Book Antiqua"/>
                                <w:b/>
                                <w:i/>
                                <w:sz w:val="18"/>
                                <w:szCs w:val="18"/>
                              </w:rPr>
                              <w:t xml:space="preserve">               </w:t>
                            </w:r>
                            <w:r>
                              <w:rPr>
                                <w:rFonts w:ascii="Book Antiqua" w:hAnsi="Book Antiqua"/>
                                <w:b/>
                                <w:i/>
                                <w:sz w:val="18"/>
                                <w:szCs w:val="18"/>
                              </w:rPr>
                              <w:t xml:space="preserve">             </w:t>
                            </w:r>
                            <w:smartTag w:uri="urn:schemas-microsoft-com:office:smarttags" w:element="PersonName">
                              <w:r>
                                <w:rPr>
                                  <w:rFonts w:ascii="Book Antiqua" w:hAnsi="Book Antiqua"/>
                                  <w:b/>
                                  <w:i/>
                                  <w:sz w:val="18"/>
                                  <w:szCs w:val="18"/>
                                </w:rPr>
                                <w:t>Standardization</w:t>
                              </w:r>
                            </w:smartTag>
                            <w:r>
                              <w:rPr>
                                <w:rFonts w:ascii="Book Antiqua" w:hAnsi="Book Antiqua"/>
                                <w:b/>
                                <w:i/>
                                <w:sz w:val="18"/>
                                <w:szCs w:val="18"/>
                              </w:rPr>
                              <w:t xml:space="preserve"> Division Editor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in;margin-top:381.15pt;width:462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">
                <v:textbox>
                  <w:txbxContent>
                    <w:p w:rsidR="00162163" w:rsidRPr="00540A05" w:rsidRDefault="00162163" w:rsidP="004A4C1A">
                      <w:pPr>
                        <w:spacing w:before="240" w:after="360"/>
                        <w:rPr>
                          <w:rFonts w:ascii="Book Antiqua" w:hAnsi="Book Antiqua" w:cs="Arial"/>
                          <w:i/>
                          <w:sz w:val="22"/>
                          <w:szCs w:val="22"/>
                        </w:rPr>
                      </w:pPr>
                      <w:r>
                        <w:rPr>
                          <w:rFonts w:ascii="Book Antiqua" w:hAnsi="Book Antiqua" w:cs="Arial"/>
                          <w:i/>
                          <w:sz w:val="22"/>
                          <w:szCs w:val="22"/>
                        </w:rPr>
                        <w:t xml:space="preserve">           Peer Editing </w:t>
                      </w:r>
                      <w:r w:rsidRPr="00540A05">
                        <w:rPr>
                          <w:rFonts w:ascii="Book Antiqua" w:hAnsi="Book Antiqua" w:cs="Arial"/>
                          <w:i/>
                          <w:sz w:val="22"/>
                          <w:szCs w:val="22"/>
                        </w:rPr>
                        <w:t xml:space="preserve">Draft approved to go to:    </w:t>
                      </w:r>
                      <w:r>
                        <w:rPr>
                          <w:rFonts w:ascii="Book Antiqua" w:hAnsi="Book Antiqua" w:cs="Arial"/>
                          <w:i/>
                          <w:sz w:val="22"/>
                          <w:szCs w:val="22"/>
                        </w:rPr>
                        <w:t xml:space="preserve">  </w:t>
                      </w:r>
                      <w:r w:rsidRPr="00540A05">
                        <w:rPr>
                          <w:rFonts w:ascii="Book Antiqua" w:hAnsi="Book Antiqua" w:cs="Arial"/>
                          <w:b/>
                          <w:i/>
                          <w:sz w:val="22"/>
                          <w:szCs w:val="22"/>
                          <w:u w:val="single"/>
                        </w:rPr>
                        <w:t xml:space="preserve">THE </w:t>
                      </w:r>
                      <w:r>
                        <w:rPr>
                          <w:rFonts w:ascii="Book Antiqua" w:hAnsi="Book Antiqua" w:cs="Arial"/>
                          <w:b/>
                          <w:i/>
                          <w:sz w:val="22"/>
                          <w:szCs w:val="22"/>
                          <w:u w:val="single"/>
                        </w:rPr>
                        <w:t>EDITORIAL COMMITTEE</w:t>
                      </w:r>
                    </w:p>
                    <w:p w:rsidR="00162163" w:rsidRPr="00540A05" w:rsidRDefault="00162163" w:rsidP="004A4C1A">
                      <w:pPr>
                        <w:rPr>
                          <w:rFonts w:ascii="Book Antiqua" w:hAnsi="Book Antiqua"/>
                          <w:i/>
                          <w:sz w:val="22"/>
                          <w:szCs w:val="22"/>
                        </w:rPr>
                      </w:pPr>
                      <w:r>
                        <w:rPr>
                          <w:rFonts w:ascii="Book Antiqua" w:hAnsi="Book Antiqua"/>
                          <w:i/>
                          <w:sz w:val="22"/>
                          <w:szCs w:val="22"/>
                        </w:rPr>
                        <w:t xml:space="preserve">           </w:t>
                      </w:r>
                      <w:r w:rsidRPr="00540A05">
                        <w:rPr>
                          <w:rFonts w:ascii="Book Antiqua" w:hAnsi="Book Antiqua"/>
                          <w:i/>
                          <w:sz w:val="22"/>
                          <w:szCs w:val="22"/>
                        </w:rPr>
                        <w:t>Signed ______________________________</w:t>
                      </w:r>
                      <w:r>
                        <w:rPr>
                          <w:rFonts w:ascii="Book Antiqua" w:hAnsi="Book Antiqua"/>
                          <w:i/>
                          <w:sz w:val="22"/>
                          <w:szCs w:val="22"/>
                        </w:rPr>
                        <w:t>____</w:t>
                      </w:r>
                      <w:r w:rsidRPr="00540A05">
                        <w:rPr>
                          <w:rFonts w:ascii="Book Antiqua" w:hAnsi="Book Antiqua"/>
                          <w:i/>
                          <w:sz w:val="22"/>
                          <w:szCs w:val="22"/>
                        </w:rPr>
                        <w:t xml:space="preserve">___     </w:t>
                      </w:r>
                      <w:r>
                        <w:rPr>
                          <w:rFonts w:ascii="Book Antiqua" w:hAnsi="Book Antiqua"/>
                          <w:i/>
                          <w:sz w:val="22"/>
                          <w:szCs w:val="22"/>
                        </w:rPr>
                        <w:t xml:space="preserve">       </w:t>
                      </w:r>
                      <w:r w:rsidRPr="00540A05">
                        <w:rPr>
                          <w:rFonts w:ascii="Book Antiqua" w:hAnsi="Book Antiqua"/>
                          <w:i/>
                          <w:sz w:val="22"/>
                          <w:szCs w:val="22"/>
                        </w:rPr>
                        <w:t xml:space="preserve"> Date:  ______________</w:t>
                      </w:r>
                    </w:p>
                    <w:p w:rsidR="00162163" w:rsidRPr="002A6ED7" w:rsidRDefault="00162163" w:rsidP="004A4C1A">
                      <w:r w:rsidRPr="00540A05">
                        <w:rPr>
                          <w:rFonts w:ascii="Book Antiqua" w:hAnsi="Book Antiqua"/>
                          <w:b/>
                          <w:i/>
                          <w:sz w:val="18"/>
                          <w:szCs w:val="18"/>
                        </w:rPr>
                        <w:t xml:space="preserve">               </w:t>
                      </w:r>
                      <w:r>
                        <w:rPr>
                          <w:rFonts w:ascii="Book Antiqua" w:hAnsi="Book Antiqua"/>
                          <w:b/>
                          <w:i/>
                          <w:sz w:val="18"/>
                          <w:szCs w:val="18"/>
                        </w:rPr>
                        <w:t xml:space="preserve">             </w:t>
                      </w:r>
                      <w:smartTag w:uri="urn:schemas-microsoft-com:office:smarttags" w:element="PersonName">
                        <w:r>
                          <w:rPr>
                            <w:rFonts w:ascii="Book Antiqua" w:hAnsi="Book Antiqua"/>
                            <w:b/>
                            <w:i/>
                            <w:sz w:val="18"/>
                            <w:szCs w:val="18"/>
                          </w:rPr>
                          <w:t>Standardization</w:t>
                        </w:r>
                      </w:smartTag>
                      <w:r>
                        <w:rPr>
                          <w:rFonts w:ascii="Book Antiqua" w:hAnsi="Book Antiqua"/>
                          <w:b/>
                          <w:i/>
                          <w:sz w:val="18"/>
                          <w:szCs w:val="18"/>
                        </w:rPr>
                        <w:t xml:space="preserve"> Division Editor</w:t>
                      </w:r>
                    </w:p>
                  </w:txbxContent>
                </v:textbox>
              </v:shape>
            </w:pict>
          </mc:Fallback>
        </mc:AlternateContent>
      </w:r>
      <w:r w:rsidR="00D46B66" w:rsidRPr="00D46B66">
        <w:rPr>
          <w:rFonts w:eastAsia="Times New Roman"/>
          <w:sz w:val="16"/>
          <w:lang w:val="en-GB" w:eastAsia="en-US"/>
        </w:rPr>
        <w:t>Phone: 662-TTBS E-</w:t>
      </w:r>
      <w:smartTag w:uri="urn:schemas-microsoft-com:office:smarttags" w:element="stockticker">
        <w:r w:rsidR="00D46B66" w:rsidRPr="00D46B66">
          <w:rPr>
            <w:rFonts w:eastAsia="Times New Roman"/>
            <w:sz w:val="16"/>
            <w:lang w:val="en-GB" w:eastAsia="en-US"/>
          </w:rPr>
          <w:t>MAIL</w:t>
        </w:r>
      </w:smartTag>
      <w:r w:rsidR="00D46B66" w:rsidRPr="00D46B66">
        <w:rPr>
          <w:rFonts w:eastAsia="Times New Roman"/>
          <w:sz w:val="16"/>
          <w:lang w:val="en-GB" w:eastAsia="en-US"/>
        </w:rPr>
        <w:t>: ttbs@ttbs.org.tt</w:t>
      </w:r>
    </w:p>
    <w:p w:rsidR="00D46B66" w:rsidRPr="00D46B66" w:rsidRDefault="00D46B66" w:rsidP="00D46B66">
      <w:pPr>
        <w:spacing w:after="0"/>
        <w:jc w:val="center"/>
        <w:rPr>
          <w:rFonts w:eastAsia="Times New Roman"/>
          <w:sz w:val="16"/>
          <w:lang w:val="en-GB" w:eastAsia="en-US"/>
        </w:rPr>
      </w:pPr>
    </w:p>
    <w:p w:rsidR="00D46B66" w:rsidRPr="00D46B66" w:rsidRDefault="00D46B66" w:rsidP="00D46B66">
      <w:pPr>
        <w:spacing w:after="0"/>
        <w:jc w:val="center"/>
        <w:rPr>
          <w:rFonts w:eastAsia="Times New Roman"/>
          <w:sz w:val="16"/>
          <w:lang w:val="en-GB" w:eastAsia="en-US"/>
        </w:rPr>
      </w:pPr>
      <w:r w:rsidRPr="00D46B66">
        <w:rPr>
          <w:rFonts w:eastAsia="Times New Roman"/>
          <w:sz w:val="16"/>
          <w:lang w:val="en-GB" w:eastAsia="en-US"/>
        </w:rPr>
        <w:t>Reproduction may be subject to royalty payments or a licensing agreement.</w:t>
      </w:r>
    </w:p>
    <w:p w:rsidR="00D46B66" w:rsidRPr="00D46B66" w:rsidRDefault="00D46B66" w:rsidP="00D46B66">
      <w:pPr>
        <w:spacing w:after="0"/>
        <w:rPr>
          <w:rFonts w:eastAsia="Times New Roman"/>
          <w:b/>
          <w:lang w:val="en-GB" w:eastAsia="en-US"/>
        </w:rPr>
      </w:pPr>
      <w:r w:rsidRPr="00D46B66">
        <w:rPr>
          <w:rFonts w:eastAsia="Times New Roman"/>
          <w:b/>
          <w:lang w:val="en-GB" w:eastAsia="en-US"/>
        </w:rPr>
        <w:tab/>
      </w:r>
      <w:r w:rsidRPr="00D46B66">
        <w:rPr>
          <w:rFonts w:eastAsia="Times New Roman"/>
          <w:b/>
          <w:lang w:val="en-GB" w:eastAsia="en-US"/>
        </w:rPr>
        <w:tab/>
      </w:r>
      <w:r w:rsidRPr="00D46B66">
        <w:rPr>
          <w:rFonts w:eastAsia="Times New Roman"/>
          <w:b/>
          <w:lang w:val="en-GB" w:eastAsia="en-US"/>
        </w:rPr>
        <w:tab/>
      </w:r>
      <w:r w:rsidRPr="00D46B66">
        <w:rPr>
          <w:rFonts w:eastAsia="Times New Roman"/>
          <w:b/>
          <w:lang w:val="en-GB" w:eastAsia="en-US"/>
        </w:rPr>
        <w:tab/>
      </w:r>
      <w:r w:rsidRPr="00D46B66">
        <w:rPr>
          <w:rFonts w:eastAsia="Times New Roman"/>
          <w:b/>
          <w:lang w:val="en-GB" w:eastAsia="en-US"/>
        </w:rPr>
        <w:tab/>
      </w:r>
      <w:r w:rsidRPr="00D46B66">
        <w:rPr>
          <w:rFonts w:eastAsia="Times New Roman"/>
          <w:b/>
          <w:lang w:val="en-GB" w:eastAsia="en-US"/>
        </w:rPr>
        <w:tab/>
      </w:r>
      <w:r w:rsidRPr="00D46B66">
        <w:rPr>
          <w:rFonts w:eastAsia="Times New Roman"/>
          <w:b/>
          <w:lang w:val="en-GB" w:eastAsia="en-US"/>
        </w:rPr>
        <w:tab/>
      </w:r>
      <w:r w:rsidRPr="00D46B66">
        <w:rPr>
          <w:rFonts w:eastAsia="Times New Roman"/>
          <w:b/>
          <w:lang w:val="en-GB" w:eastAsia="en-US"/>
        </w:rPr>
        <w:tab/>
      </w:r>
      <w:r w:rsidRPr="00D46B66">
        <w:rPr>
          <w:rFonts w:eastAsia="Times New Roman"/>
          <w:b/>
          <w:lang w:val="en-GB" w:eastAsia="en-US"/>
        </w:rPr>
        <w:tab/>
      </w:r>
      <w:r w:rsidRPr="00D46B66">
        <w:rPr>
          <w:rFonts w:eastAsia="Times New Roman"/>
          <w:b/>
          <w:lang w:val="en-GB" w:eastAsia="en-US"/>
        </w:rPr>
        <w:tab/>
      </w:r>
      <w:r w:rsidRPr="00D46B66">
        <w:rPr>
          <w:rFonts w:eastAsia="Times New Roman"/>
          <w:b/>
          <w:lang w:val="en-GB" w:eastAsia="en-US"/>
        </w:rPr>
        <w:tab/>
      </w:r>
      <w:r w:rsidRPr="00D46B66">
        <w:rPr>
          <w:rFonts w:eastAsia="Times New Roman"/>
          <w:b/>
          <w:lang w:val="en-GB" w:eastAsia="en-US"/>
        </w:rPr>
        <w:tab/>
      </w:r>
      <w:r w:rsidRPr="00D46B66">
        <w:rPr>
          <w:rFonts w:eastAsia="Times New Roman"/>
          <w:b/>
          <w:lang w:val="en-GB" w:eastAsia="en-US"/>
        </w:rPr>
        <w:tab/>
      </w:r>
      <w:r w:rsidRPr="00D46B66">
        <w:rPr>
          <w:rFonts w:eastAsia="Times New Roman"/>
          <w:b/>
          <w:lang w:val="en-GB" w:eastAsia="en-US"/>
        </w:rPr>
        <w:tab/>
      </w:r>
      <w:r w:rsidRPr="00D46B66">
        <w:rPr>
          <w:rFonts w:eastAsia="Times New Roman"/>
          <w:b/>
          <w:lang w:val="en-GB" w:eastAsia="en-US"/>
        </w:rPr>
        <w:tab/>
      </w:r>
      <w:r w:rsidRPr="00D46B66">
        <w:rPr>
          <w:rFonts w:eastAsia="Times New Roman"/>
          <w:b/>
          <w:lang w:val="en-GB" w:eastAsia="en-US"/>
        </w:rPr>
        <w:tab/>
      </w:r>
      <w:r w:rsidRPr="00D46B66">
        <w:rPr>
          <w:rFonts w:eastAsia="Times New Roman"/>
          <w:b/>
          <w:lang w:val="en-GB" w:eastAsia="en-US"/>
        </w:rPr>
        <w:tab/>
      </w:r>
      <w:r w:rsidRPr="00D46B66">
        <w:rPr>
          <w:rFonts w:eastAsia="Times New Roman"/>
          <w:b/>
          <w:lang w:val="en-GB" w:eastAsia="en-US"/>
        </w:rPr>
        <w:tab/>
      </w:r>
      <w:r w:rsidRPr="00D46B66">
        <w:rPr>
          <w:rFonts w:eastAsia="Times New Roman"/>
          <w:b/>
          <w:lang w:val="en-GB" w:eastAsia="en-US"/>
        </w:rPr>
        <w:tab/>
      </w:r>
      <w:r w:rsidRPr="00D46B66">
        <w:rPr>
          <w:rFonts w:eastAsia="Times New Roman"/>
          <w:b/>
          <w:lang w:val="en-GB" w:eastAsia="en-US"/>
        </w:rPr>
        <w:tab/>
      </w:r>
      <w:r w:rsidRPr="00D46B66">
        <w:rPr>
          <w:rFonts w:eastAsia="Times New Roman"/>
          <w:b/>
          <w:lang w:val="en-GB" w:eastAsia="en-US"/>
        </w:rPr>
        <w:tab/>
      </w:r>
    </w:p>
    <w:p w:rsidR="00D46B66" w:rsidRPr="00D46B66" w:rsidRDefault="00D46B66" w:rsidP="00D46B66">
      <w:pPr>
        <w:spacing w:after="0"/>
        <w:rPr>
          <w:rFonts w:eastAsia="Times New Roman"/>
          <w:b/>
          <w:lang w:val="en-GB" w:eastAsia="en-US"/>
        </w:rPr>
      </w:pPr>
    </w:p>
    <w:p w:rsidR="00D46B66" w:rsidRPr="00D46B66" w:rsidRDefault="00D46B66" w:rsidP="00D46B66">
      <w:pPr>
        <w:spacing w:after="0"/>
        <w:rPr>
          <w:rFonts w:eastAsia="Times New Roman"/>
          <w:b/>
          <w:lang w:val="en-GB" w:eastAsia="en-US"/>
        </w:rPr>
      </w:pPr>
    </w:p>
    <w:p w:rsidR="00D46B66" w:rsidRPr="00D46B66" w:rsidRDefault="00A70802" w:rsidP="00D46B66">
      <w:pPr>
        <w:spacing w:after="0"/>
        <w:ind w:left="8400"/>
        <w:rPr>
          <w:rFonts w:eastAsia="Times New Roman"/>
          <w:b/>
          <w:lang w:val="en-GB" w:eastAsia="en-US"/>
        </w:rPr>
      </w:pPr>
      <w:r>
        <w:rPr>
          <w:rFonts w:eastAsia="Times New Roman"/>
          <w:b/>
          <w:noProof/>
          <w:lang w:val="en-US" w:eastAsia="en-US"/>
        </w:rPr>
        <mc:AlternateContent>
          <mc:Choice Requires="wps">
            <w:drawing>
              <wp:anchor distT="0" distB="0" distL="114300" distR="114300" simplePos="0" relativeHeight="251665408" behindDoc="0" locked="0" layoutInCell="1" allowOverlap="1" wp14:anchorId="7A1D1707" wp14:editId="49095191">
                <wp:simplePos x="0" y="0"/>
                <wp:positionH relativeFrom="column">
                  <wp:posOffset>914400</wp:posOffset>
                </wp:positionH>
                <wp:positionV relativeFrom="paragraph">
                  <wp:posOffset>4840605</wp:posOffset>
                </wp:positionV>
                <wp:extent cx="5867400" cy="1028700"/>
                <wp:effectExtent l="9525" t="6985" r="9525"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028700"/>
                        </a:xfrm>
                        <a:prstGeom prst="rect">
                          <a:avLst/>
                        </a:prstGeom>
                        <a:solidFill>
                          <a:srgbClr val="FFFFFF"/>
                        </a:solidFill>
                        <a:ln w="9525">
                          <a:solidFill>
                            <a:srgbClr val="000000"/>
                          </a:solidFill>
                          <a:miter lim="800000"/>
                          <a:headEnd/>
                          <a:tailEnd/>
                        </a:ln>
                      </wps:spPr>
                      <wps:txbx>
                        <w:txbxContent>
                          <w:p w:rsidR="00162163" w:rsidRPr="00540A05" w:rsidRDefault="00162163" w:rsidP="00162163">
                            <w:pPr>
                              <w:spacing w:before="240" w:after="360"/>
                              <w:rPr>
                                <w:rFonts w:ascii="Book Antiqua" w:hAnsi="Book Antiqua" w:cs="Arial"/>
                                <w:i/>
                                <w:sz w:val="22"/>
                                <w:szCs w:val="22"/>
                              </w:rPr>
                            </w:pPr>
                            <w:r>
                              <w:rPr>
                                <w:rFonts w:ascii="Book Antiqua" w:hAnsi="Book Antiqua" w:cs="Arial"/>
                                <w:i/>
                                <w:sz w:val="22"/>
                                <w:szCs w:val="22"/>
                              </w:rPr>
                              <w:t xml:space="preserve">           Peer Editing </w:t>
                            </w:r>
                            <w:r w:rsidRPr="00540A05">
                              <w:rPr>
                                <w:rFonts w:ascii="Book Antiqua" w:hAnsi="Book Antiqua" w:cs="Arial"/>
                                <w:i/>
                                <w:sz w:val="22"/>
                                <w:szCs w:val="22"/>
                              </w:rPr>
                              <w:t xml:space="preserve">Draft approved to go to:    </w:t>
                            </w:r>
                            <w:r>
                              <w:rPr>
                                <w:rFonts w:ascii="Book Antiqua" w:hAnsi="Book Antiqua" w:cs="Arial"/>
                                <w:i/>
                                <w:sz w:val="22"/>
                                <w:szCs w:val="22"/>
                              </w:rPr>
                              <w:t xml:space="preserve">  </w:t>
                            </w:r>
                            <w:r w:rsidRPr="00540A05">
                              <w:rPr>
                                <w:rFonts w:ascii="Book Antiqua" w:hAnsi="Book Antiqua" w:cs="Arial"/>
                                <w:b/>
                                <w:i/>
                                <w:sz w:val="22"/>
                                <w:szCs w:val="22"/>
                                <w:u w:val="single"/>
                              </w:rPr>
                              <w:t xml:space="preserve">THE </w:t>
                            </w:r>
                            <w:r>
                              <w:rPr>
                                <w:rFonts w:ascii="Book Antiqua" w:hAnsi="Book Antiqua" w:cs="Arial"/>
                                <w:b/>
                                <w:i/>
                                <w:sz w:val="22"/>
                                <w:szCs w:val="22"/>
                                <w:u w:val="single"/>
                              </w:rPr>
                              <w:t>EDITORIAL COMMITTEE</w:t>
                            </w:r>
                          </w:p>
                          <w:p w:rsidR="00162163" w:rsidRPr="00540A05" w:rsidRDefault="00162163" w:rsidP="00162163">
                            <w:pPr>
                              <w:rPr>
                                <w:rFonts w:ascii="Book Antiqua" w:hAnsi="Book Antiqua"/>
                                <w:i/>
                                <w:sz w:val="22"/>
                                <w:szCs w:val="22"/>
                              </w:rPr>
                            </w:pPr>
                            <w:r>
                              <w:rPr>
                                <w:rFonts w:ascii="Book Antiqua" w:hAnsi="Book Antiqua"/>
                                <w:i/>
                                <w:sz w:val="22"/>
                                <w:szCs w:val="22"/>
                              </w:rPr>
                              <w:t xml:space="preserve">           </w:t>
                            </w:r>
                            <w:r w:rsidRPr="00540A05">
                              <w:rPr>
                                <w:rFonts w:ascii="Book Antiqua" w:hAnsi="Book Antiqua"/>
                                <w:i/>
                                <w:sz w:val="22"/>
                                <w:szCs w:val="22"/>
                              </w:rPr>
                              <w:t>Signed ______________________________</w:t>
                            </w:r>
                            <w:r>
                              <w:rPr>
                                <w:rFonts w:ascii="Book Antiqua" w:hAnsi="Book Antiqua"/>
                                <w:i/>
                                <w:sz w:val="22"/>
                                <w:szCs w:val="22"/>
                              </w:rPr>
                              <w:t>____</w:t>
                            </w:r>
                            <w:r w:rsidRPr="00540A05">
                              <w:rPr>
                                <w:rFonts w:ascii="Book Antiqua" w:hAnsi="Book Antiqua"/>
                                <w:i/>
                                <w:sz w:val="22"/>
                                <w:szCs w:val="22"/>
                              </w:rPr>
                              <w:t xml:space="preserve">___     </w:t>
                            </w:r>
                            <w:r>
                              <w:rPr>
                                <w:rFonts w:ascii="Book Antiqua" w:hAnsi="Book Antiqua"/>
                                <w:i/>
                                <w:sz w:val="22"/>
                                <w:szCs w:val="22"/>
                              </w:rPr>
                              <w:t xml:space="preserve">       </w:t>
                            </w:r>
                            <w:r w:rsidRPr="00540A05">
                              <w:rPr>
                                <w:rFonts w:ascii="Book Antiqua" w:hAnsi="Book Antiqua"/>
                                <w:i/>
                                <w:sz w:val="22"/>
                                <w:szCs w:val="22"/>
                              </w:rPr>
                              <w:t xml:space="preserve"> Date:  ______________</w:t>
                            </w:r>
                          </w:p>
                          <w:p w:rsidR="00162163" w:rsidRPr="002A6ED7" w:rsidRDefault="00162163" w:rsidP="00162163">
                            <w:r w:rsidRPr="00540A05">
                              <w:rPr>
                                <w:rFonts w:ascii="Book Antiqua" w:hAnsi="Book Antiqua"/>
                                <w:b/>
                                <w:i/>
                                <w:sz w:val="18"/>
                                <w:szCs w:val="18"/>
                              </w:rPr>
                              <w:t xml:space="preserve">               </w:t>
                            </w:r>
                            <w:r>
                              <w:rPr>
                                <w:rFonts w:ascii="Book Antiqua" w:hAnsi="Book Antiqua"/>
                                <w:b/>
                                <w:i/>
                                <w:sz w:val="18"/>
                                <w:szCs w:val="18"/>
                              </w:rPr>
                              <w:t xml:space="preserve">             </w:t>
                            </w:r>
                            <w:smartTag w:uri="urn:schemas-microsoft-com:office:smarttags" w:element="PersonName">
                              <w:r>
                                <w:rPr>
                                  <w:rFonts w:ascii="Book Antiqua" w:hAnsi="Book Antiqua"/>
                                  <w:b/>
                                  <w:i/>
                                  <w:sz w:val="18"/>
                                  <w:szCs w:val="18"/>
                                </w:rPr>
                                <w:t>Standardization</w:t>
                              </w:r>
                            </w:smartTag>
                            <w:r>
                              <w:rPr>
                                <w:rFonts w:ascii="Book Antiqua" w:hAnsi="Book Antiqua"/>
                                <w:b/>
                                <w:i/>
                                <w:sz w:val="18"/>
                                <w:szCs w:val="18"/>
                              </w:rPr>
                              <w:t xml:space="preserve"> Division Editor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in;margin-top:381.15pt;width:462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">
                <v:textbox>
                  <w:txbxContent>
                    <w:p w:rsidR="00162163" w:rsidRPr="00540A05" w:rsidRDefault="00162163" w:rsidP="00162163">
                      <w:pPr>
                        <w:spacing w:before="240" w:after="360"/>
                        <w:rPr>
                          <w:rFonts w:ascii="Book Antiqua" w:hAnsi="Book Antiqua" w:cs="Arial"/>
                          <w:i/>
                          <w:sz w:val="22"/>
                          <w:szCs w:val="22"/>
                        </w:rPr>
                      </w:pPr>
                      <w:r>
                        <w:rPr>
                          <w:rFonts w:ascii="Book Antiqua" w:hAnsi="Book Antiqua" w:cs="Arial"/>
                          <w:i/>
                          <w:sz w:val="22"/>
                          <w:szCs w:val="22"/>
                        </w:rPr>
                        <w:t xml:space="preserve">           Peer Editing </w:t>
                      </w:r>
                      <w:r w:rsidRPr="00540A05">
                        <w:rPr>
                          <w:rFonts w:ascii="Book Antiqua" w:hAnsi="Book Antiqua" w:cs="Arial"/>
                          <w:i/>
                          <w:sz w:val="22"/>
                          <w:szCs w:val="22"/>
                        </w:rPr>
                        <w:t xml:space="preserve">Draft approved to go to:    </w:t>
                      </w:r>
                      <w:r>
                        <w:rPr>
                          <w:rFonts w:ascii="Book Antiqua" w:hAnsi="Book Antiqua" w:cs="Arial"/>
                          <w:i/>
                          <w:sz w:val="22"/>
                          <w:szCs w:val="22"/>
                        </w:rPr>
                        <w:t xml:space="preserve">  </w:t>
                      </w:r>
                      <w:r w:rsidRPr="00540A05">
                        <w:rPr>
                          <w:rFonts w:ascii="Book Antiqua" w:hAnsi="Book Antiqua" w:cs="Arial"/>
                          <w:b/>
                          <w:i/>
                          <w:sz w:val="22"/>
                          <w:szCs w:val="22"/>
                          <w:u w:val="single"/>
                        </w:rPr>
                        <w:t xml:space="preserve">THE </w:t>
                      </w:r>
                      <w:r>
                        <w:rPr>
                          <w:rFonts w:ascii="Book Antiqua" w:hAnsi="Book Antiqua" w:cs="Arial"/>
                          <w:b/>
                          <w:i/>
                          <w:sz w:val="22"/>
                          <w:szCs w:val="22"/>
                          <w:u w:val="single"/>
                        </w:rPr>
                        <w:t>EDITORIAL COMMITTEE</w:t>
                      </w:r>
                    </w:p>
                    <w:p w:rsidR="00162163" w:rsidRPr="00540A05" w:rsidRDefault="00162163" w:rsidP="00162163">
                      <w:pPr>
                        <w:rPr>
                          <w:rFonts w:ascii="Book Antiqua" w:hAnsi="Book Antiqua"/>
                          <w:i/>
                          <w:sz w:val="22"/>
                          <w:szCs w:val="22"/>
                        </w:rPr>
                      </w:pPr>
                      <w:r>
                        <w:rPr>
                          <w:rFonts w:ascii="Book Antiqua" w:hAnsi="Book Antiqua"/>
                          <w:i/>
                          <w:sz w:val="22"/>
                          <w:szCs w:val="22"/>
                        </w:rPr>
                        <w:t xml:space="preserve">           </w:t>
                      </w:r>
                      <w:r w:rsidRPr="00540A05">
                        <w:rPr>
                          <w:rFonts w:ascii="Book Antiqua" w:hAnsi="Book Antiqua"/>
                          <w:i/>
                          <w:sz w:val="22"/>
                          <w:szCs w:val="22"/>
                        </w:rPr>
                        <w:t>Signed ______________________________</w:t>
                      </w:r>
                      <w:r>
                        <w:rPr>
                          <w:rFonts w:ascii="Book Antiqua" w:hAnsi="Book Antiqua"/>
                          <w:i/>
                          <w:sz w:val="22"/>
                          <w:szCs w:val="22"/>
                        </w:rPr>
                        <w:t>____</w:t>
                      </w:r>
                      <w:r w:rsidRPr="00540A05">
                        <w:rPr>
                          <w:rFonts w:ascii="Book Antiqua" w:hAnsi="Book Antiqua"/>
                          <w:i/>
                          <w:sz w:val="22"/>
                          <w:szCs w:val="22"/>
                        </w:rPr>
                        <w:t xml:space="preserve">___     </w:t>
                      </w:r>
                      <w:r>
                        <w:rPr>
                          <w:rFonts w:ascii="Book Antiqua" w:hAnsi="Book Antiqua"/>
                          <w:i/>
                          <w:sz w:val="22"/>
                          <w:szCs w:val="22"/>
                        </w:rPr>
                        <w:t xml:space="preserve">       </w:t>
                      </w:r>
                      <w:r w:rsidRPr="00540A05">
                        <w:rPr>
                          <w:rFonts w:ascii="Book Antiqua" w:hAnsi="Book Antiqua"/>
                          <w:i/>
                          <w:sz w:val="22"/>
                          <w:szCs w:val="22"/>
                        </w:rPr>
                        <w:t xml:space="preserve"> Date:  ______________</w:t>
                      </w:r>
                    </w:p>
                    <w:p w:rsidR="00162163" w:rsidRPr="002A6ED7" w:rsidRDefault="00162163" w:rsidP="00162163">
                      <w:r w:rsidRPr="00540A05">
                        <w:rPr>
                          <w:rFonts w:ascii="Book Antiqua" w:hAnsi="Book Antiqua"/>
                          <w:b/>
                          <w:i/>
                          <w:sz w:val="18"/>
                          <w:szCs w:val="18"/>
                        </w:rPr>
                        <w:t xml:space="preserve">               </w:t>
                      </w:r>
                      <w:r>
                        <w:rPr>
                          <w:rFonts w:ascii="Book Antiqua" w:hAnsi="Book Antiqua"/>
                          <w:b/>
                          <w:i/>
                          <w:sz w:val="18"/>
                          <w:szCs w:val="18"/>
                        </w:rPr>
                        <w:t xml:space="preserve">             </w:t>
                      </w:r>
                      <w:smartTag w:uri="urn:schemas-microsoft-com:office:smarttags" w:element="PersonName">
                        <w:r>
                          <w:rPr>
                            <w:rFonts w:ascii="Book Antiqua" w:hAnsi="Book Antiqua"/>
                            <w:b/>
                            <w:i/>
                            <w:sz w:val="18"/>
                            <w:szCs w:val="18"/>
                          </w:rPr>
                          <w:t>Standardization</w:t>
                        </w:r>
                      </w:smartTag>
                      <w:r>
                        <w:rPr>
                          <w:rFonts w:ascii="Book Antiqua" w:hAnsi="Book Antiqua"/>
                          <w:b/>
                          <w:i/>
                          <w:sz w:val="18"/>
                          <w:szCs w:val="18"/>
                        </w:rPr>
                        <w:t xml:space="preserve"> Division Editor</w:t>
                      </w:r>
                    </w:p>
                  </w:txbxContent>
                </v:textbox>
              </v:shape>
            </w:pict>
          </mc:Fallback>
        </mc:AlternateContent>
      </w:r>
      <w:r>
        <w:rPr>
          <w:rFonts w:eastAsia="Times New Roman"/>
          <w:b/>
          <w:noProof/>
          <w:lang w:val="en-US" w:eastAsia="en-US"/>
        </w:rPr>
        <mc:AlternateContent>
          <mc:Choice Requires="wps">
            <w:drawing>
              <wp:anchor distT="0" distB="0" distL="114300" distR="114300" simplePos="0" relativeHeight="251664384" behindDoc="0" locked="0" layoutInCell="1" allowOverlap="1" wp14:anchorId="058B026B" wp14:editId="40E87513">
                <wp:simplePos x="0" y="0"/>
                <wp:positionH relativeFrom="column">
                  <wp:posOffset>914400</wp:posOffset>
                </wp:positionH>
                <wp:positionV relativeFrom="paragraph">
                  <wp:posOffset>4840605</wp:posOffset>
                </wp:positionV>
                <wp:extent cx="5867400" cy="1028700"/>
                <wp:effectExtent l="9525" t="6985" r="9525"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028700"/>
                        </a:xfrm>
                        <a:prstGeom prst="rect">
                          <a:avLst/>
                        </a:prstGeom>
                        <a:solidFill>
                          <a:srgbClr val="FFFFFF"/>
                        </a:solidFill>
                        <a:ln w="9525">
                          <a:solidFill>
                            <a:srgbClr val="000000"/>
                          </a:solidFill>
                          <a:miter lim="800000"/>
                          <a:headEnd/>
                          <a:tailEnd/>
                        </a:ln>
                      </wps:spPr>
                      <wps:txbx>
                        <w:txbxContent>
                          <w:p w:rsidR="00162163" w:rsidRPr="00540A05" w:rsidRDefault="00162163" w:rsidP="00162163">
                            <w:pPr>
                              <w:spacing w:before="240" w:after="360"/>
                              <w:rPr>
                                <w:rFonts w:ascii="Book Antiqua" w:hAnsi="Book Antiqua" w:cs="Arial"/>
                                <w:i/>
                                <w:sz w:val="22"/>
                                <w:szCs w:val="22"/>
                              </w:rPr>
                            </w:pPr>
                            <w:r>
                              <w:rPr>
                                <w:rFonts w:ascii="Book Antiqua" w:hAnsi="Book Antiqua" w:cs="Arial"/>
                                <w:i/>
                                <w:sz w:val="22"/>
                                <w:szCs w:val="22"/>
                              </w:rPr>
                              <w:t xml:space="preserve">           Peer Editing </w:t>
                            </w:r>
                            <w:r w:rsidRPr="00540A05">
                              <w:rPr>
                                <w:rFonts w:ascii="Book Antiqua" w:hAnsi="Book Antiqua" w:cs="Arial"/>
                                <w:i/>
                                <w:sz w:val="22"/>
                                <w:szCs w:val="22"/>
                              </w:rPr>
                              <w:t xml:space="preserve">Draft approved to go to:    </w:t>
                            </w:r>
                            <w:r>
                              <w:rPr>
                                <w:rFonts w:ascii="Book Antiqua" w:hAnsi="Book Antiqua" w:cs="Arial"/>
                                <w:i/>
                                <w:sz w:val="22"/>
                                <w:szCs w:val="22"/>
                              </w:rPr>
                              <w:t xml:space="preserve">  </w:t>
                            </w:r>
                            <w:r w:rsidRPr="00540A05">
                              <w:rPr>
                                <w:rFonts w:ascii="Book Antiqua" w:hAnsi="Book Antiqua" w:cs="Arial"/>
                                <w:b/>
                                <w:i/>
                                <w:sz w:val="22"/>
                                <w:szCs w:val="22"/>
                                <w:u w:val="single"/>
                              </w:rPr>
                              <w:t xml:space="preserve">THE </w:t>
                            </w:r>
                            <w:r>
                              <w:rPr>
                                <w:rFonts w:ascii="Book Antiqua" w:hAnsi="Book Antiqua" w:cs="Arial"/>
                                <w:b/>
                                <w:i/>
                                <w:sz w:val="22"/>
                                <w:szCs w:val="22"/>
                                <w:u w:val="single"/>
                              </w:rPr>
                              <w:t>EDITORIAL COMMITTEE</w:t>
                            </w:r>
                          </w:p>
                          <w:p w:rsidR="00162163" w:rsidRPr="00540A05" w:rsidRDefault="00162163" w:rsidP="00162163">
                            <w:pPr>
                              <w:rPr>
                                <w:rFonts w:ascii="Book Antiqua" w:hAnsi="Book Antiqua"/>
                                <w:i/>
                                <w:sz w:val="22"/>
                                <w:szCs w:val="22"/>
                              </w:rPr>
                            </w:pPr>
                            <w:r>
                              <w:rPr>
                                <w:rFonts w:ascii="Book Antiqua" w:hAnsi="Book Antiqua"/>
                                <w:i/>
                                <w:sz w:val="22"/>
                                <w:szCs w:val="22"/>
                              </w:rPr>
                              <w:t xml:space="preserve">           </w:t>
                            </w:r>
                            <w:r w:rsidRPr="00540A05">
                              <w:rPr>
                                <w:rFonts w:ascii="Book Antiqua" w:hAnsi="Book Antiqua"/>
                                <w:i/>
                                <w:sz w:val="22"/>
                                <w:szCs w:val="22"/>
                              </w:rPr>
                              <w:t>Signed ______________________________</w:t>
                            </w:r>
                            <w:r>
                              <w:rPr>
                                <w:rFonts w:ascii="Book Antiqua" w:hAnsi="Book Antiqua"/>
                                <w:i/>
                                <w:sz w:val="22"/>
                                <w:szCs w:val="22"/>
                              </w:rPr>
                              <w:t>____</w:t>
                            </w:r>
                            <w:r w:rsidRPr="00540A05">
                              <w:rPr>
                                <w:rFonts w:ascii="Book Antiqua" w:hAnsi="Book Antiqua"/>
                                <w:i/>
                                <w:sz w:val="22"/>
                                <w:szCs w:val="22"/>
                              </w:rPr>
                              <w:t xml:space="preserve">___     </w:t>
                            </w:r>
                            <w:r>
                              <w:rPr>
                                <w:rFonts w:ascii="Book Antiqua" w:hAnsi="Book Antiqua"/>
                                <w:i/>
                                <w:sz w:val="22"/>
                                <w:szCs w:val="22"/>
                              </w:rPr>
                              <w:t xml:space="preserve">       </w:t>
                            </w:r>
                            <w:r w:rsidRPr="00540A05">
                              <w:rPr>
                                <w:rFonts w:ascii="Book Antiqua" w:hAnsi="Book Antiqua"/>
                                <w:i/>
                                <w:sz w:val="22"/>
                                <w:szCs w:val="22"/>
                              </w:rPr>
                              <w:t xml:space="preserve"> Date:  ______________</w:t>
                            </w:r>
                          </w:p>
                          <w:p w:rsidR="00162163" w:rsidRPr="002A6ED7" w:rsidRDefault="00162163" w:rsidP="00162163">
                            <w:r w:rsidRPr="00540A05">
                              <w:rPr>
                                <w:rFonts w:ascii="Book Antiqua" w:hAnsi="Book Antiqua"/>
                                <w:b/>
                                <w:i/>
                                <w:sz w:val="18"/>
                                <w:szCs w:val="18"/>
                              </w:rPr>
                              <w:t xml:space="preserve">               </w:t>
                            </w:r>
                            <w:r>
                              <w:rPr>
                                <w:rFonts w:ascii="Book Antiqua" w:hAnsi="Book Antiqua"/>
                                <w:b/>
                                <w:i/>
                                <w:sz w:val="18"/>
                                <w:szCs w:val="18"/>
                              </w:rPr>
                              <w:t xml:space="preserve">             </w:t>
                            </w:r>
                            <w:smartTag w:uri="urn:schemas-microsoft-com:office:smarttags" w:element="PersonName">
                              <w:r>
                                <w:rPr>
                                  <w:rFonts w:ascii="Book Antiqua" w:hAnsi="Book Antiqua"/>
                                  <w:b/>
                                  <w:i/>
                                  <w:sz w:val="18"/>
                                  <w:szCs w:val="18"/>
                                </w:rPr>
                                <w:t>Standardization</w:t>
                              </w:r>
                            </w:smartTag>
                            <w:r>
                              <w:rPr>
                                <w:rFonts w:ascii="Book Antiqua" w:hAnsi="Book Antiqua"/>
                                <w:b/>
                                <w:i/>
                                <w:sz w:val="18"/>
                                <w:szCs w:val="18"/>
                              </w:rPr>
                              <w:t xml:space="preserve"> Division Editor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in;margin-top:381.15pt;width:462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">
                <v:textbox>
                  <w:txbxContent>
                    <w:p w:rsidR="00162163" w:rsidRPr="00540A05" w:rsidRDefault="00162163" w:rsidP="00162163">
                      <w:pPr>
                        <w:spacing w:before="240" w:after="360"/>
                        <w:rPr>
                          <w:rFonts w:ascii="Book Antiqua" w:hAnsi="Book Antiqua" w:cs="Arial"/>
                          <w:i/>
                          <w:sz w:val="22"/>
                          <w:szCs w:val="22"/>
                        </w:rPr>
                      </w:pPr>
                      <w:r>
                        <w:rPr>
                          <w:rFonts w:ascii="Book Antiqua" w:hAnsi="Book Antiqua" w:cs="Arial"/>
                          <w:i/>
                          <w:sz w:val="22"/>
                          <w:szCs w:val="22"/>
                        </w:rPr>
                        <w:t xml:space="preserve">           Peer Editing </w:t>
                      </w:r>
                      <w:r w:rsidRPr="00540A05">
                        <w:rPr>
                          <w:rFonts w:ascii="Book Antiqua" w:hAnsi="Book Antiqua" w:cs="Arial"/>
                          <w:i/>
                          <w:sz w:val="22"/>
                          <w:szCs w:val="22"/>
                        </w:rPr>
                        <w:t xml:space="preserve">Draft approved to go to:    </w:t>
                      </w:r>
                      <w:r>
                        <w:rPr>
                          <w:rFonts w:ascii="Book Antiqua" w:hAnsi="Book Antiqua" w:cs="Arial"/>
                          <w:i/>
                          <w:sz w:val="22"/>
                          <w:szCs w:val="22"/>
                        </w:rPr>
                        <w:t xml:space="preserve">  </w:t>
                      </w:r>
                      <w:r w:rsidRPr="00540A05">
                        <w:rPr>
                          <w:rFonts w:ascii="Book Antiqua" w:hAnsi="Book Antiqua" w:cs="Arial"/>
                          <w:b/>
                          <w:i/>
                          <w:sz w:val="22"/>
                          <w:szCs w:val="22"/>
                          <w:u w:val="single"/>
                        </w:rPr>
                        <w:t xml:space="preserve">THE </w:t>
                      </w:r>
                      <w:r>
                        <w:rPr>
                          <w:rFonts w:ascii="Book Antiqua" w:hAnsi="Book Antiqua" w:cs="Arial"/>
                          <w:b/>
                          <w:i/>
                          <w:sz w:val="22"/>
                          <w:szCs w:val="22"/>
                          <w:u w:val="single"/>
                        </w:rPr>
                        <w:t>EDITORIAL COMMITTEE</w:t>
                      </w:r>
                    </w:p>
                    <w:p w:rsidR="00162163" w:rsidRPr="00540A05" w:rsidRDefault="00162163" w:rsidP="00162163">
                      <w:pPr>
                        <w:rPr>
                          <w:rFonts w:ascii="Book Antiqua" w:hAnsi="Book Antiqua"/>
                          <w:i/>
                          <w:sz w:val="22"/>
                          <w:szCs w:val="22"/>
                        </w:rPr>
                      </w:pPr>
                      <w:r>
                        <w:rPr>
                          <w:rFonts w:ascii="Book Antiqua" w:hAnsi="Book Antiqua"/>
                          <w:i/>
                          <w:sz w:val="22"/>
                          <w:szCs w:val="22"/>
                        </w:rPr>
                        <w:t xml:space="preserve">           </w:t>
                      </w:r>
                      <w:r w:rsidRPr="00540A05">
                        <w:rPr>
                          <w:rFonts w:ascii="Book Antiqua" w:hAnsi="Book Antiqua"/>
                          <w:i/>
                          <w:sz w:val="22"/>
                          <w:szCs w:val="22"/>
                        </w:rPr>
                        <w:t>Signed ______________________________</w:t>
                      </w:r>
                      <w:r>
                        <w:rPr>
                          <w:rFonts w:ascii="Book Antiqua" w:hAnsi="Book Antiqua"/>
                          <w:i/>
                          <w:sz w:val="22"/>
                          <w:szCs w:val="22"/>
                        </w:rPr>
                        <w:t>____</w:t>
                      </w:r>
                      <w:r w:rsidRPr="00540A05">
                        <w:rPr>
                          <w:rFonts w:ascii="Book Antiqua" w:hAnsi="Book Antiqua"/>
                          <w:i/>
                          <w:sz w:val="22"/>
                          <w:szCs w:val="22"/>
                        </w:rPr>
                        <w:t xml:space="preserve">___     </w:t>
                      </w:r>
                      <w:r>
                        <w:rPr>
                          <w:rFonts w:ascii="Book Antiqua" w:hAnsi="Book Antiqua"/>
                          <w:i/>
                          <w:sz w:val="22"/>
                          <w:szCs w:val="22"/>
                        </w:rPr>
                        <w:t xml:space="preserve">       </w:t>
                      </w:r>
                      <w:r w:rsidRPr="00540A05">
                        <w:rPr>
                          <w:rFonts w:ascii="Book Antiqua" w:hAnsi="Book Antiqua"/>
                          <w:i/>
                          <w:sz w:val="22"/>
                          <w:szCs w:val="22"/>
                        </w:rPr>
                        <w:t xml:space="preserve"> Date:  ______________</w:t>
                      </w:r>
                    </w:p>
                    <w:p w:rsidR="00162163" w:rsidRPr="002A6ED7" w:rsidRDefault="00162163" w:rsidP="00162163">
                      <w:r w:rsidRPr="00540A05">
                        <w:rPr>
                          <w:rFonts w:ascii="Book Antiqua" w:hAnsi="Book Antiqua"/>
                          <w:b/>
                          <w:i/>
                          <w:sz w:val="18"/>
                          <w:szCs w:val="18"/>
                        </w:rPr>
                        <w:t xml:space="preserve">               </w:t>
                      </w:r>
                      <w:r>
                        <w:rPr>
                          <w:rFonts w:ascii="Book Antiqua" w:hAnsi="Book Antiqua"/>
                          <w:b/>
                          <w:i/>
                          <w:sz w:val="18"/>
                          <w:szCs w:val="18"/>
                        </w:rPr>
                        <w:t xml:space="preserve">             </w:t>
                      </w:r>
                      <w:smartTag w:uri="urn:schemas-microsoft-com:office:smarttags" w:element="PersonName">
                        <w:r>
                          <w:rPr>
                            <w:rFonts w:ascii="Book Antiqua" w:hAnsi="Book Antiqua"/>
                            <w:b/>
                            <w:i/>
                            <w:sz w:val="18"/>
                            <w:szCs w:val="18"/>
                          </w:rPr>
                          <w:t>Standardization</w:t>
                        </w:r>
                      </w:smartTag>
                      <w:r>
                        <w:rPr>
                          <w:rFonts w:ascii="Book Antiqua" w:hAnsi="Book Antiqua"/>
                          <w:b/>
                          <w:i/>
                          <w:sz w:val="18"/>
                          <w:szCs w:val="18"/>
                        </w:rPr>
                        <w:t xml:space="preserve"> Division Editor</w:t>
                      </w:r>
                    </w:p>
                  </w:txbxContent>
                </v:textbox>
              </v:shape>
            </w:pict>
          </mc:Fallback>
        </mc:AlternateContent>
      </w:r>
      <w:r>
        <w:rPr>
          <w:rFonts w:eastAsia="Times New Roman"/>
          <w:b/>
          <w:noProof/>
          <w:lang w:val="en-US" w:eastAsia="en-US"/>
        </w:rPr>
        <mc:AlternateContent>
          <mc:Choice Requires="wps">
            <w:drawing>
              <wp:anchor distT="0" distB="0" distL="114300" distR="114300" simplePos="0" relativeHeight="251662336" behindDoc="0" locked="0" layoutInCell="1" allowOverlap="1" wp14:anchorId="30E02834" wp14:editId="2273259D">
                <wp:simplePos x="0" y="0"/>
                <wp:positionH relativeFrom="column">
                  <wp:posOffset>952500</wp:posOffset>
                </wp:positionH>
                <wp:positionV relativeFrom="paragraph">
                  <wp:posOffset>4518660</wp:posOffset>
                </wp:positionV>
                <wp:extent cx="5867400" cy="1028700"/>
                <wp:effectExtent l="9525" t="10795"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028700"/>
                        </a:xfrm>
                        <a:prstGeom prst="rect">
                          <a:avLst/>
                        </a:prstGeom>
                        <a:solidFill>
                          <a:srgbClr val="FFFFFF"/>
                        </a:solidFill>
                        <a:ln w="9525">
                          <a:solidFill>
                            <a:srgbClr val="000000"/>
                          </a:solidFill>
                          <a:miter lim="800000"/>
                          <a:headEnd/>
                          <a:tailEnd/>
                        </a:ln>
                      </wps:spPr>
                      <wps:txbx>
                        <w:txbxContent>
                          <w:p w:rsidR="00162163" w:rsidRPr="00540A05" w:rsidRDefault="00162163" w:rsidP="00162163">
                            <w:pPr>
                              <w:spacing w:before="240" w:after="360"/>
                              <w:rPr>
                                <w:rFonts w:ascii="Book Antiqua" w:hAnsi="Book Antiqua" w:cs="Arial"/>
                                <w:i/>
                                <w:sz w:val="22"/>
                                <w:szCs w:val="22"/>
                              </w:rPr>
                            </w:pPr>
                            <w:r>
                              <w:rPr>
                                <w:rFonts w:ascii="Book Antiqua" w:hAnsi="Book Antiqua" w:cs="Arial"/>
                                <w:i/>
                                <w:sz w:val="22"/>
                                <w:szCs w:val="22"/>
                              </w:rPr>
                              <w:t xml:space="preserve">           Final Committee </w:t>
                            </w:r>
                            <w:r w:rsidRPr="00540A05">
                              <w:rPr>
                                <w:rFonts w:ascii="Book Antiqua" w:hAnsi="Book Antiqua" w:cs="Arial"/>
                                <w:i/>
                                <w:sz w:val="22"/>
                                <w:szCs w:val="22"/>
                              </w:rPr>
                              <w:t xml:space="preserve">Draft approved to go to:    </w:t>
                            </w:r>
                            <w:r>
                              <w:rPr>
                                <w:rFonts w:ascii="Book Antiqua" w:hAnsi="Book Antiqua" w:cs="Arial"/>
                                <w:i/>
                                <w:sz w:val="22"/>
                                <w:szCs w:val="22"/>
                              </w:rPr>
                              <w:t xml:space="preserve">  </w:t>
                            </w:r>
                            <w:r w:rsidRPr="00540A05">
                              <w:rPr>
                                <w:rFonts w:ascii="Book Antiqua" w:hAnsi="Book Antiqua" w:cs="Arial"/>
                                <w:b/>
                                <w:i/>
                                <w:sz w:val="22"/>
                                <w:szCs w:val="22"/>
                                <w:u w:val="single"/>
                              </w:rPr>
                              <w:t xml:space="preserve">THE </w:t>
                            </w:r>
                            <w:r>
                              <w:rPr>
                                <w:rFonts w:ascii="Book Antiqua" w:hAnsi="Book Antiqua" w:cs="Arial"/>
                                <w:b/>
                                <w:i/>
                                <w:sz w:val="22"/>
                                <w:szCs w:val="22"/>
                                <w:u w:val="single"/>
                              </w:rPr>
                              <w:t>PEER EDITING STAGE</w:t>
                            </w:r>
                          </w:p>
                          <w:p w:rsidR="00162163" w:rsidRPr="00540A05" w:rsidRDefault="00162163" w:rsidP="00162163">
                            <w:pPr>
                              <w:rPr>
                                <w:rFonts w:ascii="Book Antiqua" w:hAnsi="Book Antiqua"/>
                                <w:i/>
                                <w:sz w:val="22"/>
                                <w:szCs w:val="22"/>
                              </w:rPr>
                            </w:pPr>
                            <w:r>
                              <w:rPr>
                                <w:rFonts w:ascii="Book Antiqua" w:hAnsi="Book Antiqua"/>
                                <w:i/>
                                <w:sz w:val="22"/>
                                <w:szCs w:val="22"/>
                              </w:rPr>
                              <w:t xml:space="preserve">           </w:t>
                            </w:r>
                            <w:r w:rsidRPr="00540A05">
                              <w:rPr>
                                <w:rFonts w:ascii="Book Antiqua" w:hAnsi="Book Antiqua"/>
                                <w:i/>
                                <w:sz w:val="22"/>
                                <w:szCs w:val="22"/>
                              </w:rPr>
                              <w:t>Signed ______________________________</w:t>
                            </w:r>
                            <w:r>
                              <w:rPr>
                                <w:rFonts w:ascii="Book Antiqua" w:hAnsi="Book Antiqua"/>
                                <w:i/>
                                <w:sz w:val="22"/>
                                <w:szCs w:val="22"/>
                              </w:rPr>
                              <w:t>____</w:t>
                            </w:r>
                            <w:r w:rsidRPr="00540A05">
                              <w:rPr>
                                <w:rFonts w:ascii="Book Antiqua" w:hAnsi="Book Antiqua"/>
                                <w:i/>
                                <w:sz w:val="22"/>
                                <w:szCs w:val="22"/>
                              </w:rPr>
                              <w:t xml:space="preserve">___     </w:t>
                            </w:r>
                            <w:r>
                              <w:rPr>
                                <w:rFonts w:ascii="Book Antiqua" w:hAnsi="Book Antiqua"/>
                                <w:i/>
                                <w:sz w:val="22"/>
                                <w:szCs w:val="22"/>
                              </w:rPr>
                              <w:t xml:space="preserve">       </w:t>
                            </w:r>
                            <w:r w:rsidRPr="00540A05">
                              <w:rPr>
                                <w:rFonts w:ascii="Book Antiqua" w:hAnsi="Book Antiqua"/>
                                <w:i/>
                                <w:sz w:val="22"/>
                                <w:szCs w:val="22"/>
                              </w:rPr>
                              <w:t xml:space="preserve"> Date:  ______________</w:t>
                            </w:r>
                          </w:p>
                          <w:p w:rsidR="00162163" w:rsidRPr="00540A05" w:rsidRDefault="00162163" w:rsidP="00162163">
                            <w:pPr>
                              <w:rPr>
                                <w:rFonts w:ascii="Book Antiqua" w:hAnsi="Book Antiqua"/>
                                <w:i/>
                                <w:sz w:val="22"/>
                                <w:szCs w:val="22"/>
                              </w:rPr>
                            </w:pPr>
                            <w:r w:rsidRPr="00540A05">
                              <w:rPr>
                                <w:rFonts w:ascii="Book Antiqua" w:hAnsi="Book Antiqua"/>
                                <w:b/>
                                <w:i/>
                                <w:sz w:val="18"/>
                                <w:szCs w:val="18"/>
                              </w:rPr>
                              <w:t xml:space="preserve">               </w:t>
                            </w:r>
                            <w:r>
                              <w:rPr>
                                <w:rFonts w:ascii="Book Antiqua" w:hAnsi="Book Antiqua"/>
                                <w:b/>
                                <w:i/>
                                <w:sz w:val="18"/>
                                <w:szCs w:val="18"/>
                              </w:rPr>
                              <w:t xml:space="preserve">             </w:t>
                            </w:r>
                            <w:r w:rsidRPr="00540A05">
                              <w:rPr>
                                <w:rFonts w:ascii="Book Antiqua" w:hAnsi="Book Antiqua"/>
                                <w:b/>
                                <w:i/>
                                <w:sz w:val="18"/>
                                <w:szCs w:val="18"/>
                              </w:rPr>
                              <w:t>Chai</w:t>
                            </w:r>
                            <w:r>
                              <w:rPr>
                                <w:rFonts w:ascii="Book Antiqua" w:hAnsi="Book Antiqua"/>
                                <w:b/>
                                <w:i/>
                                <w:sz w:val="18"/>
                                <w:szCs w:val="18"/>
                              </w:rPr>
                              <w:t xml:space="preserve">rperson - </w:t>
                            </w:r>
                            <w:r w:rsidRPr="00540A05">
                              <w:rPr>
                                <w:rFonts w:ascii="Book Antiqua" w:hAnsi="Book Antiqua"/>
                                <w:b/>
                                <w:i/>
                                <w:sz w:val="18"/>
                                <w:szCs w:val="18"/>
                              </w:rPr>
                              <w:t>Specification Committee</w:t>
                            </w:r>
                          </w:p>
                          <w:p w:rsidR="00162163" w:rsidRPr="00961F9C" w:rsidRDefault="00162163" w:rsidP="001621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75pt;margin-top:355.8pt;width:462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">
                <v:textbox>
                  <w:txbxContent>
                    <w:p w:rsidR="00162163" w:rsidRPr="00540A05" w:rsidRDefault="00162163" w:rsidP="00162163">
                      <w:pPr>
                        <w:spacing w:before="240" w:after="360"/>
                        <w:rPr>
                          <w:rFonts w:ascii="Book Antiqua" w:hAnsi="Book Antiqua" w:cs="Arial"/>
                          <w:i/>
                          <w:sz w:val="22"/>
                          <w:szCs w:val="22"/>
                        </w:rPr>
                      </w:pPr>
                      <w:r>
                        <w:rPr>
                          <w:rFonts w:ascii="Book Antiqua" w:hAnsi="Book Antiqua" w:cs="Arial"/>
                          <w:i/>
                          <w:sz w:val="22"/>
                          <w:szCs w:val="22"/>
                        </w:rPr>
                        <w:t xml:space="preserve">           Final Committee </w:t>
                      </w:r>
                      <w:r w:rsidRPr="00540A05">
                        <w:rPr>
                          <w:rFonts w:ascii="Book Antiqua" w:hAnsi="Book Antiqua" w:cs="Arial"/>
                          <w:i/>
                          <w:sz w:val="22"/>
                          <w:szCs w:val="22"/>
                        </w:rPr>
                        <w:t xml:space="preserve">Draft approved to go to:    </w:t>
                      </w:r>
                      <w:r>
                        <w:rPr>
                          <w:rFonts w:ascii="Book Antiqua" w:hAnsi="Book Antiqua" w:cs="Arial"/>
                          <w:i/>
                          <w:sz w:val="22"/>
                          <w:szCs w:val="22"/>
                        </w:rPr>
                        <w:t xml:space="preserve">  </w:t>
                      </w:r>
                      <w:r w:rsidRPr="00540A05">
                        <w:rPr>
                          <w:rFonts w:ascii="Book Antiqua" w:hAnsi="Book Antiqua" w:cs="Arial"/>
                          <w:b/>
                          <w:i/>
                          <w:sz w:val="22"/>
                          <w:szCs w:val="22"/>
                          <w:u w:val="single"/>
                        </w:rPr>
                        <w:t xml:space="preserve">THE </w:t>
                      </w:r>
                      <w:r>
                        <w:rPr>
                          <w:rFonts w:ascii="Book Antiqua" w:hAnsi="Book Antiqua" w:cs="Arial"/>
                          <w:b/>
                          <w:i/>
                          <w:sz w:val="22"/>
                          <w:szCs w:val="22"/>
                          <w:u w:val="single"/>
                        </w:rPr>
                        <w:t>PEER EDITING STAGE</w:t>
                      </w:r>
                    </w:p>
                    <w:p w:rsidR="00162163" w:rsidRPr="00540A05" w:rsidRDefault="00162163" w:rsidP="00162163">
                      <w:pPr>
                        <w:rPr>
                          <w:rFonts w:ascii="Book Antiqua" w:hAnsi="Book Antiqua"/>
                          <w:i/>
                          <w:sz w:val="22"/>
                          <w:szCs w:val="22"/>
                        </w:rPr>
                      </w:pPr>
                      <w:r>
                        <w:rPr>
                          <w:rFonts w:ascii="Book Antiqua" w:hAnsi="Book Antiqua"/>
                          <w:i/>
                          <w:sz w:val="22"/>
                          <w:szCs w:val="22"/>
                        </w:rPr>
                        <w:t xml:space="preserve">           </w:t>
                      </w:r>
                      <w:r w:rsidRPr="00540A05">
                        <w:rPr>
                          <w:rFonts w:ascii="Book Antiqua" w:hAnsi="Book Antiqua"/>
                          <w:i/>
                          <w:sz w:val="22"/>
                          <w:szCs w:val="22"/>
                        </w:rPr>
                        <w:t>Signed ______________________________</w:t>
                      </w:r>
                      <w:r>
                        <w:rPr>
                          <w:rFonts w:ascii="Book Antiqua" w:hAnsi="Book Antiqua"/>
                          <w:i/>
                          <w:sz w:val="22"/>
                          <w:szCs w:val="22"/>
                        </w:rPr>
                        <w:t>____</w:t>
                      </w:r>
                      <w:r w:rsidRPr="00540A05">
                        <w:rPr>
                          <w:rFonts w:ascii="Book Antiqua" w:hAnsi="Book Antiqua"/>
                          <w:i/>
                          <w:sz w:val="22"/>
                          <w:szCs w:val="22"/>
                        </w:rPr>
                        <w:t xml:space="preserve">___     </w:t>
                      </w:r>
                      <w:r>
                        <w:rPr>
                          <w:rFonts w:ascii="Book Antiqua" w:hAnsi="Book Antiqua"/>
                          <w:i/>
                          <w:sz w:val="22"/>
                          <w:szCs w:val="22"/>
                        </w:rPr>
                        <w:t xml:space="preserve">       </w:t>
                      </w:r>
                      <w:r w:rsidRPr="00540A05">
                        <w:rPr>
                          <w:rFonts w:ascii="Book Antiqua" w:hAnsi="Book Antiqua"/>
                          <w:i/>
                          <w:sz w:val="22"/>
                          <w:szCs w:val="22"/>
                        </w:rPr>
                        <w:t xml:space="preserve"> Date:  ______________</w:t>
                      </w:r>
                    </w:p>
                    <w:p w:rsidR="00162163" w:rsidRPr="00540A05" w:rsidRDefault="00162163" w:rsidP="00162163">
                      <w:pPr>
                        <w:rPr>
                          <w:rFonts w:ascii="Book Antiqua" w:hAnsi="Book Antiqua"/>
                          <w:i/>
                          <w:sz w:val="22"/>
                          <w:szCs w:val="22"/>
                        </w:rPr>
                      </w:pPr>
                      <w:r w:rsidRPr="00540A05">
                        <w:rPr>
                          <w:rFonts w:ascii="Book Antiqua" w:hAnsi="Book Antiqua"/>
                          <w:b/>
                          <w:i/>
                          <w:sz w:val="18"/>
                          <w:szCs w:val="18"/>
                        </w:rPr>
                        <w:t xml:space="preserve">               </w:t>
                      </w:r>
                      <w:r>
                        <w:rPr>
                          <w:rFonts w:ascii="Book Antiqua" w:hAnsi="Book Antiqua"/>
                          <w:b/>
                          <w:i/>
                          <w:sz w:val="18"/>
                          <w:szCs w:val="18"/>
                        </w:rPr>
                        <w:t xml:space="preserve">             </w:t>
                      </w:r>
                      <w:r w:rsidRPr="00540A05">
                        <w:rPr>
                          <w:rFonts w:ascii="Book Antiqua" w:hAnsi="Book Antiqua"/>
                          <w:b/>
                          <w:i/>
                          <w:sz w:val="18"/>
                          <w:szCs w:val="18"/>
                        </w:rPr>
                        <w:t>Chai</w:t>
                      </w:r>
                      <w:r>
                        <w:rPr>
                          <w:rFonts w:ascii="Book Antiqua" w:hAnsi="Book Antiqua"/>
                          <w:b/>
                          <w:i/>
                          <w:sz w:val="18"/>
                          <w:szCs w:val="18"/>
                        </w:rPr>
                        <w:t xml:space="preserve">rperson - </w:t>
                      </w:r>
                      <w:r w:rsidRPr="00540A05">
                        <w:rPr>
                          <w:rFonts w:ascii="Book Antiqua" w:hAnsi="Book Antiqua"/>
                          <w:b/>
                          <w:i/>
                          <w:sz w:val="18"/>
                          <w:szCs w:val="18"/>
                        </w:rPr>
                        <w:t>Specification Committee</w:t>
                      </w:r>
                    </w:p>
                    <w:p w:rsidR="00162163" w:rsidRPr="00961F9C" w:rsidRDefault="00162163" w:rsidP="00162163"/>
                  </w:txbxContent>
                </v:textbox>
              </v:shape>
            </w:pict>
          </mc:Fallback>
        </mc:AlternateContent>
      </w:r>
      <w:r w:rsidR="00D46B66" w:rsidRPr="00D46B66">
        <w:rPr>
          <w:rFonts w:eastAsia="Times New Roman"/>
          <w:b/>
          <w:lang w:val="en-GB" w:eastAsia="en-US"/>
        </w:rPr>
        <w:t xml:space="preserve"> </w:t>
      </w:r>
    </w:p>
    <w:p w:rsidR="00D46B66" w:rsidRPr="00D46B66" w:rsidRDefault="00D46B66" w:rsidP="00D46B66">
      <w:pPr>
        <w:spacing w:after="0"/>
        <w:rPr>
          <w:rFonts w:eastAsia="Times New Roman"/>
          <w:b/>
          <w:lang w:val="en-GB" w:eastAsia="en-US"/>
        </w:rPr>
      </w:pPr>
    </w:p>
    <w:p w:rsidR="00D46B66" w:rsidRPr="00D46B66" w:rsidRDefault="00162163" w:rsidP="00D46B66">
      <w:pPr>
        <w:spacing w:after="0"/>
        <w:rPr>
          <w:rFonts w:eastAsia="Times New Roman"/>
          <w:b/>
          <w:lang w:val="en-GB" w:eastAsia="en-US"/>
        </w:rPr>
      </w:pPr>
      <w:r>
        <w:rPr>
          <w:rFonts w:eastAsia="Times New Roman"/>
          <w:b/>
          <w:noProof/>
          <w:lang w:val="en-US" w:eastAsia="en-US"/>
        </w:rPr>
        <mc:AlternateContent>
          <mc:Choice Requires="wps">
            <w:drawing>
              <wp:anchor distT="0" distB="0" distL="114300" distR="114300" simplePos="0" relativeHeight="251673600" behindDoc="0" locked="0" layoutInCell="1" allowOverlap="1">
                <wp:simplePos x="0" y="0"/>
                <wp:positionH relativeFrom="column">
                  <wp:posOffset>952500</wp:posOffset>
                </wp:positionH>
                <wp:positionV relativeFrom="paragraph">
                  <wp:posOffset>4518660</wp:posOffset>
                </wp:positionV>
                <wp:extent cx="5867400" cy="1028700"/>
                <wp:effectExtent l="9525" t="10795" r="9525"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028700"/>
                        </a:xfrm>
                        <a:prstGeom prst="rect">
                          <a:avLst/>
                        </a:prstGeom>
                        <a:solidFill>
                          <a:srgbClr val="FFFFFF"/>
                        </a:solidFill>
                        <a:ln w="9525">
                          <a:solidFill>
                            <a:srgbClr val="000000"/>
                          </a:solidFill>
                          <a:miter lim="800000"/>
                          <a:headEnd/>
                          <a:tailEnd/>
                        </a:ln>
                      </wps:spPr>
                      <wps:txbx>
                        <w:txbxContent>
                          <w:p w:rsidR="00162163" w:rsidRPr="00540A05" w:rsidRDefault="00162163" w:rsidP="00162163">
                            <w:pPr>
                              <w:spacing w:before="240" w:after="360"/>
                              <w:rPr>
                                <w:rFonts w:ascii="Book Antiqua" w:hAnsi="Book Antiqua" w:cs="Arial"/>
                                <w:i/>
                                <w:sz w:val="22"/>
                                <w:szCs w:val="22"/>
                              </w:rPr>
                            </w:pPr>
                            <w:r>
                              <w:rPr>
                                <w:rFonts w:ascii="Book Antiqua" w:hAnsi="Book Antiqua" w:cs="Arial"/>
                                <w:i/>
                                <w:sz w:val="22"/>
                                <w:szCs w:val="22"/>
                              </w:rPr>
                              <w:t xml:space="preserve">           Final Committee </w:t>
                            </w:r>
                            <w:r w:rsidRPr="00540A05">
                              <w:rPr>
                                <w:rFonts w:ascii="Book Antiqua" w:hAnsi="Book Antiqua" w:cs="Arial"/>
                                <w:i/>
                                <w:sz w:val="22"/>
                                <w:szCs w:val="22"/>
                              </w:rPr>
                              <w:t xml:space="preserve">Draft approved to go to:    </w:t>
                            </w:r>
                            <w:r>
                              <w:rPr>
                                <w:rFonts w:ascii="Book Antiqua" w:hAnsi="Book Antiqua" w:cs="Arial"/>
                                <w:i/>
                                <w:sz w:val="22"/>
                                <w:szCs w:val="22"/>
                              </w:rPr>
                              <w:t xml:space="preserve">  </w:t>
                            </w:r>
                            <w:r w:rsidRPr="00540A05">
                              <w:rPr>
                                <w:rFonts w:ascii="Book Antiqua" w:hAnsi="Book Antiqua" w:cs="Arial"/>
                                <w:b/>
                                <w:i/>
                                <w:sz w:val="22"/>
                                <w:szCs w:val="22"/>
                                <w:u w:val="single"/>
                              </w:rPr>
                              <w:t xml:space="preserve">THE </w:t>
                            </w:r>
                            <w:r>
                              <w:rPr>
                                <w:rFonts w:ascii="Book Antiqua" w:hAnsi="Book Antiqua" w:cs="Arial"/>
                                <w:b/>
                                <w:i/>
                                <w:sz w:val="22"/>
                                <w:szCs w:val="22"/>
                                <w:u w:val="single"/>
                              </w:rPr>
                              <w:t>PEER EDITING STAGE</w:t>
                            </w:r>
                          </w:p>
                          <w:p w:rsidR="00162163" w:rsidRPr="00540A05" w:rsidRDefault="00162163" w:rsidP="00162163">
                            <w:pPr>
                              <w:rPr>
                                <w:rFonts w:ascii="Book Antiqua" w:hAnsi="Book Antiqua"/>
                                <w:i/>
                                <w:sz w:val="22"/>
                                <w:szCs w:val="22"/>
                              </w:rPr>
                            </w:pPr>
                            <w:r>
                              <w:rPr>
                                <w:rFonts w:ascii="Book Antiqua" w:hAnsi="Book Antiqua"/>
                                <w:i/>
                                <w:sz w:val="22"/>
                                <w:szCs w:val="22"/>
                              </w:rPr>
                              <w:t xml:space="preserve">           </w:t>
                            </w:r>
                            <w:r w:rsidRPr="00540A05">
                              <w:rPr>
                                <w:rFonts w:ascii="Book Antiqua" w:hAnsi="Book Antiqua"/>
                                <w:i/>
                                <w:sz w:val="22"/>
                                <w:szCs w:val="22"/>
                              </w:rPr>
                              <w:t>Signed ______________________________</w:t>
                            </w:r>
                            <w:r>
                              <w:rPr>
                                <w:rFonts w:ascii="Book Antiqua" w:hAnsi="Book Antiqua"/>
                                <w:i/>
                                <w:sz w:val="22"/>
                                <w:szCs w:val="22"/>
                              </w:rPr>
                              <w:t>____</w:t>
                            </w:r>
                            <w:r w:rsidRPr="00540A05">
                              <w:rPr>
                                <w:rFonts w:ascii="Book Antiqua" w:hAnsi="Book Antiqua"/>
                                <w:i/>
                                <w:sz w:val="22"/>
                                <w:szCs w:val="22"/>
                              </w:rPr>
                              <w:t xml:space="preserve">___     </w:t>
                            </w:r>
                            <w:r>
                              <w:rPr>
                                <w:rFonts w:ascii="Book Antiqua" w:hAnsi="Book Antiqua"/>
                                <w:i/>
                                <w:sz w:val="22"/>
                                <w:szCs w:val="22"/>
                              </w:rPr>
                              <w:t xml:space="preserve">       </w:t>
                            </w:r>
                            <w:r w:rsidRPr="00540A05">
                              <w:rPr>
                                <w:rFonts w:ascii="Book Antiqua" w:hAnsi="Book Antiqua"/>
                                <w:i/>
                                <w:sz w:val="22"/>
                                <w:szCs w:val="22"/>
                              </w:rPr>
                              <w:t xml:space="preserve"> Date:  ______________</w:t>
                            </w:r>
                          </w:p>
                          <w:p w:rsidR="00162163" w:rsidRPr="00540A05" w:rsidRDefault="00162163" w:rsidP="00162163">
                            <w:pPr>
                              <w:rPr>
                                <w:rFonts w:ascii="Book Antiqua" w:hAnsi="Book Antiqua"/>
                                <w:i/>
                                <w:sz w:val="22"/>
                                <w:szCs w:val="22"/>
                              </w:rPr>
                            </w:pPr>
                            <w:r w:rsidRPr="00540A05">
                              <w:rPr>
                                <w:rFonts w:ascii="Book Antiqua" w:hAnsi="Book Antiqua"/>
                                <w:b/>
                                <w:i/>
                                <w:sz w:val="18"/>
                                <w:szCs w:val="18"/>
                              </w:rPr>
                              <w:t xml:space="preserve">               </w:t>
                            </w:r>
                            <w:r>
                              <w:rPr>
                                <w:rFonts w:ascii="Book Antiqua" w:hAnsi="Book Antiqua"/>
                                <w:b/>
                                <w:i/>
                                <w:sz w:val="18"/>
                                <w:szCs w:val="18"/>
                              </w:rPr>
                              <w:t xml:space="preserve">             </w:t>
                            </w:r>
                            <w:r w:rsidRPr="00540A05">
                              <w:rPr>
                                <w:rFonts w:ascii="Book Antiqua" w:hAnsi="Book Antiqua"/>
                                <w:b/>
                                <w:i/>
                                <w:sz w:val="18"/>
                                <w:szCs w:val="18"/>
                              </w:rPr>
                              <w:t>Chai</w:t>
                            </w:r>
                            <w:r>
                              <w:rPr>
                                <w:rFonts w:ascii="Book Antiqua" w:hAnsi="Book Antiqua"/>
                                <w:b/>
                                <w:i/>
                                <w:sz w:val="18"/>
                                <w:szCs w:val="18"/>
                              </w:rPr>
                              <w:t xml:space="preserve">rperson - </w:t>
                            </w:r>
                            <w:r w:rsidRPr="00540A05">
                              <w:rPr>
                                <w:rFonts w:ascii="Book Antiqua" w:hAnsi="Book Antiqua"/>
                                <w:b/>
                                <w:i/>
                                <w:sz w:val="18"/>
                                <w:szCs w:val="18"/>
                              </w:rPr>
                              <w:t>Specification Committee</w:t>
                            </w:r>
                          </w:p>
                          <w:p w:rsidR="00162163" w:rsidRPr="00961F9C" w:rsidRDefault="00162163" w:rsidP="001621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left:0;text-align:left;margin-left:75pt;margin-top:355.8pt;width:462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">
                <v:textbox>
                  <w:txbxContent>
                    <w:p w:rsidR="00162163" w:rsidRPr="00540A05" w:rsidRDefault="00162163" w:rsidP="00162163">
                      <w:pPr>
                        <w:spacing w:before="240" w:after="360"/>
                        <w:rPr>
                          <w:rFonts w:ascii="Book Antiqua" w:hAnsi="Book Antiqua" w:cs="Arial"/>
                          <w:i/>
                          <w:sz w:val="22"/>
                          <w:szCs w:val="22"/>
                        </w:rPr>
                      </w:pPr>
                      <w:r>
                        <w:rPr>
                          <w:rFonts w:ascii="Book Antiqua" w:hAnsi="Book Antiqua" w:cs="Arial"/>
                          <w:i/>
                          <w:sz w:val="22"/>
                          <w:szCs w:val="22"/>
                        </w:rPr>
                        <w:t xml:space="preserve">           Final Committee </w:t>
                      </w:r>
                      <w:r w:rsidRPr="00540A05">
                        <w:rPr>
                          <w:rFonts w:ascii="Book Antiqua" w:hAnsi="Book Antiqua" w:cs="Arial"/>
                          <w:i/>
                          <w:sz w:val="22"/>
                          <w:szCs w:val="22"/>
                        </w:rPr>
                        <w:t xml:space="preserve">Draft approved to go to:    </w:t>
                      </w:r>
                      <w:r>
                        <w:rPr>
                          <w:rFonts w:ascii="Book Antiqua" w:hAnsi="Book Antiqua" w:cs="Arial"/>
                          <w:i/>
                          <w:sz w:val="22"/>
                          <w:szCs w:val="22"/>
                        </w:rPr>
                        <w:t xml:space="preserve">  </w:t>
                      </w:r>
                      <w:r w:rsidRPr="00540A05">
                        <w:rPr>
                          <w:rFonts w:ascii="Book Antiqua" w:hAnsi="Book Antiqua" w:cs="Arial"/>
                          <w:b/>
                          <w:i/>
                          <w:sz w:val="22"/>
                          <w:szCs w:val="22"/>
                          <w:u w:val="single"/>
                        </w:rPr>
                        <w:t xml:space="preserve">THE </w:t>
                      </w:r>
                      <w:r>
                        <w:rPr>
                          <w:rFonts w:ascii="Book Antiqua" w:hAnsi="Book Antiqua" w:cs="Arial"/>
                          <w:b/>
                          <w:i/>
                          <w:sz w:val="22"/>
                          <w:szCs w:val="22"/>
                          <w:u w:val="single"/>
                        </w:rPr>
                        <w:t>PEER EDITING STAGE</w:t>
                      </w:r>
                    </w:p>
                    <w:p w:rsidR="00162163" w:rsidRPr="00540A05" w:rsidRDefault="00162163" w:rsidP="00162163">
                      <w:pPr>
                        <w:rPr>
                          <w:rFonts w:ascii="Book Antiqua" w:hAnsi="Book Antiqua"/>
                          <w:i/>
                          <w:sz w:val="22"/>
                          <w:szCs w:val="22"/>
                        </w:rPr>
                      </w:pPr>
                      <w:r>
                        <w:rPr>
                          <w:rFonts w:ascii="Book Antiqua" w:hAnsi="Book Antiqua"/>
                          <w:i/>
                          <w:sz w:val="22"/>
                          <w:szCs w:val="22"/>
                        </w:rPr>
                        <w:t xml:space="preserve">           </w:t>
                      </w:r>
                      <w:r w:rsidRPr="00540A05">
                        <w:rPr>
                          <w:rFonts w:ascii="Book Antiqua" w:hAnsi="Book Antiqua"/>
                          <w:i/>
                          <w:sz w:val="22"/>
                          <w:szCs w:val="22"/>
                        </w:rPr>
                        <w:t>Signed ______________________________</w:t>
                      </w:r>
                      <w:r>
                        <w:rPr>
                          <w:rFonts w:ascii="Book Antiqua" w:hAnsi="Book Antiqua"/>
                          <w:i/>
                          <w:sz w:val="22"/>
                          <w:szCs w:val="22"/>
                        </w:rPr>
                        <w:t>____</w:t>
                      </w:r>
                      <w:r w:rsidRPr="00540A05">
                        <w:rPr>
                          <w:rFonts w:ascii="Book Antiqua" w:hAnsi="Book Antiqua"/>
                          <w:i/>
                          <w:sz w:val="22"/>
                          <w:szCs w:val="22"/>
                        </w:rPr>
                        <w:t xml:space="preserve">___     </w:t>
                      </w:r>
                      <w:r>
                        <w:rPr>
                          <w:rFonts w:ascii="Book Antiqua" w:hAnsi="Book Antiqua"/>
                          <w:i/>
                          <w:sz w:val="22"/>
                          <w:szCs w:val="22"/>
                        </w:rPr>
                        <w:t xml:space="preserve">       </w:t>
                      </w:r>
                      <w:r w:rsidRPr="00540A05">
                        <w:rPr>
                          <w:rFonts w:ascii="Book Antiqua" w:hAnsi="Book Antiqua"/>
                          <w:i/>
                          <w:sz w:val="22"/>
                          <w:szCs w:val="22"/>
                        </w:rPr>
                        <w:t xml:space="preserve"> Date:  ______________</w:t>
                      </w:r>
                    </w:p>
                    <w:p w:rsidR="00162163" w:rsidRPr="00540A05" w:rsidRDefault="00162163" w:rsidP="00162163">
                      <w:pPr>
                        <w:rPr>
                          <w:rFonts w:ascii="Book Antiqua" w:hAnsi="Book Antiqua"/>
                          <w:i/>
                          <w:sz w:val="22"/>
                          <w:szCs w:val="22"/>
                        </w:rPr>
                      </w:pPr>
                      <w:r w:rsidRPr="00540A05">
                        <w:rPr>
                          <w:rFonts w:ascii="Book Antiqua" w:hAnsi="Book Antiqua"/>
                          <w:b/>
                          <w:i/>
                          <w:sz w:val="18"/>
                          <w:szCs w:val="18"/>
                        </w:rPr>
                        <w:t xml:space="preserve">               </w:t>
                      </w:r>
                      <w:r>
                        <w:rPr>
                          <w:rFonts w:ascii="Book Antiqua" w:hAnsi="Book Antiqua"/>
                          <w:b/>
                          <w:i/>
                          <w:sz w:val="18"/>
                          <w:szCs w:val="18"/>
                        </w:rPr>
                        <w:t xml:space="preserve">             </w:t>
                      </w:r>
                      <w:r w:rsidRPr="00540A05">
                        <w:rPr>
                          <w:rFonts w:ascii="Book Antiqua" w:hAnsi="Book Antiqua"/>
                          <w:b/>
                          <w:i/>
                          <w:sz w:val="18"/>
                          <w:szCs w:val="18"/>
                        </w:rPr>
                        <w:t>Chai</w:t>
                      </w:r>
                      <w:r>
                        <w:rPr>
                          <w:rFonts w:ascii="Book Antiqua" w:hAnsi="Book Antiqua"/>
                          <w:b/>
                          <w:i/>
                          <w:sz w:val="18"/>
                          <w:szCs w:val="18"/>
                        </w:rPr>
                        <w:t xml:space="preserve">rperson - </w:t>
                      </w:r>
                      <w:r w:rsidRPr="00540A05">
                        <w:rPr>
                          <w:rFonts w:ascii="Book Antiqua" w:hAnsi="Book Antiqua"/>
                          <w:b/>
                          <w:i/>
                          <w:sz w:val="18"/>
                          <w:szCs w:val="18"/>
                        </w:rPr>
                        <w:t>Specification Committee</w:t>
                      </w:r>
                    </w:p>
                    <w:p w:rsidR="00162163" w:rsidRPr="00961F9C" w:rsidRDefault="00162163" w:rsidP="00162163"/>
                  </w:txbxContent>
                </v:textbox>
              </v:shape>
            </w:pict>
          </mc:Fallback>
        </mc:AlternateContent>
      </w:r>
      <w:r>
        <w:rPr>
          <w:rFonts w:eastAsia="Times New Roman"/>
          <w:b/>
          <w:noProof/>
          <w:lang w:val="en-US" w:eastAsia="en-US"/>
        </w:rPr>
        <mc:AlternateContent>
          <mc:Choice Requires="wps">
            <w:drawing>
              <wp:anchor distT="0" distB="0" distL="114300" distR="114300" simplePos="0" relativeHeight="251672576" behindDoc="0" locked="0" layoutInCell="1" allowOverlap="1">
                <wp:simplePos x="0" y="0"/>
                <wp:positionH relativeFrom="column">
                  <wp:posOffset>952500</wp:posOffset>
                </wp:positionH>
                <wp:positionV relativeFrom="paragraph">
                  <wp:posOffset>4518660</wp:posOffset>
                </wp:positionV>
                <wp:extent cx="5867400" cy="1028700"/>
                <wp:effectExtent l="9525" t="10795" r="9525"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028700"/>
                        </a:xfrm>
                        <a:prstGeom prst="rect">
                          <a:avLst/>
                        </a:prstGeom>
                        <a:solidFill>
                          <a:srgbClr val="FFFFFF"/>
                        </a:solidFill>
                        <a:ln w="9525">
                          <a:solidFill>
                            <a:srgbClr val="000000"/>
                          </a:solidFill>
                          <a:miter lim="800000"/>
                          <a:headEnd/>
                          <a:tailEnd/>
                        </a:ln>
                      </wps:spPr>
                      <wps:txbx>
                        <w:txbxContent>
                          <w:p w:rsidR="00162163" w:rsidRPr="00540A05" w:rsidRDefault="00162163" w:rsidP="00162163">
                            <w:pPr>
                              <w:spacing w:before="240" w:after="360"/>
                              <w:rPr>
                                <w:rFonts w:ascii="Book Antiqua" w:hAnsi="Book Antiqua" w:cs="Arial"/>
                                <w:i/>
                                <w:sz w:val="22"/>
                                <w:szCs w:val="22"/>
                              </w:rPr>
                            </w:pPr>
                            <w:r>
                              <w:rPr>
                                <w:rFonts w:ascii="Book Antiqua" w:hAnsi="Book Antiqua" w:cs="Arial"/>
                                <w:i/>
                                <w:sz w:val="22"/>
                                <w:szCs w:val="22"/>
                              </w:rPr>
                              <w:t xml:space="preserve">           Final Committee </w:t>
                            </w:r>
                            <w:r w:rsidRPr="00540A05">
                              <w:rPr>
                                <w:rFonts w:ascii="Book Antiqua" w:hAnsi="Book Antiqua" w:cs="Arial"/>
                                <w:i/>
                                <w:sz w:val="22"/>
                                <w:szCs w:val="22"/>
                              </w:rPr>
                              <w:t xml:space="preserve">Draft approved to go to:    </w:t>
                            </w:r>
                            <w:r>
                              <w:rPr>
                                <w:rFonts w:ascii="Book Antiqua" w:hAnsi="Book Antiqua" w:cs="Arial"/>
                                <w:i/>
                                <w:sz w:val="22"/>
                                <w:szCs w:val="22"/>
                              </w:rPr>
                              <w:t xml:space="preserve">  </w:t>
                            </w:r>
                            <w:r w:rsidRPr="00540A05">
                              <w:rPr>
                                <w:rFonts w:ascii="Book Antiqua" w:hAnsi="Book Antiqua" w:cs="Arial"/>
                                <w:b/>
                                <w:i/>
                                <w:sz w:val="22"/>
                                <w:szCs w:val="22"/>
                                <w:u w:val="single"/>
                              </w:rPr>
                              <w:t xml:space="preserve">THE </w:t>
                            </w:r>
                            <w:r>
                              <w:rPr>
                                <w:rFonts w:ascii="Book Antiqua" w:hAnsi="Book Antiqua" w:cs="Arial"/>
                                <w:b/>
                                <w:i/>
                                <w:sz w:val="22"/>
                                <w:szCs w:val="22"/>
                                <w:u w:val="single"/>
                              </w:rPr>
                              <w:t>PEER EDITING STAGE</w:t>
                            </w:r>
                          </w:p>
                          <w:p w:rsidR="00162163" w:rsidRPr="00540A05" w:rsidRDefault="00162163" w:rsidP="00162163">
                            <w:pPr>
                              <w:rPr>
                                <w:rFonts w:ascii="Book Antiqua" w:hAnsi="Book Antiqua"/>
                                <w:i/>
                                <w:sz w:val="22"/>
                                <w:szCs w:val="22"/>
                              </w:rPr>
                            </w:pPr>
                            <w:r>
                              <w:rPr>
                                <w:rFonts w:ascii="Book Antiqua" w:hAnsi="Book Antiqua"/>
                                <w:i/>
                                <w:sz w:val="22"/>
                                <w:szCs w:val="22"/>
                              </w:rPr>
                              <w:t xml:space="preserve">           </w:t>
                            </w:r>
                            <w:r w:rsidRPr="00540A05">
                              <w:rPr>
                                <w:rFonts w:ascii="Book Antiqua" w:hAnsi="Book Antiqua"/>
                                <w:i/>
                                <w:sz w:val="22"/>
                                <w:szCs w:val="22"/>
                              </w:rPr>
                              <w:t>Signed ______________________________</w:t>
                            </w:r>
                            <w:r>
                              <w:rPr>
                                <w:rFonts w:ascii="Book Antiqua" w:hAnsi="Book Antiqua"/>
                                <w:i/>
                                <w:sz w:val="22"/>
                                <w:szCs w:val="22"/>
                              </w:rPr>
                              <w:t>____</w:t>
                            </w:r>
                            <w:r w:rsidRPr="00540A05">
                              <w:rPr>
                                <w:rFonts w:ascii="Book Antiqua" w:hAnsi="Book Antiqua"/>
                                <w:i/>
                                <w:sz w:val="22"/>
                                <w:szCs w:val="22"/>
                              </w:rPr>
                              <w:t xml:space="preserve">___     </w:t>
                            </w:r>
                            <w:r>
                              <w:rPr>
                                <w:rFonts w:ascii="Book Antiqua" w:hAnsi="Book Antiqua"/>
                                <w:i/>
                                <w:sz w:val="22"/>
                                <w:szCs w:val="22"/>
                              </w:rPr>
                              <w:t xml:space="preserve">       </w:t>
                            </w:r>
                            <w:r w:rsidRPr="00540A05">
                              <w:rPr>
                                <w:rFonts w:ascii="Book Antiqua" w:hAnsi="Book Antiqua"/>
                                <w:i/>
                                <w:sz w:val="22"/>
                                <w:szCs w:val="22"/>
                              </w:rPr>
                              <w:t xml:space="preserve"> Date:  ______________</w:t>
                            </w:r>
                          </w:p>
                          <w:p w:rsidR="00162163" w:rsidRPr="00540A05" w:rsidRDefault="00162163" w:rsidP="00162163">
                            <w:pPr>
                              <w:rPr>
                                <w:rFonts w:ascii="Book Antiqua" w:hAnsi="Book Antiqua"/>
                                <w:i/>
                                <w:sz w:val="22"/>
                                <w:szCs w:val="22"/>
                              </w:rPr>
                            </w:pPr>
                            <w:r w:rsidRPr="00540A05">
                              <w:rPr>
                                <w:rFonts w:ascii="Book Antiqua" w:hAnsi="Book Antiqua"/>
                                <w:b/>
                                <w:i/>
                                <w:sz w:val="18"/>
                                <w:szCs w:val="18"/>
                              </w:rPr>
                              <w:t xml:space="preserve">               </w:t>
                            </w:r>
                            <w:r>
                              <w:rPr>
                                <w:rFonts w:ascii="Book Antiqua" w:hAnsi="Book Antiqua"/>
                                <w:b/>
                                <w:i/>
                                <w:sz w:val="18"/>
                                <w:szCs w:val="18"/>
                              </w:rPr>
                              <w:t xml:space="preserve">             </w:t>
                            </w:r>
                            <w:r w:rsidRPr="00540A05">
                              <w:rPr>
                                <w:rFonts w:ascii="Book Antiqua" w:hAnsi="Book Antiqua"/>
                                <w:b/>
                                <w:i/>
                                <w:sz w:val="18"/>
                                <w:szCs w:val="18"/>
                              </w:rPr>
                              <w:t>Chai</w:t>
                            </w:r>
                            <w:r>
                              <w:rPr>
                                <w:rFonts w:ascii="Book Antiqua" w:hAnsi="Book Antiqua"/>
                                <w:b/>
                                <w:i/>
                                <w:sz w:val="18"/>
                                <w:szCs w:val="18"/>
                              </w:rPr>
                              <w:t xml:space="preserve">rperson - </w:t>
                            </w:r>
                            <w:r w:rsidRPr="00540A05">
                              <w:rPr>
                                <w:rFonts w:ascii="Book Antiqua" w:hAnsi="Book Antiqua"/>
                                <w:b/>
                                <w:i/>
                                <w:sz w:val="18"/>
                                <w:szCs w:val="18"/>
                              </w:rPr>
                              <w:t>Specification Committee</w:t>
                            </w:r>
                          </w:p>
                          <w:p w:rsidR="00162163" w:rsidRPr="00961F9C" w:rsidRDefault="00162163" w:rsidP="001621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75pt;margin-top:355.8pt;width:462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">
                <v:textbox>
                  <w:txbxContent>
                    <w:p w:rsidR="00162163" w:rsidRPr="00540A05" w:rsidRDefault="00162163" w:rsidP="00162163">
                      <w:pPr>
                        <w:spacing w:before="240" w:after="360"/>
                        <w:rPr>
                          <w:rFonts w:ascii="Book Antiqua" w:hAnsi="Book Antiqua" w:cs="Arial"/>
                          <w:i/>
                          <w:sz w:val="22"/>
                          <w:szCs w:val="22"/>
                        </w:rPr>
                      </w:pPr>
                      <w:r>
                        <w:rPr>
                          <w:rFonts w:ascii="Book Antiqua" w:hAnsi="Book Antiqua" w:cs="Arial"/>
                          <w:i/>
                          <w:sz w:val="22"/>
                          <w:szCs w:val="22"/>
                        </w:rPr>
                        <w:t xml:space="preserve">           </w:t>
                      </w:r>
                      <w:r>
                        <w:rPr>
                          <w:rFonts w:ascii="Book Antiqua" w:hAnsi="Book Antiqua" w:cs="Arial"/>
                          <w:i/>
                          <w:sz w:val="22"/>
                          <w:szCs w:val="22"/>
                        </w:rPr>
                        <w:t xml:space="preserve">Final Committee </w:t>
                      </w:r>
                      <w:r w:rsidRPr="00540A05">
                        <w:rPr>
                          <w:rFonts w:ascii="Book Antiqua" w:hAnsi="Book Antiqua" w:cs="Arial"/>
                          <w:i/>
                          <w:sz w:val="22"/>
                          <w:szCs w:val="22"/>
                        </w:rPr>
                        <w:t xml:space="preserve">Draft approved to go to:    </w:t>
                      </w:r>
                      <w:r>
                        <w:rPr>
                          <w:rFonts w:ascii="Book Antiqua" w:hAnsi="Book Antiqua" w:cs="Arial"/>
                          <w:i/>
                          <w:sz w:val="22"/>
                          <w:szCs w:val="22"/>
                        </w:rPr>
                        <w:t xml:space="preserve">  </w:t>
                      </w:r>
                      <w:r w:rsidRPr="00540A05">
                        <w:rPr>
                          <w:rFonts w:ascii="Book Antiqua" w:hAnsi="Book Antiqua" w:cs="Arial"/>
                          <w:b/>
                          <w:i/>
                          <w:sz w:val="22"/>
                          <w:szCs w:val="22"/>
                          <w:u w:val="single"/>
                        </w:rPr>
                        <w:t xml:space="preserve">THE </w:t>
                      </w:r>
                      <w:r>
                        <w:rPr>
                          <w:rFonts w:ascii="Book Antiqua" w:hAnsi="Book Antiqua" w:cs="Arial"/>
                          <w:b/>
                          <w:i/>
                          <w:sz w:val="22"/>
                          <w:szCs w:val="22"/>
                          <w:u w:val="single"/>
                        </w:rPr>
                        <w:t>PEER EDITING STAGE</w:t>
                      </w:r>
                    </w:p>
                    <w:p w:rsidR="00162163" w:rsidRPr="00540A05" w:rsidRDefault="00162163" w:rsidP="00162163">
                      <w:pPr>
                        <w:rPr>
                          <w:rFonts w:ascii="Book Antiqua" w:hAnsi="Book Antiqua"/>
                          <w:i/>
                          <w:sz w:val="22"/>
                          <w:szCs w:val="22"/>
                        </w:rPr>
                      </w:pPr>
                      <w:r>
                        <w:rPr>
                          <w:rFonts w:ascii="Book Antiqua" w:hAnsi="Book Antiqua"/>
                          <w:i/>
                          <w:sz w:val="22"/>
                          <w:szCs w:val="22"/>
                        </w:rPr>
                        <w:t xml:space="preserve">           </w:t>
                      </w:r>
                      <w:r w:rsidRPr="00540A05">
                        <w:rPr>
                          <w:rFonts w:ascii="Book Antiqua" w:hAnsi="Book Antiqua"/>
                          <w:i/>
                          <w:sz w:val="22"/>
                          <w:szCs w:val="22"/>
                        </w:rPr>
                        <w:t>Signed ______________________________</w:t>
                      </w:r>
                      <w:r>
                        <w:rPr>
                          <w:rFonts w:ascii="Book Antiqua" w:hAnsi="Book Antiqua"/>
                          <w:i/>
                          <w:sz w:val="22"/>
                          <w:szCs w:val="22"/>
                        </w:rPr>
                        <w:t>____</w:t>
                      </w:r>
                      <w:r w:rsidRPr="00540A05">
                        <w:rPr>
                          <w:rFonts w:ascii="Book Antiqua" w:hAnsi="Book Antiqua"/>
                          <w:i/>
                          <w:sz w:val="22"/>
                          <w:szCs w:val="22"/>
                        </w:rPr>
                        <w:t xml:space="preserve">___     </w:t>
                      </w:r>
                      <w:r>
                        <w:rPr>
                          <w:rFonts w:ascii="Book Antiqua" w:hAnsi="Book Antiqua"/>
                          <w:i/>
                          <w:sz w:val="22"/>
                          <w:szCs w:val="22"/>
                        </w:rPr>
                        <w:t xml:space="preserve">       </w:t>
                      </w:r>
                      <w:r w:rsidRPr="00540A05">
                        <w:rPr>
                          <w:rFonts w:ascii="Book Antiqua" w:hAnsi="Book Antiqua"/>
                          <w:i/>
                          <w:sz w:val="22"/>
                          <w:szCs w:val="22"/>
                        </w:rPr>
                        <w:t xml:space="preserve"> Date:  ______________</w:t>
                      </w:r>
                    </w:p>
                    <w:p w:rsidR="00162163" w:rsidRPr="00540A05" w:rsidRDefault="00162163" w:rsidP="00162163">
                      <w:pPr>
                        <w:rPr>
                          <w:rFonts w:ascii="Book Antiqua" w:hAnsi="Book Antiqua"/>
                          <w:i/>
                          <w:sz w:val="22"/>
                          <w:szCs w:val="22"/>
                        </w:rPr>
                      </w:pPr>
                      <w:r w:rsidRPr="00540A05">
                        <w:rPr>
                          <w:rFonts w:ascii="Book Antiqua" w:hAnsi="Book Antiqua"/>
                          <w:b/>
                          <w:i/>
                          <w:sz w:val="18"/>
                          <w:szCs w:val="18"/>
                        </w:rPr>
                        <w:t xml:space="preserve">               </w:t>
                      </w:r>
                      <w:r>
                        <w:rPr>
                          <w:rFonts w:ascii="Book Antiqua" w:hAnsi="Book Antiqua"/>
                          <w:b/>
                          <w:i/>
                          <w:sz w:val="18"/>
                          <w:szCs w:val="18"/>
                        </w:rPr>
                        <w:t xml:space="preserve">             </w:t>
                      </w:r>
                      <w:r w:rsidRPr="00540A05">
                        <w:rPr>
                          <w:rFonts w:ascii="Book Antiqua" w:hAnsi="Book Antiqua"/>
                          <w:b/>
                          <w:i/>
                          <w:sz w:val="18"/>
                          <w:szCs w:val="18"/>
                        </w:rPr>
                        <w:t>Chai</w:t>
                      </w:r>
                      <w:r>
                        <w:rPr>
                          <w:rFonts w:ascii="Book Antiqua" w:hAnsi="Book Antiqua"/>
                          <w:b/>
                          <w:i/>
                          <w:sz w:val="18"/>
                          <w:szCs w:val="18"/>
                        </w:rPr>
                        <w:t xml:space="preserve">rperson - </w:t>
                      </w:r>
                      <w:r w:rsidRPr="00540A05">
                        <w:rPr>
                          <w:rFonts w:ascii="Book Antiqua" w:hAnsi="Book Antiqua"/>
                          <w:b/>
                          <w:i/>
                          <w:sz w:val="18"/>
                          <w:szCs w:val="18"/>
                        </w:rPr>
                        <w:t>Specification Committee</w:t>
                      </w:r>
                    </w:p>
                    <w:p w:rsidR="00162163" w:rsidRPr="00961F9C" w:rsidRDefault="00162163" w:rsidP="00162163"/>
                  </w:txbxContent>
                </v:textbox>
              </v:shape>
            </w:pict>
          </mc:Fallback>
        </mc:AlternateContent>
      </w:r>
      <w:r w:rsidR="00CA4701">
        <w:rPr>
          <w:rFonts w:eastAsia="Times New Roman"/>
          <w:b/>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914400</wp:posOffset>
                </wp:positionH>
                <wp:positionV relativeFrom="paragraph">
                  <wp:posOffset>4840605</wp:posOffset>
                </wp:positionV>
                <wp:extent cx="5867400" cy="1028700"/>
                <wp:effectExtent l="9525" t="6985" r="9525" b="120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028700"/>
                        </a:xfrm>
                        <a:prstGeom prst="rect">
                          <a:avLst/>
                        </a:prstGeom>
                        <a:solidFill>
                          <a:srgbClr val="FFFFFF"/>
                        </a:solidFill>
                        <a:ln w="9525">
                          <a:solidFill>
                            <a:srgbClr val="000000"/>
                          </a:solidFill>
                          <a:miter lim="800000"/>
                          <a:headEnd/>
                          <a:tailEnd/>
                        </a:ln>
                      </wps:spPr>
                      <wps:txbx>
                        <w:txbxContent>
                          <w:p w:rsidR="00162163" w:rsidRPr="00540A05" w:rsidRDefault="00162163" w:rsidP="00162163">
                            <w:pPr>
                              <w:spacing w:before="240" w:after="360"/>
                              <w:rPr>
                                <w:rFonts w:ascii="Book Antiqua" w:hAnsi="Book Antiqua" w:cs="Arial"/>
                                <w:i/>
                                <w:sz w:val="22"/>
                                <w:szCs w:val="22"/>
                              </w:rPr>
                            </w:pPr>
                            <w:r>
                              <w:rPr>
                                <w:rFonts w:ascii="Book Antiqua" w:hAnsi="Book Antiqua" w:cs="Arial"/>
                                <w:i/>
                                <w:sz w:val="22"/>
                                <w:szCs w:val="22"/>
                              </w:rPr>
                              <w:t xml:space="preserve">           Peer Editing </w:t>
                            </w:r>
                            <w:r w:rsidRPr="00540A05">
                              <w:rPr>
                                <w:rFonts w:ascii="Book Antiqua" w:hAnsi="Book Antiqua" w:cs="Arial"/>
                                <w:i/>
                                <w:sz w:val="22"/>
                                <w:szCs w:val="22"/>
                              </w:rPr>
                              <w:t xml:space="preserve">Draft approved to go to:    </w:t>
                            </w:r>
                            <w:r>
                              <w:rPr>
                                <w:rFonts w:ascii="Book Antiqua" w:hAnsi="Book Antiqua" w:cs="Arial"/>
                                <w:i/>
                                <w:sz w:val="22"/>
                                <w:szCs w:val="22"/>
                              </w:rPr>
                              <w:t xml:space="preserve">  </w:t>
                            </w:r>
                            <w:r w:rsidRPr="00540A05">
                              <w:rPr>
                                <w:rFonts w:ascii="Book Antiqua" w:hAnsi="Book Antiqua" w:cs="Arial"/>
                                <w:b/>
                                <w:i/>
                                <w:sz w:val="22"/>
                                <w:szCs w:val="22"/>
                                <w:u w:val="single"/>
                              </w:rPr>
                              <w:t xml:space="preserve">THE </w:t>
                            </w:r>
                            <w:r>
                              <w:rPr>
                                <w:rFonts w:ascii="Book Antiqua" w:hAnsi="Book Antiqua" w:cs="Arial"/>
                                <w:b/>
                                <w:i/>
                                <w:sz w:val="22"/>
                                <w:szCs w:val="22"/>
                                <w:u w:val="single"/>
                              </w:rPr>
                              <w:t>EDITORIAL COMMITTEE</w:t>
                            </w:r>
                          </w:p>
                          <w:p w:rsidR="00162163" w:rsidRPr="00540A05" w:rsidRDefault="00162163" w:rsidP="00162163">
                            <w:pPr>
                              <w:rPr>
                                <w:rFonts w:ascii="Book Antiqua" w:hAnsi="Book Antiqua"/>
                                <w:i/>
                                <w:sz w:val="22"/>
                                <w:szCs w:val="22"/>
                              </w:rPr>
                            </w:pPr>
                            <w:r>
                              <w:rPr>
                                <w:rFonts w:ascii="Book Antiqua" w:hAnsi="Book Antiqua"/>
                                <w:i/>
                                <w:sz w:val="22"/>
                                <w:szCs w:val="22"/>
                              </w:rPr>
                              <w:t xml:space="preserve">           </w:t>
                            </w:r>
                            <w:r w:rsidRPr="00540A05">
                              <w:rPr>
                                <w:rFonts w:ascii="Book Antiqua" w:hAnsi="Book Antiqua"/>
                                <w:i/>
                                <w:sz w:val="22"/>
                                <w:szCs w:val="22"/>
                              </w:rPr>
                              <w:t>Signed ______________________________</w:t>
                            </w:r>
                            <w:r>
                              <w:rPr>
                                <w:rFonts w:ascii="Book Antiqua" w:hAnsi="Book Antiqua"/>
                                <w:i/>
                                <w:sz w:val="22"/>
                                <w:szCs w:val="22"/>
                              </w:rPr>
                              <w:t>____</w:t>
                            </w:r>
                            <w:r w:rsidRPr="00540A05">
                              <w:rPr>
                                <w:rFonts w:ascii="Book Antiqua" w:hAnsi="Book Antiqua"/>
                                <w:i/>
                                <w:sz w:val="22"/>
                                <w:szCs w:val="22"/>
                              </w:rPr>
                              <w:t xml:space="preserve">___     </w:t>
                            </w:r>
                            <w:r>
                              <w:rPr>
                                <w:rFonts w:ascii="Book Antiqua" w:hAnsi="Book Antiqua"/>
                                <w:i/>
                                <w:sz w:val="22"/>
                                <w:szCs w:val="22"/>
                              </w:rPr>
                              <w:t xml:space="preserve">       </w:t>
                            </w:r>
                            <w:r w:rsidRPr="00540A05">
                              <w:rPr>
                                <w:rFonts w:ascii="Book Antiqua" w:hAnsi="Book Antiqua"/>
                                <w:i/>
                                <w:sz w:val="22"/>
                                <w:szCs w:val="22"/>
                              </w:rPr>
                              <w:t xml:space="preserve"> Date:  ______________</w:t>
                            </w:r>
                          </w:p>
                          <w:p w:rsidR="00162163" w:rsidRPr="002A6ED7" w:rsidRDefault="00162163" w:rsidP="00162163">
                            <w:r w:rsidRPr="00540A05">
                              <w:rPr>
                                <w:rFonts w:ascii="Book Antiqua" w:hAnsi="Book Antiqua"/>
                                <w:b/>
                                <w:i/>
                                <w:sz w:val="18"/>
                                <w:szCs w:val="18"/>
                              </w:rPr>
                              <w:t xml:space="preserve">               </w:t>
                            </w:r>
                            <w:r>
                              <w:rPr>
                                <w:rFonts w:ascii="Book Antiqua" w:hAnsi="Book Antiqua"/>
                                <w:b/>
                                <w:i/>
                                <w:sz w:val="18"/>
                                <w:szCs w:val="18"/>
                              </w:rPr>
                              <w:t xml:space="preserve">             </w:t>
                            </w:r>
                            <w:smartTag w:uri="urn:schemas-microsoft-com:office:smarttags" w:element="PersonName">
                              <w:r>
                                <w:rPr>
                                  <w:rFonts w:ascii="Book Antiqua" w:hAnsi="Book Antiqua"/>
                                  <w:b/>
                                  <w:i/>
                                  <w:sz w:val="18"/>
                                  <w:szCs w:val="18"/>
                                </w:rPr>
                                <w:t>Standardization</w:t>
                              </w:r>
                            </w:smartTag>
                            <w:r>
                              <w:rPr>
                                <w:rFonts w:ascii="Book Antiqua" w:hAnsi="Book Antiqua"/>
                                <w:b/>
                                <w:i/>
                                <w:sz w:val="18"/>
                                <w:szCs w:val="18"/>
                              </w:rPr>
                              <w:t xml:space="preserve"> Division Editor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1in;margin-top:381.15pt;width:462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">
                <v:textbox>
                  <w:txbxContent>
                    <w:p w:rsidR="00162163" w:rsidRPr="00540A05" w:rsidRDefault="00162163" w:rsidP="00162163">
                      <w:pPr>
                        <w:spacing w:before="240" w:after="360"/>
                        <w:rPr>
                          <w:rFonts w:ascii="Book Antiqua" w:hAnsi="Book Antiqua" w:cs="Arial"/>
                          <w:i/>
                          <w:sz w:val="22"/>
                          <w:szCs w:val="22"/>
                        </w:rPr>
                      </w:pPr>
                      <w:r>
                        <w:rPr>
                          <w:rFonts w:ascii="Book Antiqua" w:hAnsi="Book Antiqua" w:cs="Arial"/>
                          <w:i/>
                          <w:sz w:val="22"/>
                          <w:szCs w:val="22"/>
                        </w:rPr>
                        <w:t xml:space="preserve">           Peer Editing </w:t>
                      </w:r>
                      <w:r w:rsidRPr="00540A05">
                        <w:rPr>
                          <w:rFonts w:ascii="Book Antiqua" w:hAnsi="Book Antiqua" w:cs="Arial"/>
                          <w:i/>
                          <w:sz w:val="22"/>
                          <w:szCs w:val="22"/>
                        </w:rPr>
                        <w:t xml:space="preserve">Draft approved to go to:    </w:t>
                      </w:r>
                      <w:r>
                        <w:rPr>
                          <w:rFonts w:ascii="Book Antiqua" w:hAnsi="Book Antiqua" w:cs="Arial"/>
                          <w:i/>
                          <w:sz w:val="22"/>
                          <w:szCs w:val="22"/>
                        </w:rPr>
                        <w:t xml:space="preserve">  </w:t>
                      </w:r>
                      <w:r w:rsidRPr="00540A05">
                        <w:rPr>
                          <w:rFonts w:ascii="Book Antiqua" w:hAnsi="Book Antiqua" w:cs="Arial"/>
                          <w:b/>
                          <w:i/>
                          <w:sz w:val="22"/>
                          <w:szCs w:val="22"/>
                          <w:u w:val="single"/>
                        </w:rPr>
                        <w:t xml:space="preserve">THE </w:t>
                      </w:r>
                      <w:r>
                        <w:rPr>
                          <w:rFonts w:ascii="Book Antiqua" w:hAnsi="Book Antiqua" w:cs="Arial"/>
                          <w:b/>
                          <w:i/>
                          <w:sz w:val="22"/>
                          <w:szCs w:val="22"/>
                          <w:u w:val="single"/>
                        </w:rPr>
                        <w:t>EDITORIAL COMMITTEE</w:t>
                      </w:r>
                    </w:p>
                    <w:p w:rsidR="00162163" w:rsidRPr="00540A05" w:rsidRDefault="00162163" w:rsidP="00162163">
                      <w:pPr>
                        <w:rPr>
                          <w:rFonts w:ascii="Book Antiqua" w:hAnsi="Book Antiqua"/>
                          <w:i/>
                          <w:sz w:val="22"/>
                          <w:szCs w:val="22"/>
                        </w:rPr>
                      </w:pPr>
                      <w:r>
                        <w:rPr>
                          <w:rFonts w:ascii="Book Antiqua" w:hAnsi="Book Antiqua"/>
                          <w:i/>
                          <w:sz w:val="22"/>
                          <w:szCs w:val="22"/>
                        </w:rPr>
                        <w:t xml:space="preserve">           </w:t>
                      </w:r>
                      <w:r w:rsidRPr="00540A05">
                        <w:rPr>
                          <w:rFonts w:ascii="Book Antiqua" w:hAnsi="Book Antiqua"/>
                          <w:i/>
                          <w:sz w:val="22"/>
                          <w:szCs w:val="22"/>
                        </w:rPr>
                        <w:t>Signed ______________________________</w:t>
                      </w:r>
                      <w:r>
                        <w:rPr>
                          <w:rFonts w:ascii="Book Antiqua" w:hAnsi="Book Antiqua"/>
                          <w:i/>
                          <w:sz w:val="22"/>
                          <w:szCs w:val="22"/>
                        </w:rPr>
                        <w:t>____</w:t>
                      </w:r>
                      <w:r w:rsidRPr="00540A05">
                        <w:rPr>
                          <w:rFonts w:ascii="Book Antiqua" w:hAnsi="Book Antiqua"/>
                          <w:i/>
                          <w:sz w:val="22"/>
                          <w:szCs w:val="22"/>
                        </w:rPr>
                        <w:t xml:space="preserve">___     </w:t>
                      </w:r>
                      <w:r>
                        <w:rPr>
                          <w:rFonts w:ascii="Book Antiqua" w:hAnsi="Book Antiqua"/>
                          <w:i/>
                          <w:sz w:val="22"/>
                          <w:szCs w:val="22"/>
                        </w:rPr>
                        <w:t xml:space="preserve">       </w:t>
                      </w:r>
                      <w:r w:rsidRPr="00540A05">
                        <w:rPr>
                          <w:rFonts w:ascii="Book Antiqua" w:hAnsi="Book Antiqua"/>
                          <w:i/>
                          <w:sz w:val="22"/>
                          <w:szCs w:val="22"/>
                        </w:rPr>
                        <w:t xml:space="preserve"> Date:  ______________</w:t>
                      </w:r>
                    </w:p>
                    <w:p w:rsidR="00162163" w:rsidRPr="002A6ED7" w:rsidRDefault="00162163" w:rsidP="00162163">
                      <w:r w:rsidRPr="00540A05">
                        <w:rPr>
                          <w:rFonts w:ascii="Book Antiqua" w:hAnsi="Book Antiqua"/>
                          <w:b/>
                          <w:i/>
                          <w:sz w:val="18"/>
                          <w:szCs w:val="18"/>
                        </w:rPr>
                        <w:t xml:space="preserve">               </w:t>
                      </w:r>
                      <w:r>
                        <w:rPr>
                          <w:rFonts w:ascii="Book Antiqua" w:hAnsi="Book Antiqua"/>
                          <w:b/>
                          <w:i/>
                          <w:sz w:val="18"/>
                          <w:szCs w:val="18"/>
                        </w:rPr>
                        <w:t xml:space="preserve">             </w:t>
                      </w:r>
                      <w:smartTag w:uri="urn:schemas-microsoft-com:office:smarttags" w:element="PersonName">
                        <w:r>
                          <w:rPr>
                            <w:rFonts w:ascii="Book Antiqua" w:hAnsi="Book Antiqua"/>
                            <w:b/>
                            <w:i/>
                            <w:sz w:val="18"/>
                            <w:szCs w:val="18"/>
                          </w:rPr>
                          <w:t>Standardization</w:t>
                        </w:r>
                      </w:smartTag>
                      <w:r>
                        <w:rPr>
                          <w:rFonts w:ascii="Book Antiqua" w:hAnsi="Book Antiqua"/>
                          <w:b/>
                          <w:i/>
                          <w:sz w:val="18"/>
                          <w:szCs w:val="18"/>
                        </w:rPr>
                        <w:t xml:space="preserve"> Division Editor</w:t>
                      </w:r>
                    </w:p>
                  </w:txbxContent>
                </v:textbox>
              </v:shape>
            </w:pict>
          </mc:Fallback>
        </mc:AlternateContent>
      </w:r>
      <w:r w:rsidR="00CA4701">
        <w:rPr>
          <w:rFonts w:eastAsia="Times New Roman"/>
          <w:b/>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914400</wp:posOffset>
                </wp:positionH>
                <wp:positionV relativeFrom="paragraph">
                  <wp:posOffset>4840605</wp:posOffset>
                </wp:positionV>
                <wp:extent cx="5867400" cy="1028700"/>
                <wp:effectExtent l="9525" t="6985" r="9525"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028700"/>
                        </a:xfrm>
                        <a:prstGeom prst="rect">
                          <a:avLst/>
                        </a:prstGeom>
                        <a:solidFill>
                          <a:srgbClr val="FFFFFF"/>
                        </a:solidFill>
                        <a:ln w="9525">
                          <a:solidFill>
                            <a:srgbClr val="000000"/>
                          </a:solidFill>
                          <a:miter lim="800000"/>
                          <a:headEnd/>
                          <a:tailEnd/>
                        </a:ln>
                      </wps:spPr>
                      <wps:txbx>
                        <w:txbxContent>
                          <w:p w:rsidR="00162163" w:rsidRPr="00540A05" w:rsidRDefault="00162163" w:rsidP="00162163">
                            <w:pPr>
                              <w:spacing w:before="240" w:after="360"/>
                              <w:rPr>
                                <w:rFonts w:ascii="Book Antiqua" w:hAnsi="Book Antiqua" w:cs="Arial"/>
                                <w:i/>
                                <w:sz w:val="22"/>
                                <w:szCs w:val="22"/>
                              </w:rPr>
                            </w:pPr>
                            <w:r>
                              <w:rPr>
                                <w:rFonts w:ascii="Book Antiqua" w:hAnsi="Book Antiqua" w:cs="Arial"/>
                                <w:i/>
                                <w:sz w:val="22"/>
                                <w:szCs w:val="22"/>
                              </w:rPr>
                              <w:t xml:space="preserve">           Peer Editing </w:t>
                            </w:r>
                            <w:r w:rsidRPr="00540A05">
                              <w:rPr>
                                <w:rFonts w:ascii="Book Antiqua" w:hAnsi="Book Antiqua" w:cs="Arial"/>
                                <w:i/>
                                <w:sz w:val="22"/>
                                <w:szCs w:val="22"/>
                              </w:rPr>
                              <w:t xml:space="preserve">Draft approved to go to:    </w:t>
                            </w:r>
                            <w:r>
                              <w:rPr>
                                <w:rFonts w:ascii="Book Antiqua" w:hAnsi="Book Antiqua" w:cs="Arial"/>
                                <w:i/>
                                <w:sz w:val="22"/>
                                <w:szCs w:val="22"/>
                              </w:rPr>
                              <w:t xml:space="preserve">  </w:t>
                            </w:r>
                            <w:r w:rsidRPr="00540A05">
                              <w:rPr>
                                <w:rFonts w:ascii="Book Antiqua" w:hAnsi="Book Antiqua" w:cs="Arial"/>
                                <w:b/>
                                <w:i/>
                                <w:sz w:val="22"/>
                                <w:szCs w:val="22"/>
                                <w:u w:val="single"/>
                              </w:rPr>
                              <w:t xml:space="preserve">THE </w:t>
                            </w:r>
                            <w:r>
                              <w:rPr>
                                <w:rFonts w:ascii="Book Antiqua" w:hAnsi="Book Antiqua" w:cs="Arial"/>
                                <w:b/>
                                <w:i/>
                                <w:sz w:val="22"/>
                                <w:szCs w:val="22"/>
                                <w:u w:val="single"/>
                              </w:rPr>
                              <w:t>EDITORIAL COMMITTEE</w:t>
                            </w:r>
                          </w:p>
                          <w:p w:rsidR="00162163" w:rsidRPr="00540A05" w:rsidRDefault="00162163" w:rsidP="00162163">
                            <w:pPr>
                              <w:rPr>
                                <w:rFonts w:ascii="Book Antiqua" w:hAnsi="Book Antiqua"/>
                                <w:i/>
                                <w:sz w:val="22"/>
                                <w:szCs w:val="22"/>
                              </w:rPr>
                            </w:pPr>
                            <w:r>
                              <w:rPr>
                                <w:rFonts w:ascii="Book Antiqua" w:hAnsi="Book Antiqua"/>
                                <w:i/>
                                <w:sz w:val="22"/>
                                <w:szCs w:val="22"/>
                              </w:rPr>
                              <w:t xml:space="preserve">           </w:t>
                            </w:r>
                            <w:r w:rsidRPr="00540A05">
                              <w:rPr>
                                <w:rFonts w:ascii="Book Antiqua" w:hAnsi="Book Antiqua"/>
                                <w:i/>
                                <w:sz w:val="22"/>
                                <w:szCs w:val="22"/>
                              </w:rPr>
                              <w:t>Signed ______________________________</w:t>
                            </w:r>
                            <w:r>
                              <w:rPr>
                                <w:rFonts w:ascii="Book Antiqua" w:hAnsi="Book Antiqua"/>
                                <w:i/>
                                <w:sz w:val="22"/>
                                <w:szCs w:val="22"/>
                              </w:rPr>
                              <w:t>____</w:t>
                            </w:r>
                            <w:r w:rsidRPr="00540A05">
                              <w:rPr>
                                <w:rFonts w:ascii="Book Antiqua" w:hAnsi="Book Antiqua"/>
                                <w:i/>
                                <w:sz w:val="22"/>
                                <w:szCs w:val="22"/>
                              </w:rPr>
                              <w:t xml:space="preserve">___     </w:t>
                            </w:r>
                            <w:r>
                              <w:rPr>
                                <w:rFonts w:ascii="Book Antiqua" w:hAnsi="Book Antiqua"/>
                                <w:i/>
                                <w:sz w:val="22"/>
                                <w:szCs w:val="22"/>
                              </w:rPr>
                              <w:t xml:space="preserve">       </w:t>
                            </w:r>
                            <w:r w:rsidRPr="00540A05">
                              <w:rPr>
                                <w:rFonts w:ascii="Book Antiqua" w:hAnsi="Book Antiqua"/>
                                <w:i/>
                                <w:sz w:val="22"/>
                                <w:szCs w:val="22"/>
                              </w:rPr>
                              <w:t xml:space="preserve"> Date:  ______________</w:t>
                            </w:r>
                          </w:p>
                          <w:p w:rsidR="00162163" w:rsidRPr="002A6ED7" w:rsidRDefault="00162163" w:rsidP="00162163">
                            <w:r w:rsidRPr="00540A05">
                              <w:rPr>
                                <w:rFonts w:ascii="Book Antiqua" w:hAnsi="Book Antiqua"/>
                                <w:b/>
                                <w:i/>
                                <w:sz w:val="18"/>
                                <w:szCs w:val="18"/>
                              </w:rPr>
                              <w:t xml:space="preserve">               </w:t>
                            </w:r>
                            <w:r>
                              <w:rPr>
                                <w:rFonts w:ascii="Book Antiqua" w:hAnsi="Book Antiqua"/>
                                <w:b/>
                                <w:i/>
                                <w:sz w:val="18"/>
                                <w:szCs w:val="18"/>
                              </w:rPr>
                              <w:t xml:space="preserve">             </w:t>
                            </w:r>
                            <w:smartTag w:uri="urn:schemas-microsoft-com:office:smarttags" w:element="PersonName">
                              <w:r>
                                <w:rPr>
                                  <w:rFonts w:ascii="Book Antiqua" w:hAnsi="Book Antiqua"/>
                                  <w:b/>
                                  <w:i/>
                                  <w:sz w:val="18"/>
                                  <w:szCs w:val="18"/>
                                </w:rPr>
                                <w:t>Standardization</w:t>
                              </w:r>
                            </w:smartTag>
                            <w:r>
                              <w:rPr>
                                <w:rFonts w:ascii="Book Antiqua" w:hAnsi="Book Antiqua"/>
                                <w:b/>
                                <w:i/>
                                <w:sz w:val="18"/>
                                <w:szCs w:val="18"/>
                              </w:rPr>
                              <w:t xml:space="preserve"> Division Editor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in;margin-top:381.15pt;width:462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">
                <v:textbox>
                  <w:txbxContent>
                    <w:p w:rsidR="00162163" w:rsidRPr="00540A05" w:rsidRDefault="00162163" w:rsidP="00162163">
                      <w:pPr>
                        <w:spacing w:before="240" w:after="360"/>
                        <w:rPr>
                          <w:rFonts w:ascii="Book Antiqua" w:hAnsi="Book Antiqua" w:cs="Arial"/>
                          <w:i/>
                          <w:sz w:val="22"/>
                          <w:szCs w:val="22"/>
                        </w:rPr>
                      </w:pPr>
                      <w:r>
                        <w:rPr>
                          <w:rFonts w:ascii="Book Antiqua" w:hAnsi="Book Antiqua" w:cs="Arial"/>
                          <w:i/>
                          <w:sz w:val="22"/>
                          <w:szCs w:val="22"/>
                        </w:rPr>
                        <w:t xml:space="preserve">           Peer Editing </w:t>
                      </w:r>
                      <w:r w:rsidRPr="00540A05">
                        <w:rPr>
                          <w:rFonts w:ascii="Book Antiqua" w:hAnsi="Book Antiqua" w:cs="Arial"/>
                          <w:i/>
                          <w:sz w:val="22"/>
                          <w:szCs w:val="22"/>
                        </w:rPr>
                        <w:t xml:space="preserve">Draft approved to go to:    </w:t>
                      </w:r>
                      <w:r>
                        <w:rPr>
                          <w:rFonts w:ascii="Book Antiqua" w:hAnsi="Book Antiqua" w:cs="Arial"/>
                          <w:i/>
                          <w:sz w:val="22"/>
                          <w:szCs w:val="22"/>
                        </w:rPr>
                        <w:t xml:space="preserve">  </w:t>
                      </w:r>
                      <w:r w:rsidRPr="00540A05">
                        <w:rPr>
                          <w:rFonts w:ascii="Book Antiqua" w:hAnsi="Book Antiqua" w:cs="Arial"/>
                          <w:b/>
                          <w:i/>
                          <w:sz w:val="22"/>
                          <w:szCs w:val="22"/>
                          <w:u w:val="single"/>
                        </w:rPr>
                        <w:t xml:space="preserve">THE </w:t>
                      </w:r>
                      <w:r>
                        <w:rPr>
                          <w:rFonts w:ascii="Book Antiqua" w:hAnsi="Book Antiqua" w:cs="Arial"/>
                          <w:b/>
                          <w:i/>
                          <w:sz w:val="22"/>
                          <w:szCs w:val="22"/>
                          <w:u w:val="single"/>
                        </w:rPr>
                        <w:t>EDITORIAL COMMITTEE</w:t>
                      </w:r>
                    </w:p>
                    <w:p w:rsidR="00162163" w:rsidRPr="00540A05" w:rsidRDefault="00162163" w:rsidP="00162163">
                      <w:pPr>
                        <w:rPr>
                          <w:rFonts w:ascii="Book Antiqua" w:hAnsi="Book Antiqua"/>
                          <w:i/>
                          <w:sz w:val="22"/>
                          <w:szCs w:val="22"/>
                        </w:rPr>
                      </w:pPr>
                      <w:r>
                        <w:rPr>
                          <w:rFonts w:ascii="Book Antiqua" w:hAnsi="Book Antiqua"/>
                          <w:i/>
                          <w:sz w:val="22"/>
                          <w:szCs w:val="22"/>
                        </w:rPr>
                        <w:t xml:space="preserve">           </w:t>
                      </w:r>
                      <w:r w:rsidRPr="00540A05">
                        <w:rPr>
                          <w:rFonts w:ascii="Book Antiqua" w:hAnsi="Book Antiqua"/>
                          <w:i/>
                          <w:sz w:val="22"/>
                          <w:szCs w:val="22"/>
                        </w:rPr>
                        <w:t>Signed ______________________________</w:t>
                      </w:r>
                      <w:r>
                        <w:rPr>
                          <w:rFonts w:ascii="Book Antiqua" w:hAnsi="Book Antiqua"/>
                          <w:i/>
                          <w:sz w:val="22"/>
                          <w:szCs w:val="22"/>
                        </w:rPr>
                        <w:t>____</w:t>
                      </w:r>
                      <w:r w:rsidRPr="00540A05">
                        <w:rPr>
                          <w:rFonts w:ascii="Book Antiqua" w:hAnsi="Book Antiqua"/>
                          <w:i/>
                          <w:sz w:val="22"/>
                          <w:szCs w:val="22"/>
                        </w:rPr>
                        <w:t xml:space="preserve">___     </w:t>
                      </w:r>
                      <w:r>
                        <w:rPr>
                          <w:rFonts w:ascii="Book Antiqua" w:hAnsi="Book Antiqua"/>
                          <w:i/>
                          <w:sz w:val="22"/>
                          <w:szCs w:val="22"/>
                        </w:rPr>
                        <w:t xml:space="preserve">       </w:t>
                      </w:r>
                      <w:r w:rsidRPr="00540A05">
                        <w:rPr>
                          <w:rFonts w:ascii="Book Antiqua" w:hAnsi="Book Antiqua"/>
                          <w:i/>
                          <w:sz w:val="22"/>
                          <w:szCs w:val="22"/>
                        </w:rPr>
                        <w:t xml:space="preserve"> Date:  ______________</w:t>
                      </w:r>
                    </w:p>
                    <w:p w:rsidR="00162163" w:rsidRPr="002A6ED7" w:rsidRDefault="00162163" w:rsidP="00162163">
                      <w:r w:rsidRPr="00540A05">
                        <w:rPr>
                          <w:rFonts w:ascii="Book Antiqua" w:hAnsi="Book Antiqua"/>
                          <w:b/>
                          <w:i/>
                          <w:sz w:val="18"/>
                          <w:szCs w:val="18"/>
                        </w:rPr>
                        <w:t xml:space="preserve">               </w:t>
                      </w:r>
                      <w:r>
                        <w:rPr>
                          <w:rFonts w:ascii="Book Antiqua" w:hAnsi="Book Antiqua"/>
                          <w:b/>
                          <w:i/>
                          <w:sz w:val="18"/>
                          <w:szCs w:val="18"/>
                        </w:rPr>
                        <w:t xml:space="preserve">             </w:t>
                      </w:r>
                      <w:smartTag w:uri="urn:schemas-microsoft-com:office:smarttags" w:element="PersonName">
                        <w:r>
                          <w:rPr>
                            <w:rFonts w:ascii="Book Antiqua" w:hAnsi="Book Antiqua"/>
                            <w:b/>
                            <w:i/>
                            <w:sz w:val="18"/>
                            <w:szCs w:val="18"/>
                          </w:rPr>
                          <w:t>Standardization</w:t>
                        </w:r>
                      </w:smartTag>
                      <w:r>
                        <w:rPr>
                          <w:rFonts w:ascii="Book Antiqua" w:hAnsi="Book Antiqua"/>
                          <w:b/>
                          <w:i/>
                          <w:sz w:val="18"/>
                          <w:szCs w:val="18"/>
                        </w:rPr>
                        <w:t xml:space="preserve"> Division Editor</w:t>
                      </w:r>
                    </w:p>
                  </w:txbxContent>
                </v:textbox>
              </v:shape>
            </w:pict>
          </mc:Fallback>
        </mc:AlternateContent>
      </w:r>
      <w:r w:rsidR="00CA4701">
        <w:rPr>
          <w:rFonts w:eastAsia="Times New Roman"/>
          <w:b/>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914400</wp:posOffset>
                </wp:positionH>
                <wp:positionV relativeFrom="paragraph">
                  <wp:posOffset>4840605</wp:posOffset>
                </wp:positionV>
                <wp:extent cx="5867400" cy="1028700"/>
                <wp:effectExtent l="9525" t="6985" r="9525"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028700"/>
                        </a:xfrm>
                        <a:prstGeom prst="rect">
                          <a:avLst/>
                        </a:prstGeom>
                        <a:solidFill>
                          <a:srgbClr val="FFFFFF"/>
                        </a:solidFill>
                        <a:ln w="9525">
                          <a:solidFill>
                            <a:srgbClr val="000000"/>
                          </a:solidFill>
                          <a:miter lim="800000"/>
                          <a:headEnd/>
                          <a:tailEnd/>
                        </a:ln>
                      </wps:spPr>
                      <wps:txbx>
                        <w:txbxContent>
                          <w:p w:rsidR="00162163" w:rsidRPr="00540A05" w:rsidRDefault="00162163" w:rsidP="00162163">
                            <w:pPr>
                              <w:spacing w:before="240" w:after="360"/>
                              <w:rPr>
                                <w:rFonts w:ascii="Book Antiqua" w:hAnsi="Book Antiqua" w:cs="Arial"/>
                                <w:i/>
                                <w:sz w:val="22"/>
                                <w:szCs w:val="22"/>
                              </w:rPr>
                            </w:pPr>
                            <w:r>
                              <w:rPr>
                                <w:rFonts w:ascii="Book Antiqua" w:hAnsi="Book Antiqua" w:cs="Arial"/>
                                <w:i/>
                                <w:sz w:val="22"/>
                                <w:szCs w:val="22"/>
                              </w:rPr>
                              <w:t xml:space="preserve">           Peer Editing </w:t>
                            </w:r>
                            <w:r w:rsidRPr="00540A05">
                              <w:rPr>
                                <w:rFonts w:ascii="Book Antiqua" w:hAnsi="Book Antiqua" w:cs="Arial"/>
                                <w:i/>
                                <w:sz w:val="22"/>
                                <w:szCs w:val="22"/>
                              </w:rPr>
                              <w:t xml:space="preserve">Draft approved to go to:    </w:t>
                            </w:r>
                            <w:r>
                              <w:rPr>
                                <w:rFonts w:ascii="Book Antiqua" w:hAnsi="Book Antiqua" w:cs="Arial"/>
                                <w:i/>
                                <w:sz w:val="22"/>
                                <w:szCs w:val="22"/>
                              </w:rPr>
                              <w:t xml:space="preserve">  </w:t>
                            </w:r>
                            <w:r w:rsidRPr="00540A05">
                              <w:rPr>
                                <w:rFonts w:ascii="Book Antiqua" w:hAnsi="Book Antiqua" w:cs="Arial"/>
                                <w:b/>
                                <w:i/>
                                <w:sz w:val="22"/>
                                <w:szCs w:val="22"/>
                                <w:u w:val="single"/>
                              </w:rPr>
                              <w:t xml:space="preserve">THE </w:t>
                            </w:r>
                            <w:r>
                              <w:rPr>
                                <w:rFonts w:ascii="Book Antiqua" w:hAnsi="Book Antiqua" w:cs="Arial"/>
                                <w:b/>
                                <w:i/>
                                <w:sz w:val="22"/>
                                <w:szCs w:val="22"/>
                                <w:u w:val="single"/>
                              </w:rPr>
                              <w:t>EDITORIAL COMMITTEE</w:t>
                            </w:r>
                          </w:p>
                          <w:p w:rsidR="00162163" w:rsidRPr="00540A05" w:rsidRDefault="00162163" w:rsidP="00162163">
                            <w:pPr>
                              <w:rPr>
                                <w:rFonts w:ascii="Book Antiqua" w:hAnsi="Book Antiqua"/>
                                <w:i/>
                                <w:sz w:val="22"/>
                                <w:szCs w:val="22"/>
                              </w:rPr>
                            </w:pPr>
                            <w:r>
                              <w:rPr>
                                <w:rFonts w:ascii="Book Antiqua" w:hAnsi="Book Antiqua"/>
                                <w:i/>
                                <w:sz w:val="22"/>
                                <w:szCs w:val="22"/>
                              </w:rPr>
                              <w:t xml:space="preserve">           </w:t>
                            </w:r>
                            <w:r w:rsidRPr="00540A05">
                              <w:rPr>
                                <w:rFonts w:ascii="Book Antiqua" w:hAnsi="Book Antiqua"/>
                                <w:i/>
                                <w:sz w:val="22"/>
                                <w:szCs w:val="22"/>
                              </w:rPr>
                              <w:t>Signed ______________________________</w:t>
                            </w:r>
                            <w:r>
                              <w:rPr>
                                <w:rFonts w:ascii="Book Antiqua" w:hAnsi="Book Antiqua"/>
                                <w:i/>
                                <w:sz w:val="22"/>
                                <w:szCs w:val="22"/>
                              </w:rPr>
                              <w:t>____</w:t>
                            </w:r>
                            <w:r w:rsidRPr="00540A05">
                              <w:rPr>
                                <w:rFonts w:ascii="Book Antiqua" w:hAnsi="Book Antiqua"/>
                                <w:i/>
                                <w:sz w:val="22"/>
                                <w:szCs w:val="22"/>
                              </w:rPr>
                              <w:t xml:space="preserve">___     </w:t>
                            </w:r>
                            <w:r>
                              <w:rPr>
                                <w:rFonts w:ascii="Book Antiqua" w:hAnsi="Book Antiqua"/>
                                <w:i/>
                                <w:sz w:val="22"/>
                                <w:szCs w:val="22"/>
                              </w:rPr>
                              <w:t xml:space="preserve">       </w:t>
                            </w:r>
                            <w:r w:rsidRPr="00540A05">
                              <w:rPr>
                                <w:rFonts w:ascii="Book Antiqua" w:hAnsi="Book Antiqua"/>
                                <w:i/>
                                <w:sz w:val="22"/>
                                <w:szCs w:val="22"/>
                              </w:rPr>
                              <w:t xml:space="preserve"> Date:  ______________</w:t>
                            </w:r>
                          </w:p>
                          <w:p w:rsidR="00162163" w:rsidRPr="002A6ED7" w:rsidRDefault="00162163" w:rsidP="00162163">
                            <w:r w:rsidRPr="00540A05">
                              <w:rPr>
                                <w:rFonts w:ascii="Book Antiqua" w:hAnsi="Book Antiqua"/>
                                <w:b/>
                                <w:i/>
                                <w:sz w:val="18"/>
                                <w:szCs w:val="18"/>
                              </w:rPr>
                              <w:t xml:space="preserve">               </w:t>
                            </w:r>
                            <w:r>
                              <w:rPr>
                                <w:rFonts w:ascii="Book Antiqua" w:hAnsi="Book Antiqua"/>
                                <w:b/>
                                <w:i/>
                                <w:sz w:val="18"/>
                                <w:szCs w:val="18"/>
                              </w:rPr>
                              <w:t xml:space="preserve">             </w:t>
                            </w:r>
                            <w:smartTag w:uri="urn:schemas-microsoft-com:office:smarttags" w:element="PersonName">
                              <w:r>
                                <w:rPr>
                                  <w:rFonts w:ascii="Book Antiqua" w:hAnsi="Book Antiqua"/>
                                  <w:b/>
                                  <w:i/>
                                  <w:sz w:val="18"/>
                                  <w:szCs w:val="18"/>
                                </w:rPr>
                                <w:t>Standardization</w:t>
                              </w:r>
                            </w:smartTag>
                            <w:r>
                              <w:rPr>
                                <w:rFonts w:ascii="Book Antiqua" w:hAnsi="Book Antiqua"/>
                                <w:b/>
                                <w:i/>
                                <w:sz w:val="18"/>
                                <w:szCs w:val="18"/>
                              </w:rPr>
                              <w:t xml:space="preserve"> Division Editor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1in;margin-top:381.15pt;width:462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">
                <v:textbox>
                  <w:txbxContent>
                    <w:p w:rsidR="00162163" w:rsidRPr="00540A05" w:rsidRDefault="00162163" w:rsidP="00162163">
                      <w:pPr>
                        <w:spacing w:before="240" w:after="360"/>
                        <w:rPr>
                          <w:rFonts w:ascii="Book Antiqua" w:hAnsi="Book Antiqua" w:cs="Arial"/>
                          <w:i/>
                          <w:sz w:val="22"/>
                          <w:szCs w:val="22"/>
                        </w:rPr>
                      </w:pPr>
                      <w:r>
                        <w:rPr>
                          <w:rFonts w:ascii="Book Antiqua" w:hAnsi="Book Antiqua" w:cs="Arial"/>
                          <w:i/>
                          <w:sz w:val="22"/>
                          <w:szCs w:val="22"/>
                        </w:rPr>
                        <w:t xml:space="preserve">           Peer Editing </w:t>
                      </w:r>
                      <w:r w:rsidRPr="00540A05">
                        <w:rPr>
                          <w:rFonts w:ascii="Book Antiqua" w:hAnsi="Book Antiqua" w:cs="Arial"/>
                          <w:i/>
                          <w:sz w:val="22"/>
                          <w:szCs w:val="22"/>
                        </w:rPr>
                        <w:t xml:space="preserve">Draft approved to go to:    </w:t>
                      </w:r>
                      <w:r>
                        <w:rPr>
                          <w:rFonts w:ascii="Book Antiqua" w:hAnsi="Book Antiqua" w:cs="Arial"/>
                          <w:i/>
                          <w:sz w:val="22"/>
                          <w:szCs w:val="22"/>
                        </w:rPr>
                        <w:t xml:space="preserve">  </w:t>
                      </w:r>
                      <w:r w:rsidRPr="00540A05">
                        <w:rPr>
                          <w:rFonts w:ascii="Book Antiqua" w:hAnsi="Book Antiqua" w:cs="Arial"/>
                          <w:b/>
                          <w:i/>
                          <w:sz w:val="22"/>
                          <w:szCs w:val="22"/>
                          <w:u w:val="single"/>
                        </w:rPr>
                        <w:t xml:space="preserve">THE </w:t>
                      </w:r>
                      <w:r>
                        <w:rPr>
                          <w:rFonts w:ascii="Book Antiqua" w:hAnsi="Book Antiqua" w:cs="Arial"/>
                          <w:b/>
                          <w:i/>
                          <w:sz w:val="22"/>
                          <w:szCs w:val="22"/>
                          <w:u w:val="single"/>
                        </w:rPr>
                        <w:t>EDITORIAL COMMITTEE</w:t>
                      </w:r>
                    </w:p>
                    <w:p w:rsidR="00162163" w:rsidRPr="00540A05" w:rsidRDefault="00162163" w:rsidP="00162163">
                      <w:pPr>
                        <w:rPr>
                          <w:rFonts w:ascii="Book Antiqua" w:hAnsi="Book Antiqua"/>
                          <w:i/>
                          <w:sz w:val="22"/>
                          <w:szCs w:val="22"/>
                        </w:rPr>
                      </w:pPr>
                      <w:r>
                        <w:rPr>
                          <w:rFonts w:ascii="Book Antiqua" w:hAnsi="Book Antiqua"/>
                          <w:i/>
                          <w:sz w:val="22"/>
                          <w:szCs w:val="22"/>
                        </w:rPr>
                        <w:t xml:space="preserve">           </w:t>
                      </w:r>
                      <w:r w:rsidRPr="00540A05">
                        <w:rPr>
                          <w:rFonts w:ascii="Book Antiqua" w:hAnsi="Book Antiqua"/>
                          <w:i/>
                          <w:sz w:val="22"/>
                          <w:szCs w:val="22"/>
                        </w:rPr>
                        <w:t>Signed ______________________________</w:t>
                      </w:r>
                      <w:r>
                        <w:rPr>
                          <w:rFonts w:ascii="Book Antiqua" w:hAnsi="Book Antiqua"/>
                          <w:i/>
                          <w:sz w:val="22"/>
                          <w:szCs w:val="22"/>
                        </w:rPr>
                        <w:t>____</w:t>
                      </w:r>
                      <w:r w:rsidRPr="00540A05">
                        <w:rPr>
                          <w:rFonts w:ascii="Book Antiqua" w:hAnsi="Book Antiqua"/>
                          <w:i/>
                          <w:sz w:val="22"/>
                          <w:szCs w:val="22"/>
                        </w:rPr>
                        <w:t xml:space="preserve">___     </w:t>
                      </w:r>
                      <w:r>
                        <w:rPr>
                          <w:rFonts w:ascii="Book Antiqua" w:hAnsi="Book Antiqua"/>
                          <w:i/>
                          <w:sz w:val="22"/>
                          <w:szCs w:val="22"/>
                        </w:rPr>
                        <w:t xml:space="preserve">       </w:t>
                      </w:r>
                      <w:r w:rsidRPr="00540A05">
                        <w:rPr>
                          <w:rFonts w:ascii="Book Antiqua" w:hAnsi="Book Antiqua"/>
                          <w:i/>
                          <w:sz w:val="22"/>
                          <w:szCs w:val="22"/>
                        </w:rPr>
                        <w:t xml:space="preserve"> Date:  ______________</w:t>
                      </w:r>
                    </w:p>
                    <w:p w:rsidR="00162163" w:rsidRPr="002A6ED7" w:rsidRDefault="00162163" w:rsidP="00162163">
                      <w:r w:rsidRPr="00540A05">
                        <w:rPr>
                          <w:rFonts w:ascii="Book Antiqua" w:hAnsi="Book Antiqua"/>
                          <w:b/>
                          <w:i/>
                          <w:sz w:val="18"/>
                          <w:szCs w:val="18"/>
                        </w:rPr>
                        <w:t xml:space="preserve">               </w:t>
                      </w:r>
                      <w:r>
                        <w:rPr>
                          <w:rFonts w:ascii="Book Antiqua" w:hAnsi="Book Antiqua"/>
                          <w:b/>
                          <w:i/>
                          <w:sz w:val="18"/>
                          <w:szCs w:val="18"/>
                        </w:rPr>
                        <w:t xml:space="preserve">             </w:t>
                      </w:r>
                      <w:smartTag w:uri="urn:schemas-microsoft-com:office:smarttags" w:element="PersonName">
                        <w:r>
                          <w:rPr>
                            <w:rFonts w:ascii="Book Antiqua" w:hAnsi="Book Antiqua"/>
                            <w:b/>
                            <w:i/>
                            <w:sz w:val="18"/>
                            <w:szCs w:val="18"/>
                          </w:rPr>
                          <w:t>Standardization</w:t>
                        </w:r>
                      </w:smartTag>
                      <w:r>
                        <w:rPr>
                          <w:rFonts w:ascii="Book Antiqua" w:hAnsi="Book Antiqua"/>
                          <w:b/>
                          <w:i/>
                          <w:sz w:val="18"/>
                          <w:szCs w:val="18"/>
                        </w:rPr>
                        <w:t xml:space="preserve"> Division Editor</w:t>
                      </w:r>
                    </w:p>
                  </w:txbxContent>
                </v:textbox>
              </v:shape>
            </w:pict>
          </mc:Fallback>
        </mc:AlternateContent>
      </w:r>
      <w:r w:rsidR="00CA4701">
        <w:rPr>
          <w:rFonts w:eastAsia="Times New Roman"/>
          <w:b/>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914400</wp:posOffset>
                </wp:positionH>
                <wp:positionV relativeFrom="paragraph">
                  <wp:posOffset>4840605</wp:posOffset>
                </wp:positionV>
                <wp:extent cx="5867400" cy="1028700"/>
                <wp:effectExtent l="9525" t="6985" r="9525"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028700"/>
                        </a:xfrm>
                        <a:prstGeom prst="rect">
                          <a:avLst/>
                        </a:prstGeom>
                        <a:solidFill>
                          <a:srgbClr val="FFFFFF"/>
                        </a:solidFill>
                        <a:ln w="9525">
                          <a:solidFill>
                            <a:srgbClr val="000000"/>
                          </a:solidFill>
                          <a:miter lim="800000"/>
                          <a:headEnd/>
                          <a:tailEnd/>
                        </a:ln>
                      </wps:spPr>
                      <wps:txbx>
                        <w:txbxContent>
                          <w:p w:rsidR="00162163" w:rsidRPr="00540A05" w:rsidRDefault="00162163" w:rsidP="00162163">
                            <w:pPr>
                              <w:spacing w:before="240" w:after="360"/>
                              <w:rPr>
                                <w:rFonts w:ascii="Book Antiqua" w:hAnsi="Book Antiqua" w:cs="Arial"/>
                                <w:i/>
                                <w:sz w:val="22"/>
                                <w:szCs w:val="22"/>
                              </w:rPr>
                            </w:pPr>
                            <w:r>
                              <w:rPr>
                                <w:rFonts w:ascii="Book Antiqua" w:hAnsi="Book Antiqua" w:cs="Arial"/>
                                <w:i/>
                                <w:sz w:val="22"/>
                                <w:szCs w:val="22"/>
                              </w:rPr>
                              <w:t xml:space="preserve">           Peer Editing </w:t>
                            </w:r>
                            <w:r w:rsidRPr="00540A05">
                              <w:rPr>
                                <w:rFonts w:ascii="Book Antiqua" w:hAnsi="Book Antiqua" w:cs="Arial"/>
                                <w:i/>
                                <w:sz w:val="22"/>
                                <w:szCs w:val="22"/>
                              </w:rPr>
                              <w:t xml:space="preserve">Draft approved to go to:    </w:t>
                            </w:r>
                            <w:r>
                              <w:rPr>
                                <w:rFonts w:ascii="Book Antiqua" w:hAnsi="Book Antiqua" w:cs="Arial"/>
                                <w:i/>
                                <w:sz w:val="22"/>
                                <w:szCs w:val="22"/>
                              </w:rPr>
                              <w:t xml:space="preserve">  </w:t>
                            </w:r>
                            <w:r w:rsidRPr="00540A05">
                              <w:rPr>
                                <w:rFonts w:ascii="Book Antiqua" w:hAnsi="Book Antiqua" w:cs="Arial"/>
                                <w:b/>
                                <w:i/>
                                <w:sz w:val="22"/>
                                <w:szCs w:val="22"/>
                                <w:u w:val="single"/>
                              </w:rPr>
                              <w:t xml:space="preserve">THE </w:t>
                            </w:r>
                            <w:r>
                              <w:rPr>
                                <w:rFonts w:ascii="Book Antiqua" w:hAnsi="Book Antiqua" w:cs="Arial"/>
                                <w:b/>
                                <w:i/>
                                <w:sz w:val="22"/>
                                <w:szCs w:val="22"/>
                                <w:u w:val="single"/>
                              </w:rPr>
                              <w:t>EDITORIAL COMMITTEE</w:t>
                            </w:r>
                          </w:p>
                          <w:p w:rsidR="00162163" w:rsidRPr="00540A05" w:rsidRDefault="00162163" w:rsidP="00162163">
                            <w:pPr>
                              <w:rPr>
                                <w:rFonts w:ascii="Book Antiqua" w:hAnsi="Book Antiqua"/>
                                <w:i/>
                                <w:sz w:val="22"/>
                                <w:szCs w:val="22"/>
                              </w:rPr>
                            </w:pPr>
                            <w:r>
                              <w:rPr>
                                <w:rFonts w:ascii="Book Antiqua" w:hAnsi="Book Antiqua"/>
                                <w:i/>
                                <w:sz w:val="22"/>
                                <w:szCs w:val="22"/>
                              </w:rPr>
                              <w:t xml:space="preserve">           </w:t>
                            </w:r>
                            <w:r w:rsidRPr="00540A05">
                              <w:rPr>
                                <w:rFonts w:ascii="Book Antiqua" w:hAnsi="Book Antiqua"/>
                                <w:i/>
                                <w:sz w:val="22"/>
                                <w:szCs w:val="22"/>
                              </w:rPr>
                              <w:t>Signed ______________________________</w:t>
                            </w:r>
                            <w:r>
                              <w:rPr>
                                <w:rFonts w:ascii="Book Antiqua" w:hAnsi="Book Antiqua"/>
                                <w:i/>
                                <w:sz w:val="22"/>
                                <w:szCs w:val="22"/>
                              </w:rPr>
                              <w:t>____</w:t>
                            </w:r>
                            <w:r w:rsidRPr="00540A05">
                              <w:rPr>
                                <w:rFonts w:ascii="Book Antiqua" w:hAnsi="Book Antiqua"/>
                                <w:i/>
                                <w:sz w:val="22"/>
                                <w:szCs w:val="22"/>
                              </w:rPr>
                              <w:t xml:space="preserve">___     </w:t>
                            </w:r>
                            <w:r>
                              <w:rPr>
                                <w:rFonts w:ascii="Book Antiqua" w:hAnsi="Book Antiqua"/>
                                <w:i/>
                                <w:sz w:val="22"/>
                                <w:szCs w:val="22"/>
                              </w:rPr>
                              <w:t xml:space="preserve">       </w:t>
                            </w:r>
                            <w:r w:rsidRPr="00540A05">
                              <w:rPr>
                                <w:rFonts w:ascii="Book Antiqua" w:hAnsi="Book Antiqua"/>
                                <w:i/>
                                <w:sz w:val="22"/>
                                <w:szCs w:val="22"/>
                              </w:rPr>
                              <w:t xml:space="preserve"> Date:  ______________</w:t>
                            </w:r>
                          </w:p>
                          <w:p w:rsidR="00162163" w:rsidRPr="002A6ED7" w:rsidRDefault="00162163" w:rsidP="00162163">
                            <w:r w:rsidRPr="00540A05">
                              <w:rPr>
                                <w:rFonts w:ascii="Book Antiqua" w:hAnsi="Book Antiqua"/>
                                <w:b/>
                                <w:i/>
                                <w:sz w:val="18"/>
                                <w:szCs w:val="18"/>
                              </w:rPr>
                              <w:t xml:space="preserve">               </w:t>
                            </w:r>
                            <w:r>
                              <w:rPr>
                                <w:rFonts w:ascii="Book Antiqua" w:hAnsi="Book Antiqua"/>
                                <w:b/>
                                <w:i/>
                                <w:sz w:val="18"/>
                                <w:szCs w:val="18"/>
                              </w:rPr>
                              <w:t xml:space="preserve">             </w:t>
                            </w:r>
                            <w:smartTag w:uri="urn:schemas-microsoft-com:office:smarttags" w:element="PersonName">
                              <w:r>
                                <w:rPr>
                                  <w:rFonts w:ascii="Book Antiqua" w:hAnsi="Book Antiqua"/>
                                  <w:b/>
                                  <w:i/>
                                  <w:sz w:val="18"/>
                                  <w:szCs w:val="18"/>
                                </w:rPr>
                                <w:t>Standardization</w:t>
                              </w:r>
                            </w:smartTag>
                            <w:r>
                              <w:rPr>
                                <w:rFonts w:ascii="Book Antiqua" w:hAnsi="Book Antiqua"/>
                                <w:b/>
                                <w:i/>
                                <w:sz w:val="18"/>
                                <w:szCs w:val="18"/>
                              </w:rPr>
                              <w:t xml:space="preserve"> Division Editor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left:0;text-align:left;margin-left:1in;margin-top:381.15pt;width:462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">
                <v:textbox>
                  <w:txbxContent>
                    <w:p w:rsidR="00162163" w:rsidRPr="00540A05" w:rsidRDefault="00162163" w:rsidP="00162163">
                      <w:pPr>
                        <w:spacing w:before="240" w:after="360"/>
                        <w:rPr>
                          <w:rFonts w:ascii="Book Antiqua" w:hAnsi="Book Antiqua" w:cs="Arial"/>
                          <w:i/>
                          <w:sz w:val="22"/>
                          <w:szCs w:val="22"/>
                        </w:rPr>
                      </w:pPr>
                      <w:r>
                        <w:rPr>
                          <w:rFonts w:ascii="Book Antiqua" w:hAnsi="Book Antiqua" w:cs="Arial"/>
                          <w:i/>
                          <w:sz w:val="22"/>
                          <w:szCs w:val="22"/>
                        </w:rPr>
                        <w:t xml:space="preserve">           Peer Editing </w:t>
                      </w:r>
                      <w:r w:rsidRPr="00540A05">
                        <w:rPr>
                          <w:rFonts w:ascii="Book Antiqua" w:hAnsi="Book Antiqua" w:cs="Arial"/>
                          <w:i/>
                          <w:sz w:val="22"/>
                          <w:szCs w:val="22"/>
                        </w:rPr>
                        <w:t xml:space="preserve">Draft approved to go to:    </w:t>
                      </w:r>
                      <w:r>
                        <w:rPr>
                          <w:rFonts w:ascii="Book Antiqua" w:hAnsi="Book Antiqua" w:cs="Arial"/>
                          <w:i/>
                          <w:sz w:val="22"/>
                          <w:szCs w:val="22"/>
                        </w:rPr>
                        <w:t xml:space="preserve">  </w:t>
                      </w:r>
                      <w:r w:rsidRPr="00540A05">
                        <w:rPr>
                          <w:rFonts w:ascii="Book Antiqua" w:hAnsi="Book Antiqua" w:cs="Arial"/>
                          <w:b/>
                          <w:i/>
                          <w:sz w:val="22"/>
                          <w:szCs w:val="22"/>
                          <w:u w:val="single"/>
                        </w:rPr>
                        <w:t xml:space="preserve">THE </w:t>
                      </w:r>
                      <w:r>
                        <w:rPr>
                          <w:rFonts w:ascii="Book Antiqua" w:hAnsi="Book Antiqua" w:cs="Arial"/>
                          <w:b/>
                          <w:i/>
                          <w:sz w:val="22"/>
                          <w:szCs w:val="22"/>
                          <w:u w:val="single"/>
                        </w:rPr>
                        <w:t>EDITORIAL COMMITTEE</w:t>
                      </w:r>
                    </w:p>
                    <w:p w:rsidR="00162163" w:rsidRPr="00540A05" w:rsidRDefault="00162163" w:rsidP="00162163">
                      <w:pPr>
                        <w:rPr>
                          <w:rFonts w:ascii="Book Antiqua" w:hAnsi="Book Antiqua"/>
                          <w:i/>
                          <w:sz w:val="22"/>
                          <w:szCs w:val="22"/>
                        </w:rPr>
                      </w:pPr>
                      <w:r>
                        <w:rPr>
                          <w:rFonts w:ascii="Book Antiqua" w:hAnsi="Book Antiqua"/>
                          <w:i/>
                          <w:sz w:val="22"/>
                          <w:szCs w:val="22"/>
                        </w:rPr>
                        <w:t xml:space="preserve">           </w:t>
                      </w:r>
                      <w:r w:rsidRPr="00540A05">
                        <w:rPr>
                          <w:rFonts w:ascii="Book Antiqua" w:hAnsi="Book Antiqua"/>
                          <w:i/>
                          <w:sz w:val="22"/>
                          <w:szCs w:val="22"/>
                        </w:rPr>
                        <w:t>Signed ______________________________</w:t>
                      </w:r>
                      <w:r>
                        <w:rPr>
                          <w:rFonts w:ascii="Book Antiqua" w:hAnsi="Book Antiqua"/>
                          <w:i/>
                          <w:sz w:val="22"/>
                          <w:szCs w:val="22"/>
                        </w:rPr>
                        <w:t>____</w:t>
                      </w:r>
                      <w:r w:rsidRPr="00540A05">
                        <w:rPr>
                          <w:rFonts w:ascii="Book Antiqua" w:hAnsi="Book Antiqua"/>
                          <w:i/>
                          <w:sz w:val="22"/>
                          <w:szCs w:val="22"/>
                        </w:rPr>
                        <w:t xml:space="preserve">___     </w:t>
                      </w:r>
                      <w:r>
                        <w:rPr>
                          <w:rFonts w:ascii="Book Antiqua" w:hAnsi="Book Antiqua"/>
                          <w:i/>
                          <w:sz w:val="22"/>
                          <w:szCs w:val="22"/>
                        </w:rPr>
                        <w:t xml:space="preserve">       </w:t>
                      </w:r>
                      <w:r w:rsidRPr="00540A05">
                        <w:rPr>
                          <w:rFonts w:ascii="Book Antiqua" w:hAnsi="Book Antiqua"/>
                          <w:i/>
                          <w:sz w:val="22"/>
                          <w:szCs w:val="22"/>
                        </w:rPr>
                        <w:t xml:space="preserve"> Date:  ______________</w:t>
                      </w:r>
                    </w:p>
                    <w:p w:rsidR="00162163" w:rsidRPr="002A6ED7" w:rsidRDefault="00162163" w:rsidP="00162163">
                      <w:r w:rsidRPr="00540A05">
                        <w:rPr>
                          <w:rFonts w:ascii="Book Antiqua" w:hAnsi="Book Antiqua"/>
                          <w:b/>
                          <w:i/>
                          <w:sz w:val="18"/>
                          <w:szCs w:val="18"/>
                        </w:rPr>
                        <w:t xml:space="preserve">               </w:t>
                      </w:r>
                      <w:r>
                        <w:rPr>
                          <w:rFonts w:ascii="Book Antiqua" w:hAnsi="Book Antiqua"/>
                          <w:b/>
                          <w:i/>
                          <w:sz w:val="18"/>
                          <w:szCs w:val="18"/>
                        </w:rPr>
                        <w:t xml:space="preserve">             </w:t>
                      </w:r>
                      <w:smartTag w:uri="urn:schemas-microsoft-com:office:smarttags" w:element="PersonName">
                        <w:r>
                          <w:rPr>
                            <w:rFonts w:ascii="Book Antiqua" w:hAnsi="Book Antiqua"/>
                            <w:b/>
                            <w:i/>
                            <w:sz w:val="18"/>
                            <w:szCs w:val="18"/>
                          </w:rPr>
                          <w:t>Standardization</w:t>
                        </w:r>
                      </w:smartTag>
                      <w:r>
                        <w:rPr>
                          <w:rFonts w:ascii="Book Antiqua" w:hAnsi="Book Antiqua"/>
                          <w:b/>
                          <w:i/>
                          <w:sz w:val="18"/>
                          <w:szCs w:val="18"/>
                        </w:rPr>
                        <w:t xml:space="preserve"> Division Editor</w:t>
                      </w:r>
                    </w:p>
                  </w:txbxContent>
                </v:textbox>
              </v:shape>
            </w:pict>
          </mc:Fallback>
        </mc:AlternateContent>
      </w:r>
      <w:r w:rsidR="00A70802">
        <w:rPr>
          <w:rFonts w:eastAsia="Times New Roman"/>
          <w:b/>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914400</wp:posOffset>
                </wp:positionH>
                <wp:positionV relativeFrom="paragraph">
                  <wp:posOffset>4840605</wp:posOffset>
                </wp:positionV>
                <wp:extent cx="5867400" cy="1028700"/>
                <wp:effectExtent l="9525" t="6985" r="952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028700"/>
                        </a:xfrm>
                        <a:prstGeom prst="rect">
                          <a:avLst/>
                        </a:prstGeom>
                        <a:solidFill>
                          <a:srgbClr val="FFFFFF"/>
                        </a:solidFill>
                        <a:ln w="9525">
                          <a:solidFill>
                            <a:srgbClr val="000000"/>
                          </a:solidFill>
                          <a:miter lim="800000"/>
                          <a:headEnd/>
                          <a:tailEnd/>
                        </a:ln>
                      </wps:spPr>
                      <wps:txbx>
                        <w:txbxContent>
                          <w:p w:rsidR="00162163" w:rsidRPr="00540A05" w:rsidRDefault="00162163" w:rsidP="00162163">
                            <w:pPr>
                              <w:spacing w:before="240" w:after="360"/>
                              <w:rPr>
                                <w:rFonts w:ascii="Book Antiqua" w:hAnsi="Book Antiqua" w:cs="Arial"/>
                                <w:i/>
                                <w:sz w:val="22"/>
                                <w:szCs w:val="22"/>
                              </w:rPr>
                            </w:pPr>
                            <w:r>
                              <w:rPr>
                                <w:rFonts w:ascii="Book Antiqua" w:hAnsi="Book Antiqua" w:cs="Arial"/>
                                <w:i/>
                                <w:sz w:val="22"/>
                                <w:szCs w:val="22"/>
                              </w:rPr>
                              <w:t xml:space="preserve">           Peer Editing </w:t>
                            </w:r>
                            <w:r w:rsidRPr="00540A05">
                              <w:rPr>
                                <w:rFonts w:ascii="Book Antiqua" w:hAnsi="Book Antiqua" w:cs="Arial"/>
                                <w:i/>
                                <w:sz w:val="22"/>
                                <w:szCs w:val="22"/>
                              </w:rPr>
                              <w:t xml:space="preserve">Draft approved to go to:    </w:t>
                            </w:r>
                            <w:r>
                              <w:rPr>
                                <w:rFonts w:ascii="Book Antiqua" w:hAnsi="Book Antiqua" w:cs="Arial"/>
                                <w:i/>
                                <w:sz w:val="22"/>
                                <w:szCs w:val="22"/>
                              </w:rPr>
                              <w:t xml:space="preserve">  </w:t>
                            </w:r>
                            <w:r w:rsidRPr="00540A05">
                              <w:rPr>
                                <w:rFonts w:ascii="Book Antiqua" w:hAnsi="Book Antiqua" w:cs="Arial"/>
                                <w:b/>
                                <w:i/>
                                <w:sz w:val="22"/>
                                <w:szCs w:val="22"/>
                                <w:u w:val="single"/>
                              </w:rPr>
                              <w:t xml:space="preserve">THE </w:t>
                            </w:r>
                            <w:r>
                              <w:rPr>
                                <w:rFonts w:ascii="Book Antiqua" w:hAnsi="Book Antiqua" w:cs="Arial"/>
                                <w:b/>
                                <w:i/>
                                <w:sz w:val="22"/>
                                <w:szCs w:val="22"/>
                                <w:u w:val="single"/>
                              </w:rPr>
                              <w:t>EDITORIAL COMMITTEE</w:t>
                            </w:r>
                          </w:p>
                          <w:p w:rsidR="00162163" w:rsidRPr="00540A05" w:rsidRDefault="00162163" w:rsidP="00162163">
                            <w:pPr>
                              <w:rPr>
                                <w:rFonts w:ascii="Book Antiqua" w:hAnsi="Book Antiqua"/>
                                <w:i/>
                                <w:sz w:val="22"/>
                                <w:szCs w:val="22"/>
                              </w:rPr>
                            </w:pPr>
                            <w:r>
                              <w:rPr>
                                <w:rFonts w:ascii="Book Antiqua" w:hAnsi="Book Antiqua"/>
                                <w:i/>
                                <w:sz w:val="22"/>
                                <w:szCs w:val="22"/>
                              </w:rPr>
                              <w:t xml:space="preserve">           </w:t>
                            </w:r>
                            <w:r w:rsidRPr="00540A05">
                              <w:rPr>
                                <w:rFonts w:ascii="Book Antiqua" w:hAnsi="Book Antiqua"/>
                                <w:i/>
                                <w:sz w:val="22"/>
                                <w:szCs w:val="22"/>
                              </w:rPr>
                              <w:t>Signed ______________________________</w:t>
                            </w:r>
                            <w:r>
                              <w:rPr>
                                <w:rFonts w:ascii="Book Antiqua" w:hAnsi="Book Antiqua"/>
                                <w:i/>
                                <w:sz w:val="22"/>
                                <w:szCs w:val="22"/>
                              </w:rPr>
                              <w:t>____</w:t>
                            </w:r>
                            <w:r w:rsidRPr="00540A05">
                              <w:rPr>
                                <w:rFonts w:ascii="Book Antiqua" w:hAnsi="Book Antiqua"/>
                                <w:i/>
                                <w:sz w:val="22"/>
                                <w:szCs w:val="22"/>
                              </w:rPr>
                              <w:t xml:space="preserve">___     </w:t>
                            </w:r>
                            <w:r>
                              <w:rPr>
                                <w:rFonts w:ascii="Book Antiqua" w:hAnsi="Book Antiqua"/>
                                <w:i/>
                                <w:sz w:val="22"/>
                                <w:szCs w:val="22"/>
                              </w:rPr>
                              <w:t xml:space="preserve">       </w:t>
                            </w:r>
                            <w:r w:rsidRPr="00540A05">
                              <w:rPr>
                                <w:rFonts w:ascii="Book Antiqua" w:hAnsi="Book Antiqua"/>
                                <w:i/>
                                <w:sz w:val="22"/>
                                <w:szCs w:val="22"/>
                              </w:rPr>
                              <w:t xml:space="preserve"> Date:  ______________</w:t>
                            </w:r>
                          </w:p>
                          <w:p w:rsidR="00162163" w:rsidRPr="002A6ED7" w:rsidRDefault="00162163" w:rsidP="00162163">
                            <w:r w:rsidRPr="00540A05">
                              <w:rPr>
                                <w:rFonts w:ascii="Book Antiqua" w:hAnsi="Book Antiqua"/>
                                <w:b/>
                                <w:i/>
                                <w:sz w:val="18"/>
                                <w:szCs w:val="18"/>
                              </w:rPr>
                              <w:t xml:space="preserve">               </w:t>
                            </w:r>
                            <w:r>
                              <w:rPr>
                                <w:rFonts w:ascii="Book Antiqua" w:hAnsi="Book Antiqua"/>
                                <w:b/>
                                <w:i/>
                                <w:sz w:val="18"/>
                                <w:szCs w:val="18"/>
                              </w:rPr>
                              <w:t xml:space="preserve">             </w:t>
                            </w:r>
                            <w:smartTag w:uri="urn:schemas-microsoft-com:office:smarttags" w:element="PersonName">
                              <w:r>
                                <w:rPr>
                                  <w:rFonts w:ascii="Book Antiqua" w:hAnsi="Book Antiqua"/>
                                  <w:b/>
                                  <w:i/>
                                  <w:sz w:val="18"/>
                                  <w:szCs w:val="18"/>
                                </w:rPr>
                                <w:t>Standardization</w:t>
                              </w:r>
                            </w:smartTag>
                            <w:r>
                              <w:rPr>
                                <w:rFonts w:ascii="Book Antiqua" w:hAnsi="Book Antiqua"/>
                                <w:b/>
                                <w:i/>
                                <w:sz w:val="18"/>
                                <w:szCs w:val="18"/>
                              </w:rPr>
                              <w:t xml:space="preserve"> Division Editor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left:0;text-align:left;margin-left:1in;margin-top:381.15pt;width:462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">
                <v:textbox>
                  <w:txbxContent>
                    <w:p w:rsidR="00162163" w:rsidRPr="00540A05" w:rsidRDefault="00162163" w:rsidP="00162163">
                      <w:pPr>
                        <w:spacing w:before="240" w:after="360"/>
                        <w:rPr>
                          <w:rFonts w:ascii="Book Antiqua" w:hAnsi="Book Antiqua" w:cs="Arial"/>
                          <w:i/>
                          <w:sz w:val="22"/>
                          <w:szCs w:val="22"/>
                        </w:rPr>
                      </w:pPr>
                      <w:r>
                        <w:rPr>
                          <w:rFonts w:ascii="Book Antiqua" w:hAnsi="Book Antiqua" w:cs="Arial"/>
                          <w:i/>
                          <w:sz w:val="22"/>
                          <w:szCs w:val="22"/>
                        </w:rPr>
                        <w:t xml:space="preserve">           Peer Editing </w:t>
                      </w:r>
                      <w:r w:rsidRPr="00540A05">
                        <w:rPr>
                          <w:rFonts w:ascii="Book Antiqua" w:hAnsi="Book Antiqua" w:cs="Arial"/>
                          <w:i/>
                          <w:sz w:val="22"/>
                          <w:szCs w:val="22"/>
                        </w:rPr>
                        <w:t xml:space="preserve">Draft approved to go to:    </w:t>
                      </w:r>
                      <w:r>
                        <w:rPr>
                          <w:rFonts w:ascii="Book Antiqua" w:hAnsi="Book Antiqua" w:cs="Arial"/>
                          <w:i/>
                          <w:sz w:val="22"/>
                          <w:szCs w:val="22"/>
                        </w:rPr>
                        <w:t xml:space="preserve">  </w:t>
                      </w:r>
                      <w:r w:rsidRPr="00540A05">
                        <w:rPr>
                          <w:rFonts w:ascii="Book Antiqua" w:hAnsi="Book Antiqua" w:cs="Arial"/>
                          <w:b/>
                          <w:i/>
                          <w:sz w:val="22"/>
                          <w:szCs w:val="22"/>
                          <w:u w:val="single"/>
                        </w:rPr>
                        <w:t xml:space="preserve">THE </w:t>
                      </w:r>
                      <w:r>
                        <w:rPr>
                          <w:rFonts w:ascii="Book Antiqua" w:hAnsi="Book Antiqua" w:cs="Arial"/>
                          <w:b/>
                          <w:i/>
                          <w:sz w:val="22"/>
                          <w:szCs w:val="22"/>
                          <w:u w:val="single"/>
                        </w:rPr>
                        <w:t>EDITORIAL COMMITTEE</w:t>
                      </w:r>
                    </w:p>
                    <w:p w:rsidR="00162163" w:rsidRPr="00540A05" w:rsidRDefault="00162163" w:rsidP="00162163">
                      <w:pPr>
                        <w:rPr>
                          <w:rFonts w:ascii="Book Antiqua" w:hAnsi="Book Antiqua"/>
                          <w:i/>
                          <w:sz w:val="22"/>
                          <w:szCs w:val="22"/>
                        </w:rPr>
                      </w:pPr>
                      <w:r>
                        <w:rPr>
                          <w:rFonts w:ascii="Book Antiqua" w:hAnsi="Book Antiqua"/>
                          <w:i/>
                          <w:sz w:val="22"/>
                          <w:szCs w:val="22"/>
                        </w:rPr>
                        <w:t xml:space="preserve">           </w:t>
                      </w:r>
                      <w:r w:rsidRPr="00540A05">
                        <w:rPr>
                          <w:rFonts w:ascii="Book Antiqua" w:hAnsi="Book Antiqua"/>
                          <w:i/>
                          <w:sz w:val="22"/>
                          <w:szCs w:val="22"/>
                        </w:rPr>
                        <w:t>Signed ______________________________</w:t>
                      </w:r>
                      <w:r>
                        <w:rPr>
                          <w:rFonts w:ascii="Book Antiqua" w:hAnsi="Book Antiqua"/>
                          <w:i/>
                          <w:sz w:val="22"/>
                          <w:szCs w:val="22"/>
                        </w:rPr>
                        <w:t>____</w:t>
                      </w:r>
                      <w:r w:rsidRPr="00540A05">
                        <w:rPr>
                          <w:rFonts w:ascii="Book Antiqua" w:hAnsi="Book Antiqua"/>
                          <w:i/>
                          <w:sz w:val="22"/>
                          <w:szCs w:val="22"/>
                        </w:rPr>
                        <w:t xml:space="preserve">___     </w:t>
                      </w:r>
                      <w:r>
                        <w:rPr>
                          <w:rFonts w:ascii="Book Antiqua" w:hAnsi="Book Antiqua"/>
                          <w:i/>
                          <w:sz w:val="22"/>
                          <w:szCs w:val="22"/>
                        </w:rPr>
                        <w:t xml:space="preserve">       </w:t>
                      </w:r>
                      <w:r w:rsidRPr="00540A05">
                        <w:rPr>
                          <w:rFonts w:ascii="Book Antiqua" w:hAnsi="Book Antiqua"/>
                          <w:i/>
                          <w:sz w:val="22"/>
                          <w:szCs w:val="22"/>
                        </w:rPr>
                        <w:t xml:space="preserve"> Date:  ______________</w:t>
                      </w:r>
                    </w:p>
                    <w:p w:rsidR="00162163" w:rsidRPr="002A6ED7" w:rsidRDefault="00162163" w:rsidP="00162163">
                      <w:r w:rsidRPr="00540A05">
                        <w:rPr>
                          <w:rFonts w:ascii="Book Antiqua" w:hAnsi="Book Antiqua"/>
                          <w:b/>
                          <w:i/>
                          <w:sz w:val="18"/>
                          <w:szCs w:val="18"/>
                        </w:rPr>
                        <w:t xml:space="preserve">               </w:t>
                      </w:r>
                      <w:r>
                        <w:rPr>
                          <w:rFonts w:ascii="Book Antiqua" w:hAnsi="Book Antiqua"/>
                          <w:b/>
                          <w:i/>
                          <w:sz w:val="18"/>
                          <w:szCs w:val="18"/>
                        </w:rPr>
                        <w:t xml:space="preserve">             </w:t>
                      </w:r>
                      <w:smartTag w:uri="urn:schemas-microsoft-com:office:smarttags" w:element="PersonName">
                        <w:r>
                          <w:rPr>
                            <w:rFonts w:ascii="Book Antiqua" w:hAnsi="Book Antiqua"/>
                            <w:b/>
                            <w:i/>
                            <w:sz w:val="18"/>
                            <w:szCs w:val="18"/>
                          </w:rPr>
                          <w:t>Standardization</w:t>
                        </w:r>
                      </w:smartTag>
                      <w:r>
                        <w:rPr>
                          <w:rFonts w:ascii="Book Antiqua" w:hAnsi="Book Antiqua"/>
                          <w:b/>
                          <w:i/>
                          <w:sz w:val="18"/>
                          <w:szCs w:val="18"/>
                        </w:rPr>
                        <w:t xml:space="preserve"> Division Editor</w:t>
                      </w:r>
                    </w:p>
                  </w:txbxContent>
                </v:textbox>
              </v:shape>
            </w:pict>
          </mc:Fallback>
        </mc:AlternateContent>
      </w:r>
      <w:r w:rsidR="00A70802">
        <w:rPr>
          <w:rFonts w:eastAsia="Times New Roman"/>
          <w:b/>
          <w:noProof/>
          <w:lang w:val="en-US" w:eastAsia="en-US"/>
        </w:rPr>
        <mc:AlternateContent>
          <mc:Choice Requires="wps">
            <w:drawing>
              <wp:anchor distT="0" distB="0" distL="114300" distR="114300" simplePos="0" relativeHeight="251661312" behindDoc="0" locked="0" layoutInCell="1" allowOverlap="1" wp14:anchorId="5B860440" wp14:editId="3F5DE072">
                <wp:simplePos x="0" y="0"/>
                <wp:positionH relativeFrom="column">
                  <wp:posOffset>952500</wp:posOffset>
                </wp:positionH>
                <wp:positionV relativeFrom="paragraph">
                  <wp:posOffset>4518660</wp:posOffset>
                </wp:positionV>
                <wp:extent cx="5867400" cy="1028700"/>
                <wp:effectExtent l="9525" t="10795" r="952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028700"/>
                        </a:xfrm>
                        <a:prstGeom prst="rect">
                          <a:avLst/>
                        </a:prstGeom>
                        <a:solidFill>
                          <a:srgbClr val="FFFFFF"/>
                        </a:solidFill>
                        <a:ln w="9525">
                          <a:solidFill>
                            <a:srgbClr val="000000"/>
                          </a:solidFill>
                          <a:miter lim="800000"/>
                          <a:headEnd/>
                          <a:tailEnd/>
                        </a:ln>
                      </wps:spPr>
                      <wps:txbx>
                        <w:txbxContent>
                          <w:p w:rsidR="00162163" w:rsidRPr="00540A05" w:rsidRDefault="00162163" w:rsidP="00162163">
                            <w:pPr>
                              <w:spacing w:before="240" w:after="360"/>
                              <w:rPr>
                                <w:rFonts w:ascii="Book Antiqua" w:hAnsi="Book Antiqua" w:cs="Arial"/>
                                <w:i/>
                                <w:sz w:val="22"/>
                                <w:szCs w:val="22"/>
                              </w:rPr>
                            </w:pPr>
                            <w:r>
                              <w:rPr>
                                <w:rFonts w:ascii="Book Antiqua" w:hAnsi="Book Antiqua" w:cs="Arial"/>
                                <w:i/>
                                <w:sz w:val="22"/>
                                <w:szCs w:val="22"/>
                              </w:rPr>
                              <w:t xml:space="preserve">           Final Committee </w:t>
                            </w:r>
                            <w:r w:rsidRPr="00540A05">
                              <w:rPr>
                                <w:rFonts w:ascii="Book Antiqua" w:hAnsi="Book Antiqua" w:cs="Arial"/>
                                <w:i/>
                                <w:sz w:val="22"/>
                                <w:szCs w:val="22"/>
                              </w:rPr>
                              <w:t xml:space="preserve">Draft approved to go to:    </w:t>
                            </w:r>
                            <w:r>
                              <w:rPr>
                                <w:rFonts w:ascii="Book Antiqua" w:hAnsi="Book Antiqua" w:cs="Arial"/>
                                <w:i/>
                                <w:sz w:val="22"/>
                                <w:szCs w:val="22"/>
                              </w:rPr>
                              <w:t xml:space="preserve">  </w:t>
                            </w:r>
                            <w:r w:rsidRPr="00540A05">
                              <w:rPr>
                                <w:rFonts w:ascii="Book Antiqua" w:hAnsi="Book Antiqua" w:cs="Arial"/>
                                <w:b/>
                                <w:i/>
                                <w:sz w:val="22"/>
                                <w:szCs w:val="22"/>
                                <w:u w:val="single"/>
                              </w:rPr>
                              <w:t xml:space="preserve">THE </w:t>
                            </w:r>
                            <w:r>
                              <w:rPr>
                                <w:rFonts w:ascii="Book Antiqua" w:hAnsi="Book Antiqua" w:cs="Arial"/>
                                <w:b/>
                                <w:i/>
                                <w:sz w:val="22"/>
                                <w:szCs w:val="22"/>
                                <w:u w:val="single"/>
                              </w:rPr>
                              <w:t>PEER EDITING STAGE</w:t>
                            </w:r>
                          </w:p>
                          <w:p w:rsidR="00162163" w:rsidRPr="00540A05" w:rsidRDefault="00162163" w:rsidP="00162163">
                            <w:pPr>
                              <w:rPr>
                                <w:rFonts w:ascii="Book Antiqua" w:hAnsi="Book Antiqua"/>
                                <w:i/>
                                <w:sz w:val="22"/>
                                <w:szCs w:val="22"/>
                              </w:rPr>
                            </w:pPr>
                            <w:r>
                              <w:rPr>
                                <w:rFonts w:ascii="Book Antiqua" w:hAnsi="Book Antiqua"/>
                                <w:i/>
                                <w:sz w:val="22"/>
                                <w:szCs w:val="22"/>
                              </w:rPr>
                              <w:t xml:space="preserve">           </w:t>
                            </w:r>
                            <w:r w:rsidRPr="00540A05">
                              <w:rPr>
                                <w:rFonts w:ascii="Book Antiqua" w:hAnsi="Book Antiqua"/>
                                <w:i/>
                                <w:sz w:val="22"/>
                                <w:szCs w:val="22"/>
                              </w:rPr>
                              <w:t>Signed ______________________________</w:t>
                            </w:r>
                            <w:r>
                              <w:rPr>
                                <w:rFonts w:ascii="Book Antiqua" w:hAnsi="Book Antiqua"/>
                                <w:i/>
                                <w:sz w:val="22"/>
                                <w:szCs w:val="22"/>
                              </w:rPr>
                              <w:t>____</w:t>
                            </w:r>
                            <w:r w:rsidRPr="00540A05">
                              <w:rPr>
                                <w:rFonts w:ascii="Book Antiqua" w:hAnsi="Book Antiqua"/>
                                <w:i/>
                                <w:sz w:val="22"/>
                                <w:szCs w:val="22"/>
                              </w:rPr>
                              <w:t xml:space="preserve">___     </w:t>
                            </w:r>
                            <w:r>
                              <w:rPr>
                                <w:rFonts w:ascii="Book Antiqua" w:hAnsi="Book Antiqua"/>
                                <w:i/>
                                <w:sz w:val="22"/>
                                <w:szCs w:val="22"/>
                              </w:rPr>
                              <w:t xml:space="preserve">       </w:t>
                            </w:r>
                            <w:r w:rsidRPr="00540A05">
                              <w:rPr>
                                <w:rFonts w:ascii="Book Antiqua" w:hAnsi="Book Antiqua"/>
                                <w:i/>
                                <w:sz w:val="22"/>
                                <w:szCs w:val="22"/>
                              </w:rPr>
                              <w:t xml:space="preserve"> Date:  ______________</w:t>
                            </w:r>
                          </w:p>
                          <w:p w:rsidR="00162163" w:rsidRPr="00540A05" w:rsidRDefault="00162163" w:rsidP="00162163">
                            <w:pPr>
                              <w:rPr>
                                <w:rFonts w:ascii="Book Antiqua" w:hAnsi="Book Antiqua"/>
                                <w:i/>
                                <w:sz w:val="22"/>
                                <w:szCs w:val="22"/>
                              </w:rPr>
                            </w:pPr>
                            <w:r w:rsidRPr="00540A05">
                              <w:rPr>
                                <w:rFonts w:ascii="Book Antiqua" w:hAnsi="Book Antiqua"/>
                                <w:b/>
                                <w:i/>
                                <w:sz w:val="18"/>
                                <w:szCs w:val="18"/>
                              </w:rPr>
                              <w:t xml:space="preserve">               </w:t>
                            </w:r>
                            <w:r>
                              <w:rPr>
                                <w:rFonts w:ascii="Book Antiqua" w:hAnsi="Book Antiqua"/>
                                <w:b/>
                                <w:i/>
                                <w:sz w:val="18"/>
                                <w:szCs w:val="18"/>
                              </w:rPr>
                              <w:t xml:space="preserve">             </w:t>
                            </w:r>
                            <w:r w:rsidRPr="00540A05">
                              <w:rPr>
                                <w:rFonts w:ascii="Book Antiqua" w:hAnsi="Book Antiqua"/>
                                <w:b/>
                                <w:i/>
                                <w:sz w:val="18"/>
                                <w:szCs w:val="18"/>
                              </w:rPr>
                              <w:t>Chai</w:t>
                            </w:r>
                            <w:r>
                              <w:rPr>
                                <w:rFonts w:ascii="Book Antiqua" w:hAnsi="Book Antiqua"/>
                                <w:b/>
                                <w:i/>
                                <w:sz w:val="18"/>
                                <w:szCs w:val="18"/>
                              </w:rPr>
                              <w:t xml:space="preserve">rperson - </w:t>
                            </w:r>
                            <w:r w:rsidRPr="00540A05">
                              <w:rPr>
                                <w:rFonts w:ascii="Book Antiqua" w:hAnsi="Book Antiqua"/>
                                <w:b/>
                                <w:i/>
                                <w:sz w:val="18"/>
                                <w:szCs w:val="18"/>
                              </w:rPr>
                              <w:t>Specification Committee</w:t>
                            </w:r>
                          </w:p>
                          <w:p w:rsidR="00162163" w:rsidRPr="00961F9C" w:rsidRDefault="00162163" w:rsidP="001621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9" type="#_x0000_t202" style="position:absolute;left:0;text-align:left;margin-left:75pt;margin-top:355.8pt;width:462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">
                <v:textbox>
                  <w:txbxContent>
                    <w:p w:rsidR="00162163" w:rsidRPr="00540A05" w:rsidRDefault="00162163" w:rsidP="00162163">
                      <w:pPr>
                        <w:spacing w:before="240" w:after="360"/>
                        <w:rPr>
                          <w:rFonts w:ascii="Book Antiqua" w:hAnsi="Book Antiqua" w:cs="Arial"/>
                          <w:i/>
                          <w:sz w:val="22"/>
                          <w:szCs w:val="22"/>
                        </w:rPr>
                      </w:pPr>
                      <w:r>
                        <w:rPr>
                          <w:rFonts w:ascii="Book Antiqua" w:hAnsi="Book Antiqua" w:cs="Arial"/>
                          <w:i/>
                          <w:sz w:val="22"/>
                          <w:szCs w:val="22"/>
                        </w:rPr>
                        <w:t xml:space="preserve">           Final Committee </w:t>
                      </w:r>
                      <w:r w:rsidRPr="00540A05">
                        <w:rPr>
                          <w:rFonts w:ascii="Book Antiqua" w:hAnsi="Book Antiqua" w:cs="Arial"/>
                          <w:i/>
                          <w:sz w:val="22"/>
                          <w:szCs w:val="22"/>
                        </w:rPr>
                        <w:t xml:space="preserve">Draft approved to go to:    </w:t>
                      </w:r>
                      <w:r>
                        <w:rPr>
                          <w:rFonts w:ascii="Book Antiqua" w:hAnsi="Book Antiqua" w:cs="Arial"/>
                          <w:i/>
                          <w:sz w:val="22"/>
                          <w:szCs w:val="22"/>
                        </w:rPr>
                        <w:t xml:space="preserve">  </w:t>
                      </w:r>
                      <w:r w:rsidRPr="00540A05">
                        <w:rPr>
                          <w:rFonts w:ascii="Book Antiqua" w:hAnsi="Book Antiqua" w:cs="Arial"/>
                          <w:b/>
                          <w:i/>
                          <w:sz w:val="22"/>
                          <w:szCs w:val="22"/>
                          <w:u w:val="single"/>
                        </w:rPr>
                        <w:t xml:space="preserve">THE </w:t>
                      </w:r>
                      <w:r>
                        <w:rPr>
                          <w:rFonts w:ascii="Book Antiqua" w:hAnsi="Book Antiqua" w:cs="Arial"/>
                          <w:b/>
                          <w:i/>
                          <w:sz w:val="22"/>
                          <w:szCs w:val="22"/>
                          <w:u w:val="single"/>
                        </w:rPr>
                        <w:t>PEER EDITING STAGE</w:t>
                      </w:r>
                    </w:p>
                    <w:p w:rsidR="00162163" w:rsidRPr="00540A05" w:rsidRDefault="00162163" w:rsidP="00162163">
                      <w:pPr>
                        <w:rPr>
                          <w:rFonts w:ascii="Book Antiqua" w:hAnsi="Book Antiqua"/>
                          <w:i/>
                          <w:sz w:val="22"/>
                          <w:szCs w:val="22"/>
                        </w:rPr>
                      </w:pPr>
                      <w:r>
                        <w:rPr>
                          <w:rFonts w:ascii="Book Antiqua" w:hAnsi="Book Antiqua"/>
                          <w:i/>
                          <w:sz w:val="22"/>
                          <w:szCs w:val="22"/>
                        </w:rPr>
                        <w:t xml:space="preserve">           </w:t>
                      </w:r>
                      <w:r w:rsidRPr="00540A05">
                        <w:rPr>
                          <w:rFonts w:ascii="Book Antiqua" w:hAnsi="Book Antiqua"/>
                          <w:i/>
                          <w:sz w:val="22"/>
                          <w:szCs w:val="22"/>
                        </w:rPr>
                        <w:t>Signed ______________________________</w:t>
                      </w:r>
                      <w:r>
                        <w:rPr>
                          <w:rFonts w:ascii="Book Antiqua" w:hAnsi="Book Antiqua"/>
                          <w:i/>
                          <w:sz w:val="22"/>
                          <w:szCs w:val="22"/>
                        </w:rPr>
                        <w:t>____</w:t>
                      </w:r>
                      <w:r w:rsidRPr="00540A05">
                        <w:rPr>
                          <w:rFonts w:ascii="Book Antiqua" w:hAnsi="Book Antiqua"/>
                          <w:i/>
                          <w:sz w:val="22"/>
                          <w:szCs w:val="22"/>
                        </w:rPr>
                        <w:t xml:space="preserve">___     </w:t>
                      </w:r>
                      <w:r>
                        <w:rPr>
                          <w:rFonts w:ascii="Book Antiqua" w:hAnsi="Book Antiqua"/>
                          <w:i/>
                          <w:sz w:val="22"/>
                          <w:szCs w:val="22"/>
                        </w:rPr>
                        <w:t xml:space="preserve">       </w:t>
                      </w:r>
                      <w:r w:rsidRPr="00540A05">
                        <w:rPr>
                          <w:rFonts w:ascii="Book Antiqua" w:hAnsi="Book Antiqua"/>
                          <w:i/>
                          <w:sz w:val="22"/>
                          <w:szCs w:val="22"/>
                        </w:rPr>
                        <w:t xml:space="preserve"> Date:  ______________</w:t>
                      </w:r>
                    </w:p>
                    <w:p w:rsidR="00162163" w:rsidRPr="00540A05" w:rsidRDefault="00162163" w:rsidP="00162163">
                      <w:pPr>
                        <w:rPr>
                          <w:rFonts w:ascii="Book Antiqua" w:hAnsi="Book Antiqua"/>
                          <w:i/>
                          <w:sz w:val="22"/>
                          <w:szCs w:val="22"/>
                        </w:rPr>
                      </w:pPr>
                      <w:r w:rsidRPr="00540A05">
                        <w:rPr>
                          <w:rFonts w:ascii="Book Antiqua" w:hAnsi="Book Antiqua"/>
                          <w:b/>
                          <w:i/>
                          <w:sz w:val="18"/>
                          <w:szCs w:val="18"/>
                        </w:rPr>
                        <w:t xml:space="preserve">               </w:t>
                      </w:r>
                      <w:r>
                        <w:rPr>
                          <w:rFonts w:ascii="Book Antiqua" w:hAnsi="Book Antiqua"/>
                          <w:b/>
                          <w:i/>
                          <w:sz w:val="18"/>
                          <w:szCs w:val="18"/>
                        </w:rPr>
                        <w:t xml:space="preserve">             </w:t>
                      </w:r>
                      <w:r w:rsidRPr="00540A05">
                        <w:rPr>
                          <w:rFonts w:ascii="Book Antiqua" w:hAnsi="Book Antiqua"/>
                          <w:b/>
                          <w:i/>
                          <w:sz w:val="18"/>
                          <w:szCs w:val="18"/>
                        </w:rPr>
                        <w:t>Chai</w:t>
                      </w:r>
                      <w:r>
                        <w:rPr>
                          <w:rFonts w:ascii="Book Antiqua" w:hAnsi="Book Antiqua"/>
                          <w:b/>
                          <w:i/>
                          <w:sz w:val="18"/>
                          <w:szCs w:val="18"/>
                        </w:rPr>
                        <w:t xml:space="preserve">rperson - </w:t>
                      </w:r>
                      <w:r w:rsidRPr="00540A05">
                        <w:rPr>
                          <w:rFonts w:ascii="Book Antiqua" w:hAnsi="Book Antiqua"/>
                          <w:b/>
                          <w:i/>
                          <w:sz w:val="18"/>
                          <w:szCs w:val="18"/>
                        </w:rPr>
                        <w:t>Specification Committee</w:t>
                      </w:r>
                    </w:p>
                    <w:p w:rsidR="00162163" w:rsidRPr="00961F9C" w:rsidRDefault="00162163" w:rsidP="00162163"/>
                  </w:txbxContent>
                </v:textbox>
              </v:shape>
            </w:pict>
          </mc:Fallback>
        </mc:AlternateContent>
      </w:r>
      <w:r w:rsidR="00506A38">
        <w:rPr>
          <w:rFonts w:eastAsia="Times New Roman"/>
          <w:b/>
          <w:noProof/>
          <w:lang w:val="en-US" w:eastAsia="en-US"/>
        </w:rPr>
        <mc:AlternateContent>
          <mc:Choice Requires="wps">
            <w:drawing>
              <wp:anchor distT="0" distB="0" distL="114300" distR="114300" simplePos="0" relativeHeight="251660288" behindDoc="0" locked="0" layoutInCell="1" allowOverlap="1" wp14:anchorId="0F783D0C" wp14:editId="12CAC1B7">
                <wp:simplePos x="0" y="0"/>
                <wp:positionH relativeFrom="column">
                  <wp:posOffset>914400</wp:posOffset>
                </wp:positionH>
                <wp:positionV relativeFrom="paragraph">
                  <wp:posOffset>6532245</wp:posOffset>
                </wp:positionV>
                <wp:extent cx="5867400" cy="1028700"/>
                <wp:effectExtent l="9525" t="5080" r="952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028700"/>
                        </a:xfrm>
                        <a:prstGeom prst="rect">
                          <a:avLst/>
                        </a:prstGeom>
                        <a:solidFill>
                          <a:srgbClr val="FFFFFF"/>
                        </a:solidFill>
                        <a:ln w="9525">
                          <a:solidFill>
                            <a:srgbClr val="000000"/>
                          </a:solidFill>
                          <a:miter lim="800000"/>
                          <a:headEnd/>
                          <a:tailEnd/>
                        </a:ln>
                      </wps:spPr>
                      <wps:txbx>
                        <w:txbxContent>
                          <w:p w:rsidR="00162163" w:rsidRPr="00540A05" w:rsidRDefault="00162163" w:rsidP="00475691">
                            <w:pPr>
                              <w:spacing w:before="240" w:after="360"/>
                              <w:rPr>
                                <w:rFonts w:ascii="Book Antiqua" w:hAnsi="Book Antiqua" w:cs="Arial"/>
                                <w:i/>
                                <w:sz w:val="22"/>
                                <w:szCs w:val="22"/>
                              </w:rPr>
                            </w:pPr>
                            <w:r>
                              <w:rPr>
                                <w:rFonts w:ascii="Book Antiqua" w:hAnsi="Book Antiqua" w:cs="Arial"/>
                                <w:i/>
                                <w:sz w:val="22"/>
                                <w:szCs w:val="22"/>
                              </w:rPr>
                              <w:t xml:space="preserve">           Editorial </w:t>
                            </w:r>
                            <w:r w:rsidRPr="00540A05">
                              <w:rPr>
                                <w:rFonts w:ascii="Book Antiqua" w:hAnsi="Book Antiqua" w:cs="Arial"/>
                                <w:i/>
                                <w:sz w:val="22"/>
                                <w:szCs w:val="22"/>
                              </w:rPr>
                              <w:t xml:space="preserve">Draft approved to go to:    </w:t>
                            </w:r>
                            <w:r>
                              <w:rPr>
                                <w:rFonts w:ascii="Book Antiqua" w:hAnsi="Book Antiqua" w:cs="Arial"/>
                                <w:i/>
                                <w:sz w:val="22"/>
                                <w:szCs w:val="22"/>
                              </w:rPr>
                              <w:t xml:space="preserve">  </w:t>
                            </w:r>
                            <w:r w:rsidRPr="00540A05">
                              <w:rPr>
                                <w:rFonts w:ascii="Book Antiqua" w:hAnsi="Book Antiqua" w:cs="Arial"/>
                                <w:b/>
                                <w:i/>
                                <w:sz w:val="22"/>
                                <w:szCs w:val="22"/>
                                <w:u w:val="single"/>
                              </w:rPr>
                              <w:t xml:space="preserve">THE </w:t>
                            </w:r>
                            <w:r>
                              <w:rPr>
                                <w:rFonts w:ascii="Book Antiqua" w:hAnsi="Book Antiqua" w:cs="Arial"/>
                                <w:b/>
                                <w:i/>
                                <w:sz w:val="22"/>
                                <w:szCs w:val="22"/>
                                <w:u w:val="single"/>
                              </w:rPr>
                              <w:t>PUBLIC COMMENT STAGE</w:t>
                            </w:r>
                          </w:p>
                          <w:p w:rsidR="00162163" w:rsidRPr="00540A05" w:rsidRDefault="00162163" w:rsidP="00475691">
                            <w:pPr>
                              <w:rPr>
                                <w:rFonts w:ascii="Book Antiqua" w:hAnsi="Book Antiqua"/>
                                <w:i/>
                                <w:sz w:val="22"/>
                                <w:szCs w:val="22"/>
                              </w:rPr>
                            </w:pPr>
                            <w:r>
                              <w:rPr>
                                <w:rFonts w:ascii="Book Antiqua" w:hAnsi="Book Antiqua"/>
                                <w:i/>
                                <w:sz w:val="22"/>
                                <w:szCs w:val="22"/>
                              </w:rPr>
                              <w:t xml:space="preserve">           </w:t>
                            </w:r>
                            <w:r w:rsidRPr="00540A05">
                              <w:rPr>
                                <w:rFonts w:ascii="Book Antiqua" w:hAnsi="Book Antiqua"/>
                                <w:i/>
                                <w:sz w:val="22"/>
                                <w:szCs w:val="22"/>
                              </w:rPr>
                              <w:t>Signed ______________________________</w:t>
                            </w:r>
                            <w:r>
                              <w:rPr>
                                <w:rFonts w:ascii="Book Antiqua" w:hAnsi="Book Antiqua"/>
                                <w:i/>
                                <w:sz w:val="22"/>
                                <w:szCs w:val="22"/>
                              </w:rPr>
                              <w:t>____</w:t>
                            </w:r>
                            <w:r w:rsidRPr="00540A05">
                              <w:rPr>
                                <w:rFonts w:ascii="Book Antiqua" w:hAnsi="Book Antiqua"/>
                                <w:i/>
                                <w:sz w:val="22"/>
                                <w:szCs w:val="22"/>
                              </w:rPr>
                              <w:t xml:space="preserve">___     </w:t>
                            </w:r>
                            <w:r>
                              <w:rPr>
                                <w:rFonts w:ascii="Book Antiqua" w:hAnsi="Book Antiqua"/>
                                <w:i/>
                                <w:sz w:val="22"/>
                                <w:szCs w:val="22"/>
                              </w:rPr>
                              <w:t xml:space="preserve">       </w:t>
                            </w:r>
                            <w:r w:rsidRPr="00540A05">
                              <w:rPr>
                                <w:rFonts w:ascii="Book Antiqua" w:hAnsi="Book Antiqua"/>
                                <w:i/>
                                <w:sz w:val="22"/>
                                <w:szCs w:val="22"/>
                              </w:rPr>
                              <w:t xml:space="preserve"> Date:  ______________</w:t>
                            </w:r>
                          </w:p>
                          <w:p w:rsidR="00162163" w:rsidRPr="00961F9C" w:rsidRDefault="00162163" w:rsidP="00475691">
                            <w:r w:rsidRPr="00540A05">
                              <w:rPr>
                                <w:rFonts w:ascii="Book Antiqua" w:hAnsi="Book Antiqua"/>
                                <w:b/>
                                <w:i/>
                                <w:sz w:val="18"/>
                                <w:szCs w:val="18"/>
                              </w:rPr>
                              <w:t xml:space="preserve">               </w:t>
                            </w:r>
                            <w:r>
                              <w:rPr>
                                <w:rFonts w:ascii="Book Antiqua" w:hAnsi="Book Antiqua"/>
                                <w:b/>
                                <w:i/>
                                <w:sz w:val="18"/>
                                <w:szCs w:val="18"/>
                              </w:rPr>
                              <w:t xml:space="preserve">             </w:t>
                            </w:r>
                            <w:r w:rsidRPr="00540A05">
                              <w:rPr>
                                <w:rFonts w:ascii="Book Antiqua" w:hAnsi="Book Antiqua"/>
                                <w:b/>
                                <w:i/>
                                <w:sz w:val="18"/>
                                <w:szCs w:val="18"/>
                              </w:rPr>
                              <w:t>Chai</w:t>
                            </w:r>
                            <w:r>
                              <w:rPr>
                                <w:rFonts w:ascii="Book Antiqua" w:hAnsi="Book Antiqua"/>
                                <w:b/>
                                <w:i/>
                                <w:sz w:val="18"/>
                                <w:szCs w:val="18"/>
                              </w:rPr>
                              <w:t>rperson – Editorial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1in;margin-top:514.35pt;width:46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">
                <v:textbox>
                  <w:txbxContent>
                    <w:p w:rsidR="00162163" w:rsidRPr="00540A05" w:rsidRDefault="00162163" w:rsidP="00475691">
                      <w:pPr>
                        <w:spacing w:before="240" w:after="360"/>
                        <w:rPr>
                          <w:rFonts w:ascii="Book Antiqua" w:hAnsi="Book Antiqua" w:cs="Arial"/>
                          <w:i/>
                          <w:sz w:val="22"/>
                          <w:szCs w:val="22"/>
                        </w:rPr>
                      </w:pPr>
                      <w:r>
                        <w:rPr>
                          <w:rFonts w:ascii="Book Antiqua" w:hAnsi="Book Antiqua" w:cs="Arial"/>
                          <w:i/>
                          <w:sz w:val="22"/>
                          <w:szCs w:val="22"/>
                        </w:rPr>
                        <w:t xml:space="preserve">           Editorial </w:t>
                      </w:r>
                      <w:r w:rsidRPr="00540A05">
                        <w:rPr>
                          <w:rFonts w:ascii="Book Antiqua" w:hAnsi="Book Antiqua" w:cs="Arial"/>
                          <w:i/>
                          <w:sz w:val="22"/>
                          <w:szCs w:val="22"/>
                        </w:rPr>
                        <w:t xml:space="preserve">Draft approved to go to:    </w:t>
                      </w:r>
                      <w:r>
                        <w:rPr>
                          <w:rFonts w:ascii="Book Antiqua" w:hAnsi="Book Antiqua" w:cs="Arial"/>
                          <w:i/>
                          <w:sz w:val="22"/>
                          <w:szCs w:val="22"/>
                        </w:rPr>
                        <w:t xml:space="preserve">  </w:t>
                      </w:r>
                      <w:r w:rsidRPr="00540A05">
                        <w:rPr>
                          <w:rFonts w:ascii="Book Antiqua" w:hAnsi="Book Antiqua" w:cs="Arial"/>
                          <w:b/>
                          <w:i/>
                          <w:sz w:val="22"/>
                          <w:szCs w:val="22"/>
                          <w:u w:val="single"/>
                        </w:rPr>
                        <w:t xml:space="preserve">THE </w:t>
                      </w:r>
                      <w:r>
                        <w:rPr>
                          <w:rFonts w:ascii="Book Antiqua" w:hAnsi="Book Antiqua" w:cs="Arial"/>
                          <w:b/>
                          <w:i/>
                          <w:sz w:val="22"/>
                          <w:szCs w:val="22"/>
                          <w:u w:val="single"/>
                        </w:rPr>
                        <w:t>PUBLIC COMMENT STAGE</w:t>
                      </w:r>
                    </w:p>
                    <w:p w:rsidR="00162163" w:rsidRPr="00540A05" w:rsidRDefault="00162163" w:rsidP="00475691">
                      <w:pPr>
                        <w:rPr>
                          <w:rFonts w:ascii="Book Antiqua" w:hAnsi="Book Antiqua"/>
                          <w:i/>
                          <w:sz w:val="22"/>
                          <w:szCs w:val="22"/>
                        </w:rPr>
                      </w:pPr>
                      <w:r>
                        <w:rPr>
                          <w:rFonts w:ascii="Book Antiqua" w:hAnsi="Book Antiqua"/>
                          <w:i/>
                          <w:sz w:val="22"/>
                          <w:szCs w:val="22"/>
                        </w:rPr>
                        <w:t xml:space="preserve">           </w:t>
                      </w:r>
                      <w:r w:rsidRPr="00540A05">
                        <w:rPr>
                          <w:rFonts w:ascii="Book Antiqua" w:hAnsi="Book Antiqua"/>
                          <w:i/>
                          <w:sz w:val="22"/>
                          <w:szCs w:val="22"/>
                        </w:rPr>
                        <w:t>Signed ______________________________</w:t>
                      </w:r>
                      <w:r>
                        <w:rPr>
                          <w:rFonts w:ascii="Book Antiqua" w:hAnsi="Book Antiqua"/>
                          <w:i/>
                          <w:sz w:val="22"/>
                          <w:szCs w:val="22"/>
                        </w:rPr>
                        <w:t>____</w:t>
                      </w:r>
                      <w:r w:rsidRPr="00540A05">
                        <w:rPr>
                          <w:rFonts w:ascii="Book Antiqua" w:hAnsi="Book Antiqua"/>
                          <w:i/>
                          <w:sz w:val="22"/>
                          <w:szCs w:val="22"/>
                        </w:rPr>
                        <w:t xml:space="preserve">___     </w:t>
                      </w:r>
                      <w:r>
                        <w:rPr>
                          <w:rFonts w:ascii="Book Antiqua" w:hAnsi="Book Antiqua"/>
                          <w:i/>
                          <w:sz w:val="22"/>
                          <w:szCs w:val="22"/>
                        </w:rPr>
                        <w:t xml:space="preserve">       </w:t>
                      </w:r>
                      <w:r w:rsidRPr="00540A05">
                        <w:rPr>
                          <w:rFonts w:ascii="Book Antiqua" w:hAnsi="Book Antiqua"/>
                          <w:i/>
                          <w:sz w:val="22"/>
                          <w:szCs w:val="22"/>
                        </w:rPr>
                        <w:t xml:space="preserve"> Date:  ______________</w:t>
                      </w:r>
                    </w:p>
                    <w:p w:rsidR="00162163" w:rsidRPr="00961F9C" w:rsidRDefault="00162163" w:rsidP="00475691">
                      <w:r w:rsidRPr="00540A05">
                        <w:rPr>
                          <w:rFonts w:ascii="Book Antiqua" w:hAnsi="Book Antiqua"/>
                          <w:b/>
                          <w:i/>
                          <w:sz w:val="18"/>
                          <w:szCs w:val="18"/>
                        </w:rPr>
                        <w:t xml:space="preserve">               </w:t>
                      </w:r>
                      <w:r>
                        <w:rPr>
                          <w:rFonts w:ascii="Book Antiqua" w:hAnsi="Book Antiqua"/>
                          <w:b/>
                          <w:i/>
                          <w:sz w:val="18"/>
                          <w:szCs w:val="18"/>
                        </w:rPr>
                        <w:t xml:space="preserve">             </w:t>
                      </w:r>
                      <w:r w:rsidRPr="00540A05">
                        <w:rPr>
                          <w:rFonts w:ascii="Book Antiqua" w:hAnsi="Book Antiqua"/>
                          <w:b/>
                          <w:i/>
                          <w:sz w:val="18"/>
                          <w:szCs w:val="18"/>
                        </w:rPr>
                        <w:t>Chai</w:t>
                      </w:r>
                      <w:r>
                        <w:rPr>
                          <w:rFonts w:ascii="Book Antiqua" w:hAnsi="Book Antiqua"/>
                          <w:b/>
                          <w:i/>
                          <w:sz w:val="18"/>
                          <w:szCs w:val="18"/>
                        </w:rPr>
                        <w:t>rperson – Editorial Committee</w:t>
                      </w:r>
                    </w:p>
                  </w:txbxContent>
                </v:textbox>
              </v:shape>
            </w:pict>
          </mc:Fallback>
        </mc:AlternateContent>
      </w:r>
      <w:r w:rsidR="00D46B66" w:rsidRPr="00D46B66">
        <w:rPr>
          <w:rFonts w:eastAsia="Times New Roman"/>
          <w:b/>
          <w:lang w:val="en-GB" w:eastAsia="en-US"/>
        </w:rPr>
        <w:br w:type="page"/>
      </w:r>
    </w:p>
    <w:p w:rsidR="00D46B66" w:rsidRPr="00D46B66" w:rsidRDefault="00D46B66" w:rsidP="00D46B66">
      <w:pPr>
        <w:spacing w:after="0"/>
        <w:rPr>
          <w:rFonts w:eastAsia="Times New Roman" w:cs="Arial"/>
          <w:b/>
          <w:sz w:val="24"/>
          <w:szCs w:val="24"/>
          <w:lang w:val="en-GB" w:eastAsia="en-US"/>
        </w:rPr>
      </w:pPr>
      <w:r w:rsidRPr="00D46B66">
        <w:rPr>
          <w:rFonts w:eastAsia="Times New Roman" w:cs="Arial"/>
          <w:b/>
          <w:sz w:val="24"/>
          <w:szCs w:val="24"/>
          <w:lang w:val="en-GB" w:eastAsia="en-US"/>
        </w:rPr>
        <w:lastRenderedPageBreak/>
        <w:br w:type="page"/>
      </w:r>
      <w:r w:rsidR="008F6AE5">
        <w:rPr>
          <w:rFonts w:eastAsia="Times New Roman" w:cs="Arial"/>
          <w:b/>
          <w:sz w:val="24"/>
          <w:szCs w:val="24"/>
          <w:lang w:val="en-GB" w:eastAsia="en-US"/>
        </w:rPr>
        <w:lastRenderedPageBreak/>
        <w:t>General statement</w:t>
      </w:r>
    </w:p>
    <w:p w:rsidR="00D46B66" w:rsidRPr="00D46B66" w:rsidRDefault="00D46B66" w:rsidP="00D46B66">
      <w:pPr>
        <w:spacing w:after="0"/>
        <w:rPr>
          <w:rFonts w:eastAsia="Times New Roman" w:cs="Arial"/>
          <w:b/>
          <w:sz w:val="24"/>
          <w:szCs w:val="24"/>
          <w:lang w:val="en-GB" w:eastAsia="en-US"/>
        </w:rPr>
      </w:pPr>
    </w:p>
    <w:p w:rsidR="00D46B66" w:rsidRPr="00D46B66" w:rsidRDefault="00D46B66" w:rsidP="00D46B66">
      <w:pPr>
        <w:rPr>
          <w:rFonts w:eastAsia="Times New Roman"/>
          <w:lang w:val="en-GB" w:eastAsia="en-US"/>
        </w:rPr>
      </w:pPr>
      <w:r w:rsidRPr="00D46B66">
        <w:rPr>
          <w:rFonts w:eastAsia="Times New Roman"/>
          <w:lang w:val="en-GB" w:eastAsia="en-US"/>
        </w:rPr>
        <w:t xml:space="preserve">The </w:t>
      </w:r>
      <w:smartTag w:uri="urn:schemas-microsoft-com:office:smarttags" w:element="country-region">
        <w:smartTag w:uri="urn:schemas-microsoft-com:office:smarttags" w:element="place">
          <w:r w:rsidRPr="00D46B66">
            <w:rPr>
              <w:rFonts w:eastAsia="Times New Roman"/>
              <w:lang w:val="en-GB" w:eastAsia="en-US"/>
            </w:rPr>
            <w:t>Trinidad and Tobago</w:t>
          </w:r>
        </w:smartTag>
      </w:smartTag>
      <w:r w:rsidRPr="00D46B66">
        <w:rPr>
          <w:rFonts w:eastAsia="Times New Roman"/>
          <w:lang w:val="en-GB" w:eastAsia="en-US"/>
        </w:rPr>
        <w:t xml:space="preserve"> Bureau of Standards (the Bureau) is a body corporate established under the authority of the Standards Act No. 18 of 1997 (herein after referred to as the Standards Act).</w:t>
      </w:r>
    </w:p>
    <w:p w:rsidR="00D46B66" w:rsidRPr="00D46B66" w:rsidRDefault="00D46B66" w:rsidP="00D46B66">
      <w:pPr>
        <w:rPr>
          <w:rFonts w:eastAsia="Times New Roman"/>
          <w:lang w:val="en-GB" w:eastAsia="en-US"/>
        </w:rPr>
      </w:pPr>
      <w:r w:rsidRPr="00D46B66">
        <w:rPr>
          <w:rFonts w:eastAsia="Times New Roman"/>
          <w:lang w:val="en-GB" w:eastAsia="en-US"/>
        </w:rPr>
        <w:t>In accordance with the Standards Act, the Bureau shall promote and encourage the development and maintenance of standards and further shall establish standards for the following: to improve goods produced or used in Trinidad and Tobago; to ensure industrial efficiency and development; to promote public and industrial welfare, health and safety; and to protect the environment.</w:t>
      </w:r>
    </w:p>
    <w:p w:rsidR="00D46B66" w:rsidRPr="00D46B66" w:rsidRDefault="00D46B66" w:rsidP="00D46B66">
      <w:pPr>
        <w:rPr>
          <w:rFonts w:eastAsia="Times New Roman"/>
          <w:lang w:val="en-GB" w:eastAsia="en-US"/>
        </w:rPr>
      </w:pPr>
      <w:r w:rsidRPr="00D46B66">
        <w:rPr>
          <w:rFonts w:eastAsia="Times New Roman"/>
          <w:lang w:val="en-GB" w:eastAsia="en-US"/>
        </w:rPr>
        <w:t xml:space="preserve">The Bureau develops standards through consultation with relevant interest groups, and public comment is invited on all draft standards before they are declared as </w:t>
      </w:r>
      <w:smartTag w:uri="urn:schemas-microsoft-com:office:smarttags" w:element="country-region">
        <w:smartTag w:uri="urn:schemas-microsoft-com:office:smarttags" w:element="place">
          <w:r w:rsidRPr="00D46B66">
            <w:rPr>
              <w:rFonts w:eastAsia="Times New Roman"/>
              <w:lang w:val="en-GB" w:eastAsia="en-US"/>
            </w:rPr>
            <w:t>Trinidad and Tobago</w:t>
          </w:r>
        </w:smartTag>
      </w:smartTag>
      <w:r w:rsidRPr="00D46B66">
        <w:rPr>
          <w:rFonts w:eastAsia="Times New Roman"/>
          <w:lang w:val="en-GB" w:eastAsia="en-US"/>
        </w:rPr>
        <w:t xml:space="preserve"> Standards in accordance with the provisions of the Standards Act.</w:t>
      </w:r>
    </w:p>
    <w:p w:rsidR="00D46B66" w:rsidRPr="00D46B66" w:rsidRDefault="00D46B66" w:rsidP="00D46B66">
      <w:pPr>
        <w:rPr>
          <w:rFonts w:eastAsia="Times New Roman"/>
          <w:lang w:val="en-GB" w:eastAsia="en-US"/>
        </w:rPr>
      </w:pPr>
      <w:r w:rsidRPr="00D46B66">
        <w:rPr>
          <w:rFonts w:eastAsia="Times New Roman"/>
          <w:lang w:val="en-GB" w:eastAsia="en-US"/>
        </w:rPr>
        <w:t xml:space="preserve">The Bureau is the legal custodian of </w:t>
      </w:r>
      <w:smartTag w:uri="urn:schemas-microsoft-com:office:smarttags" w:element="country-region">
        <w:smartTag w:uri="urn:schemas-microsoft-com:office:smarttags" w:element="place">
          <w:r w:rsidRPr="00D46B66">
            <w:rPr>
              <w:rFonts w:eastAsia="Times New Roman"/>
              <w:lang w:val="en-GB" w:eastAsia="en-US"/>
            </w:rPr>
            <w:t>Trinidad and To</w:t>
          </w:r>
          <w:bookmarkStart w:id="0" w:name="_GoBack"/>
          <w:bookmarkEnd w:id="0"/>
          <w:r w:rsidRPr="00D46B66">
            <w:rPr>
              <w:rFonts w:eastAsia="Times New Roman"/>
              <w:lang w:val="en-GB" w:eastAsia="en-US"/>
            </w:rPr>
            <w:t>bago</w:t>
          </w:r>
        </w:smartTag>
      </w:smartTag>
      <w:r w:rsidRPr="00D46B66">
        <w:rPr>
          <w:rFonts w:eastAsia="Times New Roman"/>
          <w:lang w:val="en-GB" w:eastAsia="en-US"/>
        </w:rPr>
        <w:t xml:space="preserve"> Standard Marks, which are issued in accordance with the Standards Act. When a </w:t>
      </w:r>
      <w:smartTag w:uri="urn:schemas-microsoft-com:office:smarttags" w:element="country-region">
        <w:smartTag w:uri="urn:schemas-microsoft-com:office:smarttags" w:element="place">
          <w:r w:rsidRPr="00D46B66">
            <w:rPr>
              <w:rFonts w:eastAsia="Times New Roman"/>
              <w:lang w:val="en-GB" w:eastAsia="en-US"/>
            </w:rPr>
            <w:t>Trinidad and Tobago</w:t>
          </w:r>
        </w:smartTag>
      </w:smartTag>
      <w:r w:rsidRPr="00D46B66">
        <w:rPr>
          <w:rFonts w:eastAsia="Times New Roman"/>
          <w:lang w:val="en-GB" w:eastAsia="en-US"/>
        </w:rPr>
        <w:t xml:space="preserve"> Standard Mark appears on any product, or in connection with any service, process or practice, it provides assurance that such a product, service, process or practice conforms to a </w:t>
      </w:r>
      <w:smartTag w:uri="urn:schemas-microsoft-com:office:smarttags" w:element="country-region">
        <w:smartTag w:uri="urn:schemas-microsoft-com:office:smarttags" w:element="place">
          <w:r w:rsidRPr="00D46B66">
            <w:rPr>
              <w:rFonts w:eastAsia="Times New Roman"/>
              <w:lang w:val="en-GB" w:eastAsia="en-US"/>
            </w:rPr>
            <w:t>Trinidad and Tobago</w:t>
          </w:r>
        </w:smartTag>
      </w:smartTag>
      <w:r w:rsidRPr="00D46B66">
        <w:rPr>
          <w:rFonts w:eastAsia="Times New Roman"/>
          <w:lang w:val="en-GB" w:eastAsia="en-US"/>
        </w:rPr>
        <w:t xml:space="preserve"> Standard.</w:t>
      </w:r>
    </w:p>
    <w:p w:rsidR="00D46B66" w:rsidRPr="00D46B66" w:rsidRDefault="00D46B66" w:rsidP="00D46B66">
      <w:pPr>
        <w:rPr>
          <w:rFonts w:eastAsia="Times New Roman"/>
          <w:lang w:val="en-GB" w:eastAsia="en-US"/>
        </w:rPr>
      </w:pPr>
      <w:r w:rsidRPr="00D46B66">
        <w:rPr>
          <w:rFonts w:eastAsia="Times New Roman"/>
          <w:iCs/>
          <w:lang w:val="en-GB" w:eastAsia="en-US"/>
        </w:rPr>
        <w:t xml:space="preserve">The Bureau’s Standards Information Centre maintains a reference library of standards, including local, regional and international standards and is the national node of the International Organization for </w:t>
      </w:r>
      <w:smartTag w:uri="urn:schemas-microsoft-com:office:smarttags" w:element="PersonName">
        <w:r w:rsidRPr="00D46B66">
          <w:rPr>
            <w:rFonts w:eastAsia="Times New Roman"/>
            <w:iCs/>
            <w:lang w:val="en-GB" w:eastAsia="en-US"/>
          </w:rPr>
          <w:t>Standardization</w:t>
        </w:r>
      </w:smartTag>
      <w:r w:rsidRPr="00D46B66">
        <w:rPr>
          <w:rFonts w:eastAsia="Times New Roman"/>
          <w:iCs/>
          <w:lang w:val="en-GB" w:eastAsia="en-US"/>
        </w:rPr>
        <w:t xml:space="preserve"> Information Network (ISONET). The Centre serves as the WTO/TBT Enquiry Point which disseminates information on standards and technical regulations as it relates to the World Trade Organization, Technical Barriers to Trade Agreement. It also acts</w:t>
      </w:r>
      <w:r w:rsidRPr="00D46B66">
        <w:rPr>
          <w:rFonts w:eastAsia="Times New Roman"/>
          <w:lang w:val="en-GB" w:eastAsia="en-US"/>
        </w:rPr>
        <w:t xml:space="preserve"> as the sales agent for the publications of foreign and international standards organizations.</w:t>
      </w:r>
    </w:p>
    <w:p w:rsidR="00D46B66" w:rsidRPr="00D46B66" w:rsidRDefault="00D46B66" w:rsidP="00D46B66">
      <w:pPr>
        <w:tabs>
          <w:tab w:val="left" w:pos="960"/>
        </w:tabs>
        <w:spacing w:line="210" w:lineRule="atLeast"/>
        <w:rPr>
          <w:rFonts w:eastAsia="Times New Roman"/>
          <w:sz w:val="18"/>
          <w:lang w:val="en-GB" w:eastAsia="en-US"/>
        </w:rPr>
      </w:pPr>
      <w:r w:rsidRPr="00D46B66">
        <w:rPr>
          <w:rFonts w:eastAsia="Times New Roman"/>
          <w:sz w:val="18"/>
          <w:lang w:val="en-GB" w:eastAsia="en-US"/>
        </w:rPr>
        <w:t>NOTE</w:t>
      </w:r>
      <w:r w:rsidRPr="00D46B66">
        <w:rPr>
          <w:rFonts w:eastAsia="Times New Roman"/>
          <w:sz w:val="18"/>
          <w:lang w:val="en-GB" w:eastAsia="en-US"/>
        </w:rPr>
        <w:tab/>
        <w:t xml:space="preserve">In order to keep abreast of progress in the industries concerned, </w:t>
      </w:r>
      <w:smartTag w:uri="urn:schemas-microsoft-com:office:smarttags" w:element="country-region">
        <w:smartTag w:uri="urn:schemas-microsoft-com:office:smarttags" w:element="place">
          <w:r w:rsidRPr="00D46B66">
            <w:rPr>
              <w:rFonts w:eastAsia="Times New Roman"/>
              <w:sz w:val="18"/>
              <w:lang w:val="en-GB" w:eastAsia="en-US"/>
            </w:rPr>
            <w:t>Trinidad and Tobago</w:t>
          </w:r>
        </w:smartTag>
      </w:smartTag>
      <w:r w:rsidRPr="00D46B66">
        <w:rPr>
          <w:rFonts w:eastAsia="Times New Roman"/>
          <w:sz w:val="18"/>
          <w:lang w:val="en-GB" w:eastAsia="en-US"/>
        </w:rPr>
        <w:t xml:space="preserve"> Standards are subject to periodic review. Suggestions for improvements are welcome.</w:t>
      </w:r>
    </w:p>
    <w:p w:rsidR="00D46B66" w:rsidRPr="00D46B66" w:rsidRDefault="00D46B66" w:rsidP="00D46B66">
      <w:pPr>
        <w:spacing w:after="0" w:line="210" w:lineRule="atLeast"/>
        <w:rPr>
          <w:rFonts w:eastAsia="Times New Roman"/>
          <w:sz w:val="18"/>
          <w:lang w:val="en-GB" w:eastAsia="en-US"/>
        </w:rPr>
      </w:pPr>
    </w:p>
    <w:p w:rsidR="00D46B66" w:rsidRPr="00D46B66" w:rsidRDefault="00D46B66" w:rsidP="00D46B66">
      <w:pPr>
        <w:tabs>
          <w:tab w:val="left" w:pos="960"/>
        </w:tabs>
        <w:spacing w:line="240" w:lineRule="exact"/>
        <w:rPr>
          <w:rFonts w:eastAsia="Times New Roman"/>
          <w:sz w:val="18"/>
          <w:lang w:val="en-GB" w:eastAsia="en-US"/>
        </w:rPr>
      </w:pPr>
    </w:p>
    <w:p w:rsidR="00D46B66" w:rsidRPr="00D46B66" w:rsidRDefault="00D46B66" w:rsidP="00D46B66">
      <w:pPr>
        <w:spacing w:line="240" w:lineRule="exact"/>
        <w:rPr>
          <w:rFonts w:eastAsia="Times New Roman"/>
          <w:sz w:val="18"/>
          <w:lang w:val="en-GB" w:eastAsia="en-US"/>
        </w:rPr>
      </w:pPr>
    </w:p>
    <w:p w:rsidR="00D46B66" w:rsidRPr="00D46B66" w:rsidRDefault="00D46B66" w:rsidP="00D46B66">
      <w:pPr>
        <w:rPr>
          <w:rFonts w:eastAsia="Times New Roman"/>
          <w:b/>
          <w:lang w:val="en-US" w:eastAsia="en-US"/>
        </w:rPr>
      </w:pPr>
      <w:r w:rsidRPr="00D46B66">
        <w:rPr>
          <w:rFonts w:eastAsia="Times New Roman"/>
          <w:lang w:val="en-GB" w:eastAsia="en-US"/>
        </w:rPr>
        <w:br w:type="page"/>
      </w:r>
      <w:r w:rsidRPr="00D46B66">
        <w:rPr>
          <w:rFonts w:eastAsia="Times New Roman"/>
          <w:b/>
          <w:lang w:val="en-US" w:eastAsia="en-US"/>
        </w:rPr>
        <w:lastRenderedPageBreak/>
        <w:t>Committee</w:t>
      </w:r>
    </w:p>
    <w:p w:rsidR="00D46B66" w:rsidRDefault="00D46B66" w:rsidP="00D46B66">
      <w:pPr>
        <w:rPr>
          <w:rFonts w:eastAsia="Times New Roman"/>
          <w:lang w:val="en-US" w:eastAsia="en-US"/>
        </w:rPr>
      </w:pPr>
      <w:r w:rsidRPr="00D46B66">
        <w:rPr>
          <w:rFonts w:eastAsia="Times New Roman"/>
          <w:lang w:val="en-US" w:eastAsia="en-US"/>
        </w:rPr>
        <w:t>The Committee responsible for the formulation of this Trinidad and Tobago Standard is as follows:</w:t>
      </w:r>
    </w:p>
    <w:p w:rsidR="00BC323B" w:rsidRPr="005A50EE" w:rsidRDefault="00BC323B" w:rsidP="005A50EE">
      <w:pPr>
        <w:jc w:val="left"/>
        <w:rPr>
          <w:rFonts w:eastAsia="Times New Roman"/>
          <w:b/>
          <w:lang w:val="en-US" w:eastAsia="en-US"/>
        </w:rPr>
      </w:pPr>
      <w:r w:rsidRPr="005A50EE">
        <w:rPr>
          <w:rFonts w:eastAsia="Times New Roman"/>
          <w:b/>
          <w:lang w:val="en-US" w:eastAsia="en-US"/>
        </w:rPr>
        <w:t>SPECIFICATION COMMITTEE FOR ADVERTISING</w:t>
      </w:r>
    </w:p>
    <w:p w:rsidR="00D46B66" w:rsidRPr="00D46B66" w:rsidRDefault="00D46B66" w:rsidP="00D46B66">
      <w:pPr>
        <w:spacing w:after="0" w:line="240" w:lineRule="exact"/>
        <w:jc w:val="center"/>
        <w:rPr>
          <w:rFonts w:eastAsia="Times New Roman"/>
          <w:b/>
          <w:sz w:val="22"/>
          <w:szCs w:val="22"/>
          <w:lang w:val="en-GB" w:eastAsia="en-US"/>
        </w:rPr>
      </w:pPr>
    </w:p>
    <w:tbl>
      <w:tblPr>
        <w:tblW w:w="9630" w:type="dxa"/>
        <w:tblInd w:w="108" w:type="dxa"/>
        <w:tblLook w:val="04A0" w:firstRow="1" w:lastRow="0" w:firstColumn="1" w:lastColumn="0" w:noHBand="0" w:noVBand="1"/>
      </w:tblPr>
      <w:tblGrid>
        <w:gridCol w:w="5040"/>
        <w:gridCol w:w="4590"/>
      </w:tblGrid>
      <w:tr w:rsidR="00D46B66" w:rsidRPr="00D46B66" w:rsidTr="005A50EE">
        <w:trPr>
          <w:trHeight w:val="355"/>
        </w:trPr>
        <w:tc>
          <w:tcPr>
            <w:tcW w:w="5040" w:type="dxa"/>
          </w:tcPr>
          <w:p w:rsidR="00D46B66" w:rsidRPr="00D46B66" w:rsidRDefault="00D46B66" w:rsidP="00D46B66">
            <w:pPr>
              <w:spacing w:line="240" w:lineRule="atLeast"/>
              <w:jc w:val="left"/>
              <w:rPr>
                <w:rFonts w:eastAsia="Times New Roman"/>
                <w:b/>
                <w:lang w:val="en-GB" w:eastAsia="en-US"/>
              </w:rPr>
            </w:pPr>
            <w:r w:rsidRPr="00D46B66">
              <w:rPr>
                <w:rFonts w:eastAsia="Times New Roman"/>
                <w:b/>
                <w:lang w:val="en-GB" w:eastAsia="en-US"/>
              </w:rPr>
              <w:t>Member</w:t>
            </w:r>
          </w:p>
        </w:tc>
        <w:tc>
          <w:tcPr>
            <w:tcW w:w="4590" w:type="dxa"/>
          </w:tcPr>
          <w:p w:rsidR="00D46B66" w:rsidRPr="00D46B66" w:rsidRDefault="00D46B66" w:rsidP="00D46B66">
            <w:pPr>
              <w:spacing w:line="240" w:lineRule="atLeast"/>
              <w:rPr>
                <w:rFonts w:eastAsia="Times New Roman"/>
                <w:b/>
                <w:lang w:val="en-GB" w:eastAsia="en-US"/>
              </w:rPr>
            </w:pPr>
            <w:r w:rsidRPr="00D46B66">
              <w:rPr>
                <w:rFonts w:eastAsia="Times New Roman"/>
                <w:b/>
                <w:lang w:val="en-GB" w:eastAsia="en-US"/>
              </w:rPr>
              <w:t>Representing</w:t>
            </w:r>
          </w:p>
        </w:tc>
      </w:tr>
      <w:tr w:rsidR="00D46B66" w:rsidRPr="00D46B66" w:rsidTr="005A50EE">
        <w:trPr>
          <w:trHeight w:val="355"/>
        </w:trPr>
        <w:tc>
          <w:tcPr>
            <w:tcW w:w="5040" w:type="dxa"/>
          </w:tcPr>
          <w:p w:rsidR="00D46B66" w:rsidRPr="00D46B66" w:rsidRDefault="00D46B66" w:rsidP="00DB14C5">
            <w:pPr>
              <w:tabs>
                <w:tab w:val="left" w:pos="4824"/>
              </w:tabs>
              <w:spacing w:line="240" w:lineRule="atLeast"/>
              <w:ind w:left="162" w:hanging="162"/>
              <w:jc w:val="left"/>
              <w:rPr>
                <w:rFonts w:eastAsia="Times New Roman"/>
                <w:b/>
                <w:lang w:val="en-GB" w:eastAsia="en-US"/>
              </w:rPr>
            </w:pPr>
            <w:r w:rsidRPr="00D46B66">
              <w:rPr>
                <w:rFonts w:eastAsia="Times New Roman"/>
                <w:lang w:val="en-GB" w:eastAsia="en-US"/>
              </w:rPr>
              <w:t xml:space="preserve">Mr </w:t>
            </w:r>
            <w:proofErr w:type="spellStart"/>
            <w:r w:rsidRPr="00D46B66">
              <w:rPr>
                <w:rFonts w:eastAsia="Times New Roman"/>
                <w:lang w:val="en-GB" w:eastAsia="en-US"/>
              </w:rPr>
              <w:t>Kenrick</w:t>
            </w:r>
            <w:proofErr w:type="spellEnd"/>
            <w:r w:rsidRPr="00D46B66">
              <w:rPr>
                <w:rFonts w:eastAsia="Times New Roman"/>
                <w:lang w:val="en-GB" w:eastAsia="en-US"/>
              </w:rPr>
              <w:t xml:space="preserve"> </w:t>
            </w:r>
            <w:proofErr w:type="spellStart"/>
            <w:r w:rsidRPr="00D46B66">
              <w:rPr>
                <w:rFonts w:eastAsia="Times New Roman"/>
                <w:lang w:val="en-GB" w:eastAsia="en-US"/>
              </w:rPr>
              <w:t>Attale</w:t>
            </w:r>
            <w:proofErr w:type="spellEnd"/>
            <w:r w:rsidRPr="00D46B66">
              <w:rPr>
                <w:rFonts w:eastAsia="Times New Roman"/>
                <w:lang w:val="en-GB" w:eastAsia="en-US"/>
              </w:rPr>
              <w:t xml:space="preserve">                        </w:t>
            </w:r>
            <w:r w:rsidRPr="00D46B66">
              <w:rPr>
                <w:rFonts w:eastAsia="Times New Roman"/>
                <w:b/>
                <w:lang w:val="en-GB" w:eastAsia="en-US"/>
              </w:rPr>
              <w:t xml:space="preserve">(Chairperson)      </w:t>
            </w:r>
            <w:r w:rsidRPr="00D46B66">
              <w:rPr>
                <w:rFonts w:eastAsia="Times New Roman"/>
                <w:lang w:val="en-GB" w:eastAsia="en-US"/>
              </w:rPr>
              <w:t xml:space="preserve"> </w:t>
            </w:r>
            <w:r w:rsidR="00DB14C5">
              <w:rPr>
                <w:rFonts w:eastAsia="Times New Roman"/>
                <w:lang w:val="en-GB" w:eastAsia="en-US"/>
              </w:rPr>
              <w:t xml:space="preserve"> </w:t>
            </w:r>
          </w:p>
        </w:tc>
        <w:tc>
          <w:tcPr>
            <w:tcW w:w="4590" w:type="dxa"/>
          </w:tcPr>
          <w:p w:rsidR="00D46B66" w:rsidRPr="00D46B66" w:rsidRDefault="00D46B66" w:rsidP="00D46B66">
            <w:pPr>
              <w:spacing w:line="240" w:lineRule="atLeast"/>
              <w:rPr>
                <w:rFonts w:eastAsia="Times New Roman"/>
                <w:b/>
                <w:lang w:val="en-GB" w:eastAsia="en-US"/>
              </w:rPr>
            </w:pPr>
            <w:r w:rsidRPr="00D46B66">
              <w:rPr>
                <w:rFonts w:eastAsia="Times New Roman"/>
                <w:lang w:val="en-GB" w:eastAsia="en-US"/>
              </w:rPr>
              <w:t xml:space="preserve">Advertising Agencies Association of </w:t>
            </w:r>
            <w:r w:rsidR="005A50EE">
              <w:rPr>
                <w:rFonts w:eastAsia="Times New Roman"/>
                <w:lang w:val="en-GB" w:eastAsia="en-US"/>
              </w:rPr>
              <w:t xml:space="preserve">                  </w:t>
            </w:r>
            <w:r w:rsidRPr="00D46B66">
              <w:rPr>
                <w:rFonts w:eastAsia="Times New Roman"/>
                <w:lang w:val="en-GB" w:eastAsia="en-US"/>
              </w:rPr>
              <w:t>Trinidad</w:t>
            </w:r>
            <w:r w:rsidR="005A50EE">
              <w:rPr>
                <w:rFonts w:eastAsia="Times New Roman"/>
                <w:lang w:val="en-GB" w:eastAsia="en-US"/>
              </w:rPr>
              <w:t xml:space="preserve">          </w:t>
            </w:r>
            <w:r w:rsidRPr="00D46B66">
              <w:rPr>
                <w:rFonts w:eastAsia="Times New Roman"/>
                <w:lang w:val="en-GB" w:eastAsia="en-US"/>
              </w:rPr>
              <w:t xml:space="preserve"> and Tobago</w:t>
            </w:r>
          </w:p>
        </w:tc>
      </w:tr>
      <w:tr w:rsidR="00D46B66" w:rsidRPr="00D46B66" w:rsidTr="005A50EE">
        <w:trPr>
          <w:trHeight w:val="355"/>
        </w:trPr>
        <w:tc>
          <w:tcPr>
            <w:tcW w:w="5040" w:type="dxa"/>
          </w:tcPr>
          <w:p w:rsidR="00D46B66" w:rsidRPr="00D46B66" w:rsidRDefault="00D46B66" w:rsidP="00D46B66">
            <w:pPr>
              <w:spacing w:line="240" w:lineRule="atLeast"/>
              <w:ind w:left="162" w:hanging="162"/>
              <w:jc w:val="left"/>
              <w:rPr>
                <w:rFonts w:eastAsia="Times New Roman"/>
                <w:b/>
                <w:lang w:val="en-GB" w:eastAsia="en-US"/>
              </w:rPr>
            </w:pPr>
            <w:r w:rsidRPr="00D46B66">
              <w:rPr>
                <w:rFonts w:eastAsia="Times New Roman"/>
                <w:lang w:val="en-GB" w:eastAsia="en-US"/>
              </w:rPr>
              <w:t xml:space="preserve">Ms Ann Marie Sawh                   </w:t>
            </w:r>
            <w:r w:rsidRPr="00D46B66">
              <w:rPr>
                <w:rFonts w:eastAsia="Times New Roman"/>
                <w:b/>
                <w:lang w:val="en-GB" w:eastAsia="en-US"/>
              </w:rPr>
              <w:t xml:space="preserve">(Vice-Chair)            </w:t>
            </w:r>
            <w:r w:rsidRPr="00D46B66">
              <w:rPr>
                <w:rFonts w:eastAsia="Times New Roman"/>
                <w:lang w:val="en-GB" w:eastAsia="en-US"/>
              </w:rPr>
              <w:t>Ms</w:t>
            </w:r>
            <w:r w:rsidRPr="00D46B66">
              <w:rPr>
                <w:rFonts w:eastAsia="Times New Roman"/>
                <w:b/>
                <w:lang w:val="en-GB" w:eastAsia="en-US"/>
              </w:rPr>
              <w:t xml:space="preserve">   </w:t>
            </w:r>
            <w:r w:rsidRPr="00D46B66">
              <w:rPr>
                <w:rFonts w:eastAsia="Times New Roman"/>
                <w:lang w:val="en-GB" w:eastAsia="en-US"/>
              </w:rPr>
              <w:t>Chojnice Taylor</w:t>
            </w:r>
          </w:p>
        </w:tc>
        <w:tc>
          <w:tcPr>
            <w:tcW w:w="4590" w:type="dxa"/>
          </w:tcPr>
          <w:p w:rsidR="00D46B66" w:rsidRPr="00D46B66" w:rsidRDefault="00D46B66" w:rsidP="005A50EE">
            <w:pPr>
              <w:spacing w:line="240" w:lineRule="atLeast"/>
              <w:rPr>
                <w:rFonts w:eastAsia="Times New Roman"/>
                <w:b/>
                <w:lang w:val="en-GB" w:eastAsia="en-US"/>
              </w:rPr>
            </w:pPr>
            <w:r w:rsidRPr="00D46B66">
              <w:rPr>
                <w:rFonts w:eastAsia="Times New Roman"/>
                <w:lang w:val="en-GB" w:eastAsia="en-US"/>
              </w:rPr>
              <w:t xml:space="preserve">Consumer Affairs Division, Ministry of </w:t>
            </w:r>
            <w:r w:rsidR="005A50EE">
              <w:rPr>
                <w:rFonts w:eastAsia="Times New Roman"/>
                <w:lang w:val="en-GB" w:eastAsia="en-US"/>
              </w:rPr>
              <w:t xml:space="preserve">          Trade, Industry, Investment and Communication</w:t>
            </w:r>
            <w:r w:rsidRPr="00D46B66">
              <w:rPr>
                <w:rFonts w:eastAsia="Times New Roman"/>
                <w:lang w:val="en-GB" w:eastAsia="en-US"/>
              </w:rPr>
              <w:tab/>
            </w:r>
          </w:p>
        </w:tc>
      </w:tr>
      <w:tr w:rsidR="00D46B66" w:rsidRPr="00D46B66" w:rsidTr="005A50EE">
        <w:trPr>
          <w:trHeight w:val="355"/>
        </w:trPr>
        <w:tc>
          <w:tcPr>
            <w:tcW w:w="5040" w:type="dxa"/>
          </w:tcPr>
          <w:p w:rsidR="00D46B66" w:rsidRPr="00D46B66" w:rsidRDefault="00D46B66" w:rsidP="00D46B66">
            <w:pPr>
              <w:spacing w:line="240" w:lineRule="atLeast"/>
              <w:ind w:left="162" w:hanging="162"/>
              <w:jc w:val="left"/>
              <w:rPr>
                <w:rFonts w:eastAsia="Times New Roman"/>
                <w:lang w:val="en-GB" w:eastAsia="en-US"/>
              </w:rPr>
            </w:pPr>
            <w:r w:rsidRPr="00D46B66">
              <w:rPr>
                <w:rFonts w:eastAsia="Times New Roman"/>
                <w:lang w:val="en-GB" w:eastAsia="en-US"/>
              </w:rPr>
              <w:t xml:space="preserve">Ms Dixie Dickson                                          </w:t>
            </w:r>
            <w:r w:rsidR="00DB14C5">
              <w:rPr>
                <w:rFonts w:eastAsia="Times New Roman"/>
                <w:lang w:val="en-GB" w:eastAsia="en-US"/>
              </w:rPr>
              <w:t xml:space="preserve">            </w:t>
            </w:r>
          </w:p>
        </w:tc>
        <w:tc>
          <w:tcPr>
            <w:tcW w:w="4590" w:type="dxa"/>
          </w:tcPr>
          <w:p w:rsidR="00D46B66" w:rsidRPr="00D46B66" w:rsidRDefault="00D46B66" w:rsidP="00D46B66">
            <w:pPr>
              <w:spacing w:line="240" w:lineRule="atLeast"/>
              <w:rPr>
                <w:rFonts w:eastAsia="Times New Roman"/>
                <w:lang w:val="en-GB" w:eastAsia="en-US"/>
              </w:rPr>
            </w:pPr>
            <w:r w:rsidRPr="00D46B66">
              <w:rPr>
                <w:rFonts w:eastAsia="Times New Roman"/>
                <w:lang w:val="en-GB" w:eastAsia="en-US"/>
              </w:rPr>
              <w:t>Trinidad and Tobago Coalition of Services Industries</w:t>
            </w:r>
          </w:p>
        </w:tc>
      </w:tr>
      <w:tr w:rsidR="00D46B66" w:rsidRPr="00D46B66" w:rsidTr="005A50EE">
        <w:tc>
          <w:tcPr>
            <w:tcW w:w="5040" w:type="dxa"/>
          </w:tcPr>
          <w:p w:rsidR="00D46B66" w:rsidRPr="00D46B66" w:rsidRDefault="00D46B66" w:rsidP="00D46B66">
            <w:pPr>
              <w:spacing w:line="240" w:lineRule="atLeast"/>
              <w:jc w:val="left"/>
              <w:rPr>
                <w:rFonts w:eastAsia="Times New Roman"/>
                <w:lang w:val="en-GB" w:eastAsia="en-US"/>
              </w:rPr>
            </w:pPr>
            <w:r w:rsidRPr="00D46B66">
              <w:rPr>
                <w:rFonts w:eastAsia="Times New Roman"/>
                <w:lang w:val="en-GB" w:eastAsia="en-US"/>
              </w:rPr>
              <w:t>Ms Lisa Ibrahim-Joseph</w:t>
            </w:r>
          </w:p>
        </w:tc>
        <w:tc>
          <w:tcPr>
            <w:tcW w:w="4590" w:type="dxa"/>
          </w:tcPr>
          <w:p w:rsidR="00D46B66" w:rsidRPr="00D46B66" w:rsidRDefault="00D46B66" w:rsidP="00D46B66">
            <w:pPr>
              <w:spacing w:line="240" w:lineRule="atLeast"/>
              <w:rPr>
                <w:rFonts w:eastAsia="Times New Roman"/>
                <w:b/>
                <w:lang w:val="en-GB" w:eastAsia="en-US"/>
              </w:rPr>
            </w:pPr>
            <w:r w:rsidRPr="00D46B66">
              <w:rPr>
                <w:rFonts w:eastAsia="Times New Roman"/>
                <w:lang w:val="en-GB" w:eastAsia="en-US"/>
              </w:rPr>
              <w:t>Trinidad and Tobago Unifi</w:t>
            </w:r>
            <w:r w:rsidR="005A50EE">
              <w:rPr>
                <w:rFonts w:eastAsia="Times New Roman"/>
                <w:lang w:val="en-GB" w:eastAsia="en-US"/>
              </w:rPr>
              <w:t xml:space="preserve">ed Teachers’ Association </w:t>
            </w:r>
          </w:p>
        </w:tc>
      </w:tr>
      <w:tr w:rsidR="00D46B66" w:rsidRPr="00D46B66" w:rsidTr="005A50EE">
        <w:tc>
          <w:tcPr>
            <w:tcW w:w="5040" w:type="dxa"/>
          </w:tcPr>
          <w:p w:rsidR="00681C52" w:rsidRDefault="00681C52" w:rsidP="00D46B66">
            <w:pPr>
              <w:spacing w:line="240" w:lineRule="atLeast"/>
              <w:ind w:left="162" w:hanging="162"/>
              <w:jc w:val="left"/>
              <w:rPr>
                <w:rFonts w:eastAsia="Times New Roman"/>
                <w:lang w:val="en-GB" w:eastAsia="en-US"/>
              </w:rPr>
            </w:pPr>
            <w:r w:rsidRPr="00D46B66">
              <w:rPr>
                <w:rFonts w:eastAsia="Times New Roman"/>
                <w:lang w:val="en-GB" w:eastAsia="en-US"/>
              </w:rPr>
              <w:t xml:space="preserve">Ms Jemma James                                                           Mr Raj Mohammed </w:t>
            </w:r>
          </w:p>
          <w:p w:rsidR="00D46B66" w:rsidRPr="00D46B66" w:rsidRDefault="00D46B66" w:rsidP="00681C52">
            <w:pPr>
              <w:spacing w:line="240" w:lineRule="atLeast"/>
              <w:ind w:left="162" w:hanging="162"/>
              <w:jc w:val="left"/>
              <w:rPr>
                <w:rFonts w:eastAsia="Times New Roman"/>
                <w:lang w:val="en-GB" w:eastAsia="en-US"/>
              </w:rPr>
            </w:pPr>
            <w:r w:rsidRPr="00D46B66">
              <w:rPr>
                <w:rFonts w:eastAsia="Times New Roman"/>
                <w:lang w:val="en-GB" w:eastAsia="en-US"/>
              </w:rPr>
              <w:t xml:space="preserve">Mr Brandon Khan          </w:t>
            </w:r>
            <w:r w:rsidR="00681C52">
              <w:rPr>
                <w:rFonts w:eastAsia="Times New Roman"/>
                <w:lang w:val="en-GB" w:eastAsia="en-US"/>
              </w:rPr>
              <w:t xml:space="preserve">                             </w:t>
            </w:r>
          </w:p>
        </w:tc>
        <w:tc>
          <w:tcPr>
            <w:tcW w:w="4590" w:type="dxa"/>
          </w:tcPr>
          <w:p w:rsidR="00681C52" w:rsidRDefault="00681C52" w:rsidP="00D46B66">
            <w:pPr>
              <w:spacing w:line="240" w:lineRule="atLeast"/>
              <w:rPr>
                <w:rFonts w:eastAsia="Times New Roman"/>
                <w:lang w:val="en-GB" w:eastAsia="en-US"/>
              </w:rPr>
            </w:pPr>
            <w:r w:rsidRPr="00D46B66">
              <w:rPr>
                <w:rFonts w:eastAsia="Times New Roman"/>
                <w:lang w:val="en-GB" w:eastAsia="en-US"/>
              </w:rPr>
              <w:t xml:space="preserve">National Parents Teachers Association </w:t>
            </w:r>
          </w:p>
          <w:p w:rsidR="00D46B66" w:rsidRPr="00D46B66" w:rsidRDefault="00681C52" w:rsidP="00D46B66">
            <w:pPr>
              <w:spacing w:line="240" w:lineRule="atLeast"/>
              <w:rPr>
                <w:rFonts w:eastAsia="Times New Roman"/>
                <w:b/>
                <w:lang w:val="en-GB" w:eastAsia="en-US"/>
              </w:rPr>
            </w:pPr>
            <w:r>
              <w:rPr>
                <w:rFonts w:eastAsia="Times New Roman"/>
                <w:lang w:val="en-GB" w:eastAsia="en-US"/>
              </w:rPr>
              <w:t xml:space="preserve">                                                                             </w:t>
            </w:r>
            <w:r w:rsidR="00D46B66" w:rsidRPr="00D46B66">
              <w:rPr>
                <w:rFonts w:eastAsia="Times New Roman"/>
                <w:lang w:val="en-GB" w:eastAsia="en-US"/>
              </w:rPr>
              <w:t>Trinidad and Tobago Publishers and Broadcasters Association</w:t>
            </w:r>
          </w:p>
        </w:tc>
      </w:tr>
      <w:tr w:rsidR="00D46B66" w:rsidRPr="00D46B66" w:rsidTr="005A50EE">
        <w:trPr>
          <w:trHeight w:val="567"/>
        </w:trPr>
        <w:tc>
          <w:tcPr>
            <w:tcW w:w="5040" w:type="dxa"/>
          </w:tcPr>
          <w:p w:rsidR="00D46B66" w:rsidRPr="00D46B66" w:rsidRDefault="00D46B66" w:rsidP="00681C52">
            <w:pPr>
              <w:spacing w:line="240" w:lineRule="auto"/>
              <w:jc w:val="left"/>
              <w:rPr>
                <w:rFonts w:eastAsia="Times New Roman"/>
                <w:lang w:val="en-GB" w:eastAsia="en-US"/>
              </w:rPr>
            </w:pPr>
            <w:r w:rsidRPr="00D46B66">
              <w:rPr>
                <w:rFonts w:eastAsia="Times New Roman"/>
                <w:lang w:val="en-GB" w:eastAsia="en-US"/>
              </w:rPr>
              <w:t>Bro. Harrypersad Maharaj</w:t>
            </w:r>
          </w:p>
        </w:tc>
        <w:tc>
          <w:tcPr>
            <w:tcW w:w="4590" w:type="dxa"/>
          </w:tcPr>
          <w:p w:rsidR="00D46B66" w:rsidRPr="00D46B66" w:rsidRDefault="00D46B66" w:rsidP="00681C52">
            <w:pPr>
              <w:spacing w:line="240" w:lineRule="auto"/>
              <w:rPr>
                <w:rFonts w:eastAsia="Times New Roman"/>
                <w:b/>
                <w:lang w:val="en-GB" w:eastAsia="en-US"/>
              </w:rPr>
            </w:pPr>
            <w:r w:rsidRPr="00D46B66">
              <w:rPr>
                <w:rFonts w:eastAsia="Times New Roman"/>
                <w:lang w:val="en-GB" w:eastAsia="en-US"/>
              </w:rPr>
              <w:t xml:space="preserve">Inter Religious Organisation                                                                               </w:t>
            </w:r>
          </w:p>
        </w:tc>
      </w:tr>
      <w:tr w:rsidR="00D46B66" w:rsidRPr="00D46B66" w:rsidTr="005A50EE">
        <w:tc>
          <w:tcPr>
            <w:tcW w:w="5040" w:type="dxa"/>
          </w:tcPr>
          <w:p w:rsidR="00D46B66" w:rsidRPr="00D46B66" w:rsidRDefault="00D46B66" w:rsidP="007417C0">
            <w:pPr>
              <w:tabs>
                <w:tab w:val="left" w:pos="3042"/>
              </w:tabs>
              <w:spacing w:line="240" w:lineRule="auto"/>
              <w:ind w:left="162" w:hanging="162"/>
              <w:jc w:val="left"/>
              <w:rPr>
                <w:rFonts w:eastAsia="Times New Roman"/>
                <w:lang w:val="en-GB" w:eastAsia="en-US"/>
              </w:rPr>
            </w:pPr>
            <w:r w:rsidRPr="00D46B66">
              <w:rPr>
                <w:rFonts w:eastAsia="Times New Roman"/>
                <w:lang w:val="en-GB" w:eastAsia="en-US"/>
              </w:rPr>
              <w:t xml:space="preserve">Ms Arianne Phillip                                                    </w:t>
            </w:r>
            <w:r w:rsidR="007417C0">
              <w:rPr>
                <w:rFonts w:eastAsia="Times New Roman"/>
                <w:lang w:val="en-GB" w:eastAsia="en-US"/>
              </w:rPr>
              <w:t xml:space="preserve"> </w:t>
            </w:r>
            <w:r w:rsidRPr="00D46B66">
              <w:rPr>
                <w:rFonts w:eastAsia="Times New Roman"/>
                <w:lang w:val="en-GB" w:eastAsia="en-US"/>
              </w:rPr>
              <w:t xml:space="preserve"> </w:t>
            </w:r>
            <w:r w:rsidR="007417C0">
              <w:rPr>
                <w:rFonts w:eastAsia="Times New Roman"/>
                <w:lang w:val="en-GB" w:eastAsia="en-US"/>
              </w:rPr>
              <w:t xml:space="preserve">Ms </w:t>
            </w:r>
            <w:r w:rsidRPr="00D46B66">
              <w:rPr>
                <w:rFonts w:eastAsia="Times New Roman"/>
                <w:lang w:val="en-GB" w:eastAsia="en-US"/>
              </w:rPr>
              <w:t>Liza Miller</w:t>
            </w:r>
          </w:p>
        </w:tc>
        <w:tc>
          <w:tcPr>
            <w:tcW w:w="4590" w:type="dxa"/>
          </w:tcPr>
          <w:p w:rsidR="00D46B66" w:rsidRPr="00D46B66" w:rsidRDefault="00D46B66" w:rsidP="00D46B66">
            <w:pPr>
              <w:spacing w:line="240" w:lineRule="auto"/>
              <w:rPr>
                <w:rFonts w:eastAsia="Times New Roman"/>
                <w:lang w:val="en-GB" w:eastAsia="en-US"/>
              </w:rPr>
            </w:pPr>
            <w:r w:rsidRPr="00D46B66">
              <w:rPr>
                <w:rFonts w:eastAsia="Times New Roman"/>
                <w:lang w:val="en-GB" w:eastAsia="en-US"/>
              </w:rPr>
              <w:t>Trinidad and Tobago Manufacturers’ Association</w:t>
            </w:r>
          </w:p>
          <w:p w:rsidR="00D46B66" w:rsidRPr="00D46B66" w:rsidRDefault="00D46B66" w:rsidP="00D46B66">
            <w:pPr>
              <w:spacing w:line="240" w:lineRule="auto"/>
              <w:rPr>
                <w:rFonts w:eastAsia="Times New Roman"/>
                <w:lang w:val="en-GB" w:eastAsia="en-US"/>
              </w:rPr>
            </w:pPr>
          </w:p>
        </w:tc>
      </w:tr>
      <w:tr w:rsidR="00D46B66" w:rsidRPr="00D46B66" w:rsidTr="005A50EE">
        <w:tc>
          <w:tcPr>
            <w:tcW w:w="5040" w:type="dxa"/>
          </w:tcPr>
          <w:p w:rsidR="00D46B66" w:rsidRPr="00D46B66" w:rsidRDefault="00D46B66" w:rsidP="00D46B66">
            <w:pPr>
              <w:spacing w:line="240" w:lineRule="atLeast"/>
              <w:jc w:val="left"/>
              <w:rPr>
                <w:rFonts w:eastAsia="Times New Roman"/>
                <w:lang w:val="en-GB" w:eastAsia="en-US"/>
              </w:rPr>
            </w:pPr>
            <w:r w:rsidRPr="00D46B66">
              <w:rPr>
                <w:rFonts w:eastAsia="Times New Roman"/>
                <w:lang w:val="en-GB" w:eastAsia="en-US"/>
              </w:rPr>
              <w:t>Mr Mark White</w:t>
            </w:r>
          </w:p>
        </w:tc>
        <w:tc>
          <w:tcPr>
            <w:tcW w:w="4590" w:type="dxa"/>
          </w:tcPr>
          <w:p w:rsidR="00D46B66" w:rsidRPr="00D46B66" w:rsidRDefault="00D46B66" w:rsidP="00D46B66">
            <w:pPr>
              <w:spacing w:line="240" w:lineRule="atLeast"/>
              <w:rPr>
                <w:rFonts w:eastAsia="Times New Roman"/>
                <w:b/>
                <w:lang w:val="en-GB" w:eastAsia="en-US"/>
              </w:rPr>
            </w:pPr>
            <w:smartTag w:uri="urn:schemas-microsoft-com:office:smarttags" w:element="country-region">
              <w:smartTag w:uri="urn:schemas-microsoft-com:office:smarttags" w:element="place">
                <w:r w:rsidRPr="00D46B66">
                  <w:rPr>
                    <w:rFonts w:eastAsia="Times New Roman"/>
                    <w:lang w:val="en-GB" w:eastAsia="en-US"/>
                  </w:rPr>
                  <w:t>Trinidad and Tobago</w:t>
                </w:r>
              </w:smartTag>
            </w:smartTag>
            <w:r w:rsidRPr="00D46B66">
              <w:rPr>
                <w:rFonts w:eastAsia="Times New Roman"/>
                <w:lang w:val="en-GB" w:eastAsia="en-US"/>
              </w:rPr>
              <w:t xml:space="preserve"> Chamber of Industry and Commerce</w:t>
            </w:r>
          </w:p>
        </w:tc>
      </w:tr>
      <w:tr w:rsidR="00D46B66" w:rsidRPr="00D46B66" w:rsidTr="005A50EE">
        <w:tc>
          <w:tcPr>
            <w:tcW w:w="5040" w:type="dxa"/>
          </w:tcPr>
          <w:p w:rsidR="00D46B66" w:rsidRPr="00D46B66" w:rsidRDefault="007417C0" w:rsidP="007417C0">
            <w:pPr>
              <w:tabs>
                <w:tab w:val="left" w:pos="2772"/>
                <w:tab w:val="left" w:pos="2877"/>
              </w:tabs>
              <w:spacing w:line="240" w:lineRule="atLeast"/>
              <w:jc w:val="left"/>
              <w:rPr>
                <w:rFonts w:eastAsia="Times New Roman"/>
                <w:lang w:val="en-GB" w:eastAsia="en-US"/>
              </w:rPr>
            </w:pPr>
            <w:r>
              <w:rPr>
                <w:rFonts w:eastAsia="Times New Roman"/>
                <w:lang w:val="en-GB" w:eastAsia="en-US"/>
              </w:rPr>
              <w:t xml:space="preserve">Ms  </w:t>
            </w:r>
            <w:r w:rsidR="00D46B66" w:rsidRPr="00D46B66">
              <w:rPr>
                <w:rFonts w:eastAsia="Times New Roman"/>
                <w:lang w:val="en-GB" w:eastAsia="en-US"/>
              </w:rPr>
              <w:t xml:space="preserve">Adrienne Stewart              </w:t>
            </w:r>
            <w:r w:rsidR="00D46B66" w:rsidRPr="00D46B66">
              <w:rPr>
                <w:rFonts w:eastAsia="Times New Roman"/>
                <w:b/>
                <w:lang w:val="en-GB" w:eastAsia="en-US"/>
              </w:rPr>
              <w:t>(</w:t>
            </w:r>
            <w:r w:rsidR="00230653">
              <w:rPr>
                <w:rFonts w:eastAsia="Times New Roman"/>
                <w:b/>
                <w:lang w:val="en-GB" w:eastAsia="en-US"/>
              </w:rPr>
              <w:t xml:space="preserve">Technical </w:t>
            </w:r>
            <w:r w:rsidR="00D46B66" w:rsidRPr="00D46B66">
              <w:rPr>
                <w:rFonts w:eastAsia="Times New Roman"/>
                <w:b/>
                <w:lang w:val="en-GB" w:eastAsia="en-US"/>
              </w:rPr>
              <w:t>Secretary)</w:t>
            </w:r>
            <w:r w:rsidR="00D46B66" w:rsidRPr="00D46B66">
              <w:rPr>
                <w:rFonts w:eastAsia="Times New Roman"/>
                <w:lang w:val="en-GB" w:eastAsia="en-US"/>
              </w:rPr>
              <w:t xml:space="preserve"> </w:t>
            </w:r>
          </w:p>
        </w:tc>
        <w:tc>
          <w:tcPr>
            <w:tcW w:w="4590" w:type="dxa"/>
          </w:tcPr>
          <w:p w:rsidR="00D46B66" w:rsidRPr="00D46B66" w:rsidRDefault="00D46B66" w:rsidP="00D46B66">
            <w:pPr>
              <w:spacing w:line="240" w:lineRule="atLeast"/>
              <w:rPr>
                <w:rFonts w:eastAsia="Times New Roman"/>
                <w:lang w:val="en-GB" w:eastAsia="en-US"/>
              </w:rPr>
            </w:pPr>
            <w:smartTag w:uri="urn:schemas-microsoft-com:office:smarttags" w:element="country-region">
              <w:smartTag w:uri="urn:schemas-microsoft-com:office:smarttags" w:element="place">
                <w:r w:rsidRPr="00D46B66">
                  <w:rPr>
                    <w:rFonts w:eastAsia="Times New Roman"/>
                    <w:lang w:val="en-GB" w:eastAsia="en-US"/>
                  </w:rPr>
                  <w:t>Trinidad and Tobago</w:t>
                </w:r>
              </w:smartTag>
            </w:smartTag>
            <w:r w:rsidRPr="00D46B66">
              <w:rPr>
                <w:rFonts w:eastAsia="Times New Roman"/>
                <w:lang w:val="en-GB" w:eastAsia="en-US"/>
              </w:rPr>
              <w:t xml:space="preserve"> Bureau of Standards</w:t>
            </w:r>
          </w:p>
        </w:tc>
      </w:tr>
    </w:tbl>
    <w:p w:rsidR="00D46B66" w:rsidRPr="00D46B66" w:rsidRDefault="00D46B66" w:rsidP="00D46B66">
      <w:pPr>
        <w:tabs>
          <w:tab w:val="left" w:pos="720"/>
          <w:tab w:val="right" w:leader="dot" w:pos="9090"/>
        </w:tabs>
        <w:suppressAutoHyphens/>
        <w:spacing w:before="120" w:after="0"/>
        <w:ind w:left="720" w:right="-64" w:hanging="720"/>
        <w:jc w:val="left"/>
        <w:rPr>
          <w:rFonts w:eastAsia="Times New Roman"/>
          <w:lang w:val="en-GB" w:eastAsia="en-US"/>
        </w:rPr>
      </w:pPr>
      <w:r w:rsidRPr="00D46B66">
        <w:rPr>
          <w:rFonts w:eastAsia="Times New Roman"/>
          <w:lang w:val="en-GB" w:eastAsia="en-US"/>
        </w:rPr>
        <w:tab/>
      </w:r>
    </w:p>
    <w:p w:rsidR="00D46B66" w:rsidRPr="00D46B66" w:rsidRDefault="00D46B66" w:rsidP="00D46B66">
      <w:pPr>
        <w:tabs>
          <w:tab w:val="left" w:pos="720"/>
          <w:tab w:val="right" w:leader="dot" w:pos="9090"/>
        </w:tabs>
        <w:suppressAutoHyphens/>
        <w:spacing w:before="120" w:after="0"/>
        <w:ind w:left="720" w:right="-64" w:hanging="720"/>
        <w:jc w:val="left"/>
        <w:rPr>
          <w:rFonts w:eastAsia="Times New Roman"/>
          <w:lang w:val="en-GB" w:eastAsia="en-US"/>
        </w:rPr>
      </w:pPr>
    </w:p>
    <w:p w:rsidR="00D46B66" w:rsidRPr="00D46B66" w:rsidRDefault="00D46B66" w:rsidP="00D46B66">
      <w:pPr>
        <w:tabs>
          <w:tab w:val="left" w:pos="720"/>
          <w:tab w:val="right" w:leader="dot" w:pos="9090"/>
        </w:tabs>
        <w:suppressAutoHyphens/>
        <w:spacing w:before="120" w:after="0"/>
        <w:ind w:left="720" w:right="-64" w:hanging="720"/>
        <w:jc w:val="left"/>
        <w:rPr>
          <w:rFonts w:eastAsia="Times New Roman"/>
          <w:lang w:val="en-GB" w:eastAsia="en-US"/>
        </w:rPr>
      </w:pPr>
    </w:p>
    <w:p w:rsidR="00D46B66" w:rsidRPr="00D46B66" w:rsidRDefault="00162163" w:rsidP="00D46B66">
      <w:pPr>
        <w:tabs>
          <w:tab w:val="left" w:pos="720"/>
          <w:tab w:val="right" w:leader="dot" w:pos="9090"/>
        </w:tabs>
        <w:suppressAutoHyphens/>
        <w:spacing w:before="120" w:after="0"/>
        <w:ind w:left="720" w:right="-64" w:hanging="720"/>
        <w:jc w:val="left"/>
        <w:rPr>
          <w:rFonts w:eastAsia="Times New Roman"/>
          <w:lang w:val="en-GB" w:eastAsia="en-US"/>
        </w:rPr>
      </w:pPr>
      <w:r>
        <w:rPr>
          <w:rFonts w:eastAsia="Times New Roman"/>
          <w:noProof/>
          <w:lang w:val="en-US" w:eastAsia="en-US"/>
        </w:rPr>
        <mc:AlternateContent>
          <mc:Choice Requires="wps">
            <w:drawing>
              <wp:anchor distT="0" distB="0" distL="114300" distR="114300" simplePos="0" relativeHeight="251677696" behindDoc="0" locked="0" layoutInCell="1" allowOverlap="1">
                <wp:simplePos x="0" y="0"/>
                <wp:positionH relativeFrom="column">
                  <wp:posOffset>914400</wp:posOffset>
                </wp:positionH>
                <wp:positionV relativeFrom="paragraph">
                  <wp:posOffset>2966085</wp:posOffset>
                </wp:positionV>
                <wp:extent cx="5867400" cy="1028700"/>
                <wp:effectExtent l="9525" t="10795" r="9525" b="825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028700"/>
                        </a:xfrm>
                        <a:prstGeom prst="rect">
                          <a:avLst/>
                        </a:prstGeom>
                        <a:solidFill>
                          <a:srgbClr val="FFFFFF"/>
                        </a:solidFill>
                        <a:ln w="9525">
                          <a:solidFill>
                            <a:srgbClr val="000000"/>
                          </a:solidFill>
                          <a:miter lim="800000"/>
                          <a:headEnd/>
                          <a:tailEnd/>
                        </a:ln>
                      </wps:spPr>
                      <wps:txbx>
                        <w:txbxContent>
                          <w:p w:rsidR="00162163" w:rsidRPr="00540A05" w:rsidRDefault="00162163" w:rsidP="00162163">
                            <w:pPr>
                              <w:spacing w:before="240" w:after="360"/>
                              <w:rPr>
                                <w:rFonts w:ascii="Book Antiqua" w:hAnsi="Book Antiqua" w:cs="Arial"/>
                                <w:i/>
                                <w:sz w:val="22"/>
                                <w:szCs w:val="22"/>
                              </w:rPr>
                            </w:pPr>
                            <w:r>
                              <w:rPr>
                                <w:rFonts w:ascii="Book Antiqua" w:hAnsi="Book Antiqua" w:cs="Arial"/>
                                <w:i/>
                                <w:sz w:val="22"/>
                                <w:szCs w:val="22"/>
                              </w:rPr>
                              <w:t xml:space="preserve">           Final Committee </w:t>
                            </w:r>
                            <w:r w:rsidRPr="00540A05">
                              <w:rPr>
                                <w:rFonts w:ascii="Book Antiqua" w:hAnsi="Book Antiqua" w:cs="Arial"/>
                                <w:i/>
                                <w:sz w:val="22"/>
                                <w:szCs w:val="22"/>
                              </w:rPr>
                              <w:t xml:space="preserve">Draft approved to go to:    </w:t>
                            </w:r>
                            <w:r>
                              <w:rPr>
                                <w:rFonts w:ascii="Book Antiqua" w:hAnsi="Book Antiqua" w:cs="Arial"/>
                                <w:i/>
                                <w:sz w:val="22"/>
                                <w:szCs w:val="22"/>
                              </w:rPr>
                              <w:t xml:space="preserve">  </w:t>
                            </w:r>
                            <w:r w:rsidRPr="00540A05">
                              <w:rPr>
                                <w:rFonts w:ascii="Book Antiqua" w:hAnsi="Book Antiqua" w:cs="Arial"/>
                                <w:b/>
                                <w:i/>
                                <w:sz w:val="22"/>
                                <w:szCs w:val="22"/>
                                <w:u w:val="single"/>
                              </w:rPr>
                              <w:t xml:space="preserve">THE </w:t>
                            </w:r>
                            <w:r>
                              <w:rPr>
                                <w:rFonts w:ascii="Book Antiqua" w:hAnsi="Book Antiqua" w:cs="Arial"/>
                                <w:b/>
                                <w:i/>
                                <w:sz w:val="22"/>
                                <w:szCs w:val="22"/>
                                <w:u w:val="single"/>
                              </w:rPr>
                              <w:t>PEER EDITING STAGE</w:t>
                            </w:r>
                          </w:p>
                          <w:p w:rsidR="00162163" w:rsidRPr="00540A05" w:rsidRDefault="00162163" w:rsidP="00162163">
                            <w:pPr>
                              <w:rPr>
                                <w:rFonts w:ascii="Book Antiqua" w:hAnsi="Book Antiqua"/>
                                <w:i/>
                                <w:sz w:val="22"/>
                                <w:szCs w:val="22"/>
                              </w:rPr>
                            </w:pPr>
                            <w:r>
                              <w:rPr>
                                <w:rFonts w:ascii="Book Antiqua" w:hAnsi="Book Antiqua"/>
                                <w:i/>
                                <w:sz w:val="22"/>
                                <w:szCs w:val="22"/>
                              </w:rPr>
                              <w:t xml:space="preserve">           </w:t>
                            </w:r>
                            <w:r w:rsidRPr="00540A05">
                              <w:rPr>
                                <w:rFonts w:ascii="Book Antiqua" w:hAnsi="Book Antiqua"/>
                                <w:i/>
                                <w:sz w:val="22"/>
                                <w:szCs w:val="22"/>
                              </w:rPr>
                              <w:t>Signed ______________________________</w:t>
                            </w:r>
                            <w:r>
                              <w:rPr>
                                <w:rFonts w:ascii="Book Antiqua" w:hAnsi="Book Antiqua"/>
                                <w:i/>
                                <w:sz w:val="22"/>
                                <w:szCs w:val="22"/>
                              </w:rPr>
                              <w:t>____</w:t>
                            </w:r>
                            <w:r w:rsidRPr="00540A05">
                              <w:rPr>
                                <w:rFonts w:ascii="Book Antiqua" w:hAnsi="Book Antiqua"/>
                                <w:i/>
                                <w:sz w:val="22"/>
                                <w:szCs w:val="22"/>
                              </w:rPr>
                              <w:t xml:space="preserve">___     </w:t>
                            </w:r>
                            <w:r>
                              <w:rPr>
                                <w:rFonts w:ascii="Book Antiqua" w:hAnsi="Book Antiqua"/>
                                <w:i/>
                                <w:sz w:val="22"/>
                                <w:szCs w:val="22"/>
                              </w:rPr>
                              <w:t xml:space="preserve">       </w:t>
                            </w:r>
                            <w:r w:rsidRPr="00540A05">
                              <w:rPr>
                                <w:rFonts w:ascii="Book Antiqua" w:hAnsi="Book Antiqua"/>
                                <w:i/>
                                <w:sz w:val="22"/>
                                <w:szCs w:val="22"/>
                              </w:rPr>
                              <w:t xml:space="preserve"> Date:  ______________</w:t>
                            </w:r>
                          </w:p>
                          <w:p w:rsidR="00162163" w:rsidRPr="00540A05" w:rsidRDefault="00162163" w:rsidP="00162163">
                            <w:pPr>
                              <w:rPr>
                                <w:rFonts w:ascii="Book Antiqua" w:hAnsi="Book Antiqua"/>
                                <w:i/>
                                <w:sz w:val="22"/>
                                <w:szCs w:val="22"/>
                              </w:rPr>
                            </w:pPr>
                            <w:r w:rsidRPr="00540A05">
                              <w:rPr>
                                <w:rFonts w:ascii="Book Antiqua" w:hAnsi="Book Antiqua"/>
                                <w:b/>
                                <w:i/>
                                <w:sz w:val="18"/>
                                <w:szCs w:val="18"/>
                              </w:rPr>
                              <w:t xml:space="preserve">               </w:t>
                            </w:r>
                            <w:r>
                              <w:rPr>
                                <w:rFonts w:ascii="Book Antiqua" w:hAnsi="Book Antiqua"/>
                                <w:b/>
                                <w:i/>
                                <w:sz w:val="18"/>
                                <w:szCs w:val="18"/>
                              </w:rPr>
                              <w:t xml:space="preserve">             </w:t>
                            </w:r>
                            <w:r w:rsidRPr="00540A05">
                              <w:rPr>
                                <w:rFonts w:ascii="Book Antiqua" w:hAnsi="Book Antiqua"/>
                                <w:b/>
                                <w:i/>
                                <w:sz w:val="18"/>
                                <w:szCs w:val="18"/>
                              </w:rPr>
                              <w:t>Chai</w:t>
                            </w:r>
                            <w:r>
                              <w:rPr>
                                <w:rFonts w:ascii="Book Antiqua" w:hAnsi="Book Antiqua"/>
                                <w:b/>
                                <w:i/>
                                <w:sz w:val="18"/>
                                <w:szCs w:val="18"/>
                              </w:rPr>
                              <w:t xml:space="preserve">rperson - </w:t>
                            </w:r>
                            <w:r w:rsidRPr="00540A05">
                              <w:rPr>
                                <w:rFonts w:ascii="Book Antiqua" w:hAnsi="Book Antiqua"/>
                                <w:b/>
                                <w:i/>
                                <w:sz w:val="18"/>
                                <w:szCs w:val="18"/>
                              </w:rPr>
                              <w:t>Specification Committee</w:t>
                            </w:r>
                          </w:p>
                          <w:p w:rsidR="00162163" w:rsidRPr="00961F9C" w:rsidRDefault="00162163" w:rsidP="001621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left:0;text-align:left;margin-left:1in;margin-top:233.55pt;width:462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">
                <v:textbox>
                  <w:txbxContent>
                    <w:p w:rsidR="00162163" w:rsidRPr="00540A05" w:rsidRDefault="00162163" w:rsidP="00162163">
                      <w:pPr>
                        <w:spacing w:before="240" w:after="360"/>
                        <w:rPr>
                          <w:rFonts w:ascii="Book Antiqua" w:hAnsi="Book Antiqua" w:cs="Arial"/>
                          <w:i/>
                          <w:sz w:val="22"/>
                          <w:szCs w:val="22"/>
                        </w:rPr>
                      </w:pPr>
                      <w:r>
                        <w:rPr>
                          <w:rFonts w:ascii="Book Antiqua" w:hAnsi="Book Antiqua" w:cs="Arial"/>
                          <w:i/>
                          <w:sz w:val="22"/>
                          <w:szCs w:val="22"/>
                        </w:rPr>
                        <w:t xml:space="preserve">           </w:t>
                      </w:r>
                      <w:r>
                        <w:rPr>
                          <w:rFonts w:ascii="Book Antiqua" w:hAnsi="Book Antiqua" w:cs="Arial"/>
                          <w:i/>
                          <w:sz w:val="22"/>
                          <w:szCs w:val="22"/>
                        </w:rPr>
                        <w:t xml:space="preserve">Final Committee </w:t>
                      </w:r>
                      <w:r w:rsidRPr="00540A05">
                        <w:rPr>
                          <w:rFonts w:ascii="Book Antiqua" w:hAnsi="Book Antiqua" w:cs="Arial"/>
                          <w:i/>
                          <w:sz w:val="22"/>
                          <w:szCs w:val="22"/>
                        </w:rPr>
                        <w:t xml:space="preserve">Draft approved to go to:    </w:t>
                      </w:r>
                      <w:r>
                        <w:rPr>
                          <w:rFonts w:ascii="Book Antiqua" w:hAnsi="Book Antiqua" w:cs="Arial"/>
                          <w:i/>
                          <w:sz w:val="22"/>
                          <w:szCs w:val="22"/>
                        </w:rPr>
                        <w:t xml:space="preserve">  </w:t>
                      </w:r>
                      <w:r w:rsidRPr="00540A05">
                        <w:rPr>
                          <w:rFonts w:ascii="Book Antiqua" w:hAnsi="Book Antiqua" w:cs="Arial"/>
                          <w:b/>
                          <w:i/>
                          <w:sz w:val="22"/>
                          <w:szCs w:val="22"/>
                          <w:u w:val="single"/>
                        </w:rPr>
                        <w:t xml:space="preserve">THE </w:t>
                      </w:r>
                      <w:r>
                        <w:rPr>
                          <w:rFonts w:ascii="Book Antiqua" w:hAnsi="Book Antiqua" w:cs="Arial"/>
                          <w:b/>
                          <w:i/>
                          <w:sz w:val="22"/>
                          <w:szCs w:val="22"/>
                          <w:u w:val="single"/>
                        </w:rPr>
                        <w:t>PEER EDITING STAGE</w:t>
                      </w:r>
                    </w:p>
                    <w:p w:rsidR="00162163" w:rsidRPr="00540A05" w:rsidRDefault="00162163" w:rsidP="00162163">
                      <w:pPr>
                        <w:rPr>
                          <w:rFonts w:ascii="Book Antiqua" w:hAnsi="Book Antiqua"/>
                          <w:i/>
                          <w:sz w:val="22"/>
                          <w:szCs w:val="22"/>
                        </w:rPr>
                      </w:pPr>
                      <w:r>
                        <w:rPr>
                          <w:rFonts w:ascii="Book Antiqua" w:hAnsi="Book Antiqua"/>
                          <w:i/>
                          <w:sz w:val="22"/>
                          <w:szCs w:val="22"/>
                        </w:rPr>
                        <w:t xml:space="preserve">           </w:t>
                      </w:r>
                      <w:r w:rsidRPr="00540A05">
                        <w:rPr>
                          <w:rFonts w:ascii="Book Antiqua" w:hAnsi="Book Antiqua"/>
                          <w:i/>
                          <w:sz w:val="22"/>
                          <w:szCs w:val="22"/>
                        </w:rPr>
                        <w:t>Signed ______________________________</w:t>
                      </w:r>
                      <w:r>
                        <w:rPr>
                          <w:rFonts w:ascii="Book Antiqua" w:hAnsi="Book Antiqua"/>
                          <w:i/>
                          <w:sz w:val="22"/>
                          <w:szCs w:val="22"/>
                        </w:rPr>
                        <w:t>____</w:t>
                      </w:r>
                      <w:r w:rsidRPr="00540A05">
                        <w:rPr>
                          <w:rFonts w:ascii="Book Antiqua" w:hAnsi="Book Antiqua"/>
                          <w:i/>
                          <w:sz w:val="22"/>
                          <w:szCs w:val="22"/>
                        </w:rPr>
                        <w:t xml:space="preserve">___     </w:t>
                      </w:r>
                      <w:r>
                        <w:rPr>
                          <w:rFonts w:ascii="Book Antiqua" w:hAnsi="Book Antiqua"/>
                          <w:i/>
                          <w:sz w:val="22"/>
                          <w:szCs w:val="22"/>
                        </w:rPr>
                        <w:t xml:space="preserve">       </w:t>
                      </w:r>
                      <w:r w:rsidRPr="00540A05">
                        <w:rPr>
                          <w:rFonts w:ascii="Book Antiqua" w:hAnsi="Book Antiqua"/>
                          <w:i/>
                          <w:sz w:val="22"/>
                          <w:szCs w:val="22"/>
                        </w:rPr>
                        <w:t xml:space="preserve"> Date:  ______________</w:t>
                      </w:r>
                    </w:p>
                    <w:p w:rsidR="00162163" w:rsidRPr="00540A05" w:rsidRDefault="00162163" w:rsidP="00162163">
                      <w:pPr>
                        <w:rPr>
                          <w:rFonts w:ascii="Book Antiqua" w:hAnsi="Book Antiqua"/>
                          <w:i/>
                          <w:sz w:val="22"/>
                          <w:szCs w:val="22"/>
                        </w:rPr>
                      </w:pPr>
                      <w:r w:rsidRPr="00540A05">
                        <w:rPr>
                          <w:rFonts w:ascii="Book Antiqua" w:hAnsi="Book Antiqua"/>
                          <w:b/>
                          <w:i/>
                          <w:sz w:val="18"/>
                          <w:szCs w:val="18"/>
                        </w:rPr>
                        <w:t xml:space="preserve">               </w:t>
                      </w:r>
                      <w:r>
                        <w:rPr>
                          <w:rFonts w:ascii="Book Antiqua" w:hAnsi="Book Antiqua"/>
                          <w:b/>
                          <w:i/>
                          <w:sz w:val="18"/>
                          <w:szCs w:val="18"/>
                        </w:rPr>
                        <w:t xml:space="preserve">             </w:t>
                      </w:r>
                      <w:r w:rsidRPr="00540A05">
                        <w:rPr>
                          <w:rFonts w:ascii="Book Antiqua" w:hAnsi="Book Antiqua"/>
                          <w:b/>
                          <w:i/>
                          <w:sz w:val="18"/>
                          <w:szCs w:val="18"/>
                        </w:rPr>
                        <w:t>Chai</w:t>
                      </w:r>
                      <w:r>
                        <w:rPr>
                          <w:rFonts w:ascii="Book Antiqua" w:hAnsi="Book Antiqua"/>
                          <w:b/>
                          <w:i/>
                          <w:sz w:val="18"/>
                          <w:szCs w:val="18"/>
                        </w:rPr>
                        <w:t xml:space="preserve">rperson - </w:t>
                      </w:r>
                      <w:r w:rsidRPr="00540A05">
                        <w:rPr>
                          <w:rFonts w:ascii="Book Antiqua" w:hAnsi="Book Antiqua"/>
                          <w:b/>
                          <w:i/>
                          <w:sz w:val="18"/>
                          <w:szCs w:val="18"/>
                        </w:rPr>
                        <w:t>Specification Committee</w:t>
                      </w:r>
                    </w:p>
                    <w:p w:rsidR="00162163" w:rsidRPr="00961F9C" w:rsidRDefault="00162163" w:rsidP="00162163"/>
                  </w:txbxContent>
                </v:textbox>
              </v:shape>
            </w:pict>
          </mc:Fallback>
        </mc:AlternateContent>
      </w:r>
      <w:r>
        <w:rPr>
          <w:rFonts w:eastAsia="Times New Roman"/>
          <w:noProof/>
          <w:lang w:val="en-US" w:eastAsia="en-US"/>
        </w:rPr>
        <mc:AlternateContent>
          <mc:Choice Requires="wps">
            <w:drawing>
              <wp:anchor distT="0" distB="0" distL="114300" distR="114300" simplePos="0" relativeHeight="251676672" behindDoc="0" locked="0" layoutInCell="1" allowOverlap="1">
                <wp:simplePos x="0" y="0"/>
                <wp:positionH relativeFrom="column">
                  <wp:posOffset>914400</wp:posOffset>
                </wp:positionH>
                <wp:positionV relativeFrom="paragraph">
                  <wp:posOffset>2966085</wp:posOffset>
                </wp:positionV>
                <wp:extent cx="5867400" cy="1028700"/>
                <wp:effectExtent l="9525" t="10795" r="9525" b="825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028700"/>
                        </a:xfrm>
                        <a:prstGeom prst="rect">
                          <a:avLst/>
                        </a:prstGeom>
                        <a:solidFill>
                          <a:srgbClr val="FFFFFF"/>
                        </a:solidFill>
                        <a:ln w="9525">
                          <a:solidFill>
                            <a:srgbClr val="000000"/>
                          </a:solidFill>
                          <a:miter lim="800000"/>
                          <a:headEnd/>
                          <a:tailEnd/>
                        </a:ln>
                      </wps:spPr>
                      <wps:txbx>
                        <w:txbxContent>
                          <w:p w:rsidR="00162163" w:rsidRPr="00540A05" w:rsidRDefault="00162163" w:rsidP="00162163">
                            <w:pPr>
                              <w:spacing w:before="240" w:after="360"/>
                              <w:rPr>
                                <w:rFonts w:ascii="Book Antiqua" w:hAnsi="Book Antiqua" w:cs="Arial"/>
                                <w:i/>
                                <w:sz w:val="22"/>
                                <w:szCs w:val="22"/>
                              </w:rPr>
                            </w:pPr>
                            <w:r>
                              <w:rPr>
                                <w:rFonts w:ascii="Book Antiqua" w:hAnsi="Book Antiqua" w:cs="Arial"/>
                                <w:i/>
                                <w:sz w:val="22"/>
                                <w:szCs w:val="22"/>
                              </w:rPr>
                              <w:t xml:space="preserve">           Final Committee </w:t>
                            </w:r>
                            <w:r w:rsidRPr="00540A05">
                              <w:rPr>
                                <w:rFonts w:ascii="Book Antiqua" w:hAnsi="Book Antiqua" w:cs="Arial"/>
                                <w:i/>
                                <w:sz w:val="22"/>
                                <w:szCs w:val="22"/>
                              </w:rPr>
                              <w:t xml:space="preserve">Draft approved to go to:    </w:t>
                            </w:r>
                            <w:r>
                              <w:rPr>
                                <w:rFonts w:ascii="Book Antiqua" w:hAnsi="Book Antiqua" w:cs="Arial"/>
                                <w:i/>
                                <w:sz w:val="22"/>
                                <w:szCs w:val="22"/>
                              </w:rPr>
                              <w:t xml:space="preserve">  </w:t>
                            </w:r>
                            <w:r w:rsidRPr="00540A05">
                              <w:rPr>
                                <w:rFonts w:ascii="Book Antiqua" w:hAnsi="Book Antiqua" w:cs="Arial"/>
                                <w:b/>
                                <w:i/>
                                <w:sz w:val="22"/>
                                <w:szCs w:val="22"/>
                                <w:u w:val="single"/>
                              </w:rPr>
                              <w:t xml:space="preserve">THE </w:t>
                            </w:r>
                            <w:r>
                              <w:rPr>
                                <w:rFonts w:ascii="Book Antiqua" w:hAnsi="Book Antiqua" w:cs="Arial"/>
                                <w:b/>
                                <w:i/>
                                <w:sz w:val="22"/>
                                <w:szCs w:val="22"/>
                                <w:u w:val="single"/>
                              </w:rPr>
                              <w:t>PEER EDITING STAGE</w:t>
                            </w:r>
                          </w:p>
                          <w:p w:rsidR="00162163" w:rsidRPr="00540A05" w:rsidRDefault="00162163" w:rsidP="00162163">
                            <w:pPr>
                              <w:rPr>
                                <w:rFonts w:ascii="Book Antiqua" w:hAnsi="Book Antiqua"/>
                                <w:i/>
                                <w:sz w:val="22"/>
                                <w:szCs w:val="22"/>
                              </w:rPr>
                            </w:pPr>
                            <w:r>
                              <w:rPr>
                                <w:rFonts w:ascii="Book Antiqua" w:hAnsi="Book Antiqua"/>
                                <w:i/>
                                <w:sz w:val="22"/>
                                <w:szCs w:val="22"/>
                              </w:rPr>
                              <w:t xml:space="preserve">           </w:t>
                            </w:r>
                            <w:r w:rsidRPr="00540A05">
                              <w:rPr>
                                <w:rFonts w:ascii="Book Antiqua" w:hAnsi="Book Antiqua"/>
                                <w:i/>
                                <w:sz w:val="22"/>
                                <w:szCs w:val="22"/>
                              </w:rPr>
                              <w:t>Signed ______________________________</w:t>
                            </w:r>
                            <w:r>
                              <w:rPr>
                                <w:rFonts w:ascii="Book Antiqua" w:hAnsi="Book Antiqua"/>
                                <w:i/>
                                <w:sz w:val="22"/>
                                <w:szCs w:val="22"/>
                              </w:rPr>
                              <w:t>____</w:t>
                            </w:r>
                            <w:r w:rsidRPr="00540A05">
                              <w:rPr>
                                <w:rFonts w:ascii="Book Antiqua" w:hAnsi="Book Antiqua"/>
                                <w:i/>
                                <w:sz w:val="22"/>
                                <w:szCs w:val="22"/>
                              </w:rPr>
                              <w:t xml:space="preserve">___     </w:t>
                            </w:r>
                            <w:r>
                              <w:rPr>
                                <w:rFonts w:ascii="Book Antiqua" w:hAnsi="Book Antiqua"/>
                                <w:i/>
                                <w:sz w:val="22"/>
                                <w:szCs w:val="22"/>
                              </w:rPr>
                              <w:t xml:space="preserve">       </w:t>
                            </w:r>
                            <w:r w:rsidRPr="00540A05">
                              <w:rPr>
                                <w:rFonts w:ascii="Book Antiqua" w:hAnsi="Book Antiqua"/>
                                <w:i/>
                                <w:sz w:val="22"/>
                                <w:szCs w:val="22"/>
                              </w:rPr>
                              <w:t xml:space="preserve"> Date:  ______________</w:t>
                            </w:r>
                          </w:p>
                          <w:p w:rsidR="00162163" w:rsidRPr="00540A05" w:rsidRDefault="00162163" w:rsidP="00162163">
                            <w:pPr>
                              <w:rPr>
                                <w:rFonts w:ascii="Book Antiqua" w:hAnsi="Book Antiqua"/>
                                <w:i/>
                                <w:sz w:val="22"/>
                                <w:szCs w:val="22"/>
                              </w:rPr>
                            </w:pPr>
                            <w:r w:rsidRPr="00540A05">
                              <w:rPr>
                                <w:rFonts w:ascii="Book Antiqua" w:hAnsi="Book Antiqua"/>
                                <w:b/>
                                <w:i/>
                                <w:sz w:val="18"/>
                                <w:szCs w:val="18"/>
                              </w:rPr>
                              <w:t xml:space="preserve">               </w:t>
                            </w:r>
                            <w:r>
                              <w:rPr>
                                <w:rFonts w:ascii="Book Antiqua" w:hAnsi="Book Antiqua"/>
                                <w:b/>
                                <w:i/>
                                <w:sz w:val="18"/>
                                <w:szCs w:val="18"/>
                              </w:rPr>
                              <w:t xml:space="preserve">             </w:t>
                            </w:r>
                            <w:r w:rsidRPr="00540A05">
                              <w:rPr>
                                <w:rFonts w:ascii="Book Antiqua" w:hAnsi="Book Antiqua"/>
                                <w:b/>
                                <w:i/>
                                <w:sz w:val="18"/>
                                <w:szCs w:val="18"/>
                              </w:rPr>
                              <w:t>Chai</w:t>
                            </w:r>
                            <w:r>
                              <w:rPr>
                                <w:rFonts w:ascii="Book Antiqua" w:hAnsi="Book Antiqua"/>
                                <w:b/>
                                <w:i/>
                                <w:sz w:val="18"/>
                                <w:szCs w:val="18"/>
                              </w:rPr>
                              <w:t xml:space="preserve">rperson - </w:t>
                            </w:r>
                            <w:r w:rsidRPr="00540A05">
                              <w:rPr>
                                <w:rFonts w:ascii="Book Antiqua" w:hAnsi="Book Antiqua"/>
                                <w:b/>
                                <w:i/>
                                <w:sz w:val="18"/>
                                <w:szCs w:val="18"/>
                              </w:rPr>
                              <w:t>Specification Committee</w:t>
                            </w:r>
                          </w:p>
                          <w:p w:rsidR="00162163" w:rsidRPr="00961F9C" w:rsidRDefault="00162163" w:rsidP="001621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left:0;text-align:left;margin-left:1in;margin-top:233.55pt;width:462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">
                <v:textbox>
                  <w:txbxContent>
                    <w:p w:rsidR="00162163" w:rsidRPr="00540A05" w:rsidRDefault="00162163" w:rsidP="00162163">
                      <w:pPr>
                        <w:spacing w:before="240" w:after="360"/>
                        <w:rPr>
                          <w:rFonts w:ascii="Book Antiqua" w:hAnsi="Book Antiqua" w:cs="Arial"/>
                          <w:i/>
                          <w:sz w:val="22"/>
                          <w:szCs w:val="22"/>
                        </w:rPr>
                      </w:pPr>
                      <w:r>
                        <w:rPr>
                          <w:rFonts w:ascii="Book Antiqua" w:hAnsi="Book Antiqua" w:cs="Arial"/>
                          <w:i/>
                          <w:sz w:val="22"/>
                          <w:szCs w:val="22"/>
                        </w:rPr>
                        <w:t xml:space="preserve">           </w:t>
                      </w:r>
                      <w:r>
                        <w:rPr>
                          <w:rFonts w:ascii="Book Antiqua" w:hAnsi="Book Antiqua" w:cs="Arial"/>
                          <w:i/>
                          <w:sz w:val="22"/>
                          <w:szCs w:val="22"/>
                        </w:rPr>
                        <w:t xml:space="preserve">Final Committee </w:t>
                      </w:r>
                      <w:r w:rsidRPr="00540A05">
                        <w:rPr>
                          <w:rFonts w:ascii="Book Antiqua" w:hAnsi="Book Antiqua" w:cs="Arial"/>
                          <w:i/>
                          <w:sz w:val="22"/>
                          <w:szCs w:val="22"/>
                        </w:rPr>
                        <w:t xml:space="preserve">Draft approved to go to:    </w:t>
                      </w:r>
                      <w:r>
                        <w:rPr>
                          <w:rFonts w:ascii="Book Antiqua" w:hAnsi="Book Antiqua" w:cs="Arial"/>
                          <w:i/>
                          <w:sz w:val="22"/>
                          <w:szCs w:val="22"/>
                        </w:rPr>
                        <w:t xml:space="preserve">  </w:t>
                      </w:r>
                      <w:r w:rsidRPr="00540A05">
                        <w:rPr>
                          <w:rFonts w:ascii="Book Antiqua" w:hAnsi="Book Antiqua" w:cs="Arial"/>
                          <w:b/>
                          <w:i/>
                          <w:sz w:val="22"/>
                          <w:szCs w:val="22"/>
                          <w:u w:val="single"/>
                        </w:rPr>
                        <w:t xml:space="preserve">THE </w:t>
                      </w:r>
                      <w:r>
                        <w:rPr>
                          <w:rFonts w:ascii="Book Antiqua" w:hAnsi="Book Antiqua" w:cs="Arial"/>
                          <w:b/>
                          <w:i/>
                          <w:sz w:val="22"/>
                          <w:szCs w:val="22"/>
                          <w:u w:val="single"/>
                        </w:rPr>
                        <w:t>PEER EDITING STAGE</w:t>
                      </w:r>
                    </w:p>
                    <w:p w:rsidR="00162163" w:rsidRPr="00540A05" w:rsidRDefault="00162163" w:rsidP="00162163">
                      <w:pPr>
                        <w:rPr>
                          <w:rFonts w:ascii="Book Antiqua" w:hAnsi="Book Antiqua"/>
                          <w:i/>
                          <w:sz w:val="22"/>
                          <w:szCs w:val="22"/>
                        </w:rPr>
                      </w:pPr>
                      <w:r>
                        <w:rPr>
                          <w:rFonts w:ascii="Book Antiqua" w:hAnsi="Book Antiqua"/>
                          <w:i/>
                          <w:sz w:val="22"/>
                          <w:szCs w:val="22"/>
                        </w:rPr>
                        <w:t xml:space="preserve">           </w:t>
                      </w:r>
                      <w:r w:rsidRPr="00540A05">
                        <w:rPr>
                          <w:rFonts w:ascii="Book Antiqua" w:hAnsi="Book Antiqua"/>
                          <w:i/>
                          <w:sz w:val="22"/>
                          <w:szCs w:val="22"/>
                        </w:rPr>
                        <w:t>Signed ______________________________</w:t>
                      </w:r>
                      <w:r>
                        <w:rPr>
                          <w:rFonts w:ascii="Book Antiqua" w:hAnsi="Book Antiqua"/>
                          <w:i/>
                          <w:sz w:val="22"/>
                          <w:szCs w:val="22"/>
                        </w:rPr>
                        <w:t>____</w:t>
                      </w:r>
                      <w:r w:rsidRPr="00540A05">
                        <w:rPr>
                          <w:rFonts w:ascii="Book Antiqua" w:hAnsi="Book Antiqua"/>
                          <w:i/>
                          <w:sz w:val="22"/>
                          <w:szCs w:val="22"/>
                        </w:rPr>
                        <w:t xml:space="preserve">___     </w:t>
                      </w:r>
                      <w:r>
                        <w:rPr>
                          <w:rFonts w:ascii="Book Antiqua" w:hAnsi="Book Antiqua"/>
                          <w:i/>
                          <w:sz w:val="22"/>
                          <w:szCs w:val="22"/>
                        </w:rPr>
                        <w:t xml:space="preserve">       </w:t>
                      </w:r>
                      <w:r w:rsidRPr="00540A05">
                        <w:rPr>
                          <w:rFonts w:ascii="Book Antiqua" w:hAnsi="Book Antiqua"/>
                          <w:i/>
                          <w:sz w:val="22"/>
                          <w:szCs w:val="22"/>
                        </w:rPr>
                        <w:t xml:space="preserve"> Date:  ______________</w:t>
                      </w:r>
                    </w:p>
                    <w:p w:rsidR="00162163" w:rsidRPr="00540A05" w:rsidRDefault="00162163" w:rsidP="00162163">
                      <w:pPr>
                        <w:rPr>
                          <w:rFonts w:ascii="Book Antiqua" w:hAnsi="Book Antiqua"/>
                          <w:i/>
                          <w:sz w:val="22"/>
                          <w:szCs w:val="22"/>
                        </w:rPr>
                      </w:pPr>
                      <w:r w:rsidRPr="00540A05">
                        <w:rPr>
                          <w:rFonts w:ascii="Book Antiqua" w:hAnsi="Book Antiqua"/>
                          <w:b/>
                          <w:i/>
                          <w:sz w:val="18"/>
                          <w:szCs w:val="18"/>
                        </w:rPr>
                        <w:t xml:space="preserve">               </w:t>
                      </w:r>
                      <w:r>
                        <w:rPr>
                          <w:rFonts w:ascii="Book Antiqua" w:hAnsi="Book Antiqua"/>
                          <w:b/>
                          <w:i/>
                          <w:sz w:val="18"/>
                          <w:szCs w:val="18"/>
                        </w:rPr>
                        <w:t xml:space="preserve">             </w:t>
                      </w:r>
                      <w:r w:rsidRPr="00540A05">
                        <w:rPr>
                          <w:rFonts w:ascii="Book Antiqua" w:hAnsi="Book Antiqua"/>
                          <w:b/>
                          <w:i/>
                          <w:sz w:val="18"/>
                          <w:szCs w:val="18"/>
                        </w:rPr>
                        <w:t>Chai</w:t>
                      </w:r>
                      <w:r>
                        <w:rPr>
                          <w:rFonts w:ascii="Book Antiqua" w:hAnsi="Book Antiqua"/>
                          <w:b/>
                          <w:i/>
                          <w:sz w:val="18"/>
                          <w:szCs w:val="18"/>
                        </w:rPr>
                        <w:t xml:space="preserve">rperson - </w:t>
                      </w:r>
                      <w:r w:rsidRPr="00540A05">
                        <w:rPr>
                          <w:rFonts w:ascii="Book Antiqua" w:hAnsi="Book Antiqua"/>
                          <w:b/>
                          <w:i/>
                          <w:sz w:val="18"/>
                          <w:szCs w:val="18"/>
                        </w:rPr>
                        <w:t>Specification Committee</w:t>
                      </w:r>
                    </w:p>
                    <w:p w:rsidR="00162163" w:rsidRPr="00961F9C" w:rsidRDefault="00162163" w:rsidP="00162163"/>
                  </w:txbxContent>
                </v:textbox>
              </v:shape>
            </w:pict>
          </mc:Fallback>
        </mc:AlternateContent>
      </w:r>
      <w:r>
        <w:rPr>
          <w:rFonts w:eastAsia="Times New Roman"/>
          <w:noProof/>
          <w:lang w:val="en-US" w:eastAsia="en-US"/>
        </w:rPr>
        <mc:AlternateContent>
          <mc:Choice Requires="wps">
            <w:drawing>
              <wp:anchor distT="0" distB="0" distL="114300" distR="114300" simplePos="0" relativeHeight="251675648" behindDoc="0" locked="0" layoutInCell="1" allowOverlap="1">
                <wp:simplePos x="0" y="0"/>
                <wp:positionH relativeFrom="column">
                  <wp:posOffset>914400</wp:posOffset>
                </wp:positionH>
                <wp:positionV relativeFrom="paragraph">
                  <wp:posOffset>2966085</wp:posOffset>
                </wp:positionV>
                <wp:extent cx="5867400" cy="1028700"/>
                <wp:effectExtent l="9525" t="10795" r="9525" b="82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028700"/>
                        </a:xfrm>
                        <a:prstGeom prst="rect">
                          <a:avLst/>
                        </a:prstGeom>
                        <a:solidFill>
                          <a:srgbClr val="FFFFFF"/>
                        </a:solidFill>
                        <a:ln w="9525">
                          <a:solidFill>
                            <a:srgbClr val="000000"/>
                          </a:solidFill>
                          <a:miter lim="800000"/>
                          <a:headEnd/>
                          <a:tailEnd/>
                        </a:ln>
                      </wps:spPr>
                      <wps:txbx>
                        <w:txbxContent>
                          <w:p w:rsidR="00162163" w:rsidRPr="00540A05" w:rsidRDefault="00162163" w:rsidP="00162163">
                            <w:pPr>
                              <w:spacing w:before="240" w:after="360"/>
                              <w:rPr>
                                <w:rFonts w:ascii="Book Antiqua" w:hAnsi="Book Antiqua" w:cs="Arial"/>
                                <w:i/>
                                <w:sz w:val="22"/>
                                <w:szCs w:val="22"/>
                              </w:rPr>
                            </w:pPr>
                            <w:r>
                              <w:rPr>
                                <w:rFonts w:ascii="Book Antiqua" w:hAnsi="Book Antiqua" w:cs="Arial"/>
                                <w:i/>
                                <w:sz w:val="22"/>
                                <w:szCs w:val="22"/>
                              </w:rPr>
                              <w:t xml:space="preserve">           Final Committee </w:t>
                            </w:r>
                            <w:r w:rsidRPr="00540A05">
                              <w:rPr>
                                <w:rFonts w:ascii="Book Antiqua" w:hAnsi="Book Antiqua" w:cs="Arial"/>
                                <w:i/>
                                <w:sz w:val="22"/>
                                <w:szCs w:val="22"/>
                              </w:rPr>
                              <w:t xml:space="preserve">Draft approved to go to:    </w:t>
                            </w:r>
                            <w:r>
                              <w:rPr>
                                <w:rFonts w:ascii="Book Antiqua" w:hAnsi="Book Antiqua" w:cs="Arial"/>
                                <w:i/>
                                <w:sz w:val="22"/>
                                <w:szCs w:val="22"/>
                              </w:rPr>
                              <w:t xml:space="preserve">  </w:t>
                            </w:r>
                            <w:r w:rsidRPr="00540A05">
                              <w:rPr>
                                <w:rFonts w:ascii="Book Antiqua" w:hAnsi="Book Antiqua" w:cs="Arial"/>
                                <w:b/>
                                <w:i/>
                                <w:sz w:val="22"/>
                                <w:szCs w:val="22"/>
                                <w:u w:val="single"/>
                              </w:rPr>
                              <w:t xml:space="preserve">THE </w:t>
                            </w:r>
                            <w:r>
                              <w:rPr>
                                <w:rFonts w:ascii="Book Antiqua" w:hAnsi="Book Antiqua" w:cs="Arial"/>
                                <w:b/>
                                <w:i/>
                                <w:sz w:val="22"/>
                                <w:szCs w:val="22"/>
                                <w:u w:val="single"/>
                              </w:rPr>
                              <w:t>PEER EDITING STAGE</w:t>
                            </w:r>
                          </w:p>
                          <w:p w:rsidR="00162163" w:rsidRPr="00540A05" w:rsidRDefault="00162163" w:rsidP="00162163">
                            <w:pPr>
                              <w:rPr>
                                <w:rFonts w:ascii="Book Antiqua" w:hAnsi="Book Antiqua"/>
                                <w:i/>
                                <w:sz w:val="22"/>
                                <w:szCs w:val="22"/>
                              </w:rPr>
                            </w:pPr>
                            <w:r>
                              <w:rPr>
                                <w:rFonts w:ascii="Book Antiqua" w:hAnsi="Book Antiqua"/>
                                <w:i/>
                                <w:sz w:val="22"/>
                                <w:szCs w:val="22"/>
                              </w:rPr>
                              <w:t xml:space="preserve">           </w:t>
                            </w:r>
                            <w:r w:rsidRPr="00540A05">
                              <w:rPr>
                                <w:rFonts w:ascii="Book Antiqua" w:hAnsi="Book Antiqua"/>
                                <w:i/>
                                <w:sz w:val="22"/>
                                <w:szCs w:val="22"/>
                              </w:rPr>
                              <w:t>Signed ______________________________</w:t>
                            </w:r>
                            <w:r>
                              <w:rPr>
                                <w:rFonts w:ascii="Book Antiqua" w:hAnsi="Book Antiqua"/>
                                <w:i/>
                                <w:sz w:val="22"/>
                                <w:szCs w:val="22"/>
                              </w:rPr>
                              <w:t>____</w:t>
                            </w:r>
                            <w:r w:rsidRPr="00540A05">
                              <w:rPr>
                                <w:rFonts w:ascii="Book Antiqua" w:hAnsi="Book Antiqua"/>
                                <w:i/>
                                <w:sz w:val="22"/>
                                <w:szCs w:val="22"/>
                              </w:rPr>
                              <w:t xml:space="preserve">___     </w:t>
                            </w:r>
                            <w:r>
                              <w:rPr>
                                <w:rFonts w:ascii="Book Antiqua" w:hAnsi="Book Antiqua"/>
                                <w:i/>
                                <w:sz w:val="22"/>
                                <w:szCs w:val="22"/>
                              </w:rPr>
                              <w:t xml:space="preserve">       </w:t>
                            </w:r>
                            <w:r w:rsidRPr="00540A05">
                              <w:rPr>
                                <w:rFonts w:ascii="Book Antiqua" w:hAnsi="Book Antiqua"/>
                                <w:i/>
                                <w:sz w:val="22"/>
                                <w:szCs w:val="22"/>
                              </w:rPr>
                              <w:t xml:space="preserve"> Date:  ______________</w:t>
                            </w:r>
                          </w:p>
                          <w:p w:rsidR="00162163" w:rsidRPr="00540A05" w:rsidRDefault="00162163" w:rsidP="00162163">
                            <w:pPr>
                              <w:rPr>
                                <w:rFonts w:ascii="Book Antiqua" w:hAnsi="Book Antiqua"/>
                                <w:i/>
                                <w:sz w:val="22"/>
                                <w:szCs w:val="22"/>
                              </w:rPr>
                            </w:pPr>
                            <w:r w:rsidRPr="00540A05">
                              <w:rPr>
                                <w:rFonts w:ascii="Book Antiqua" w:hAnsi="Book Antiqua"/>
                                <w:b/>
                                <w:i/>
                                <w:sz w:val="18"/>
                                <w:szCs w:val="18"/>
                              </w:rPr>
                              <w:t xml:space="preserve">               </w:t>
                            </w:r>
                            <w:r>
                              <w:rPr>
                                <w:rFonts w:ascii="Book Antiqua" w:hAnsi="Book Antiqua"/>
                                <w:b/>
                                <w:i/>
                                <w:sz w:val="18"/>
                                <w:szCs w:val="18"/>
                              </w:rPr>
                              <w:t xml:space="preserve">             </w:t>
                            </w:r>
                            <w:r w:rsidRPr="00540A05">
                              <w:rPr>
                                <w:rFonts w:ascii="Book Antiqua" w:hAnsi="Book Antiqua"/>
                                <w:b/>
                                <w:i/>
                                <w:sz w:val="18"/>
                                <w:szCs w:val="18"/>
                              </w:rPr>
                              <w:t>Chai</w:t>
                            </w:r>
                            <w:r>
                              <w:rPr>
                                <w:rFonts w:ascii="Book Antiqua" w:hAnsi="Book Antiqua"/>
                                <w:b/>
                                <w:i/>
                                <w:sz w:val="18"/>
                                <w:szCs w:val="18"/>
                              </w:rPr>
                              <w:t xml:space="preserve">rperson - </w:t>
                            </w:r>
                            <w:r w:rsidRPr="00540A05">
                              <w:rPr>
                                <w:rFonts w:ascii="Book Antiqua" w:hAnsi="Book Antiqua"/>
                                <w:b/>
                                <w:i/>
                                <w:sz w:val="18"/>
                                <w:szCs w:val="18"/>
                              </w:rPr>
                              <w:t>Specification Committee</w:t>
                            </w:r>
                          </w:p>
                          <w:p w:rsidR="00162163" w:rsidRPr="00961F9C" w:rsidRDefault="00162163" w:rsidP="001621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left:0;text-align:left;margin-left:1in;margin-top:233.55pt;width:462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">
                <v:textbox>
                  <w:txbxContent>
                    <w:p w:rsidR="00162163" w:rsidRPr="00540A05" w:rsidRDefault="00162163" w:rsidP="00162163">
                      <w:pPr>
                        <w:spacing w:before="240" w:after="360"/>
                        <w:rPr>
                          <w:rFonts w:ascii="Book Antiqua" w:hAnsi="Book Antiqua" w:cs="Arial"/>
                          <w:i/>
                          <w:sz w:val="22"/>
                          <w:szCs w:val="22"/>
                        </w:rPr>
                      </w:pPr>
                      <w:r>
                        <w:rPr>
                          <w:rFonts w:ascii="Book Antiqua" w:hAnsi="Book Antiqua" w:cs="Arial"/>
                          <w:i/>
                          <w:sz w:val="22"/>
                          <w:szCs w:val="22"/>
                        </w:rPr>
                        <w:t xml:space="preserve">           </w:t>
                      </w:r>
                      <w:r>
                        <w:rPr>
                          <w:rFonts w:ascii="Book Antiqua" w:hAnsi="Book Antiqua" w:cs="Arial"/>
                          <w:i/>
                          <w:sz w:val="22"/>
                          <w:szCs w:val="22"/>
                        </w:rPr>
                        <w:t xml:space="preserve">Final Committee </w:t>
                      </w:r>
                      <w:r w:rsidRPr="00540A05">
                        <w:rPr>
                          <w:rFonts w:ascii="Book Antiqua" w:hAnsi="Book Antiqua" w:cs="Arial"/>
                          <w:i/>
                          <w:sz w:val="22"/>
                          <w:szCs w:val="22"/>
                        </w:rPr>
                        <w:t xml:space="preserve">Draft approved to go to:    </w:t>
                      </w:r>
                      <w:r>
                        <w:rPr>
                          <w:rFonts w:ascii="Book Antiqua" w:hAnsi="Book Antiqua" w:cs="Arial"/>
                          <w:i/>
                          <w:sz w:val="22"/>
                          <w:szCs w:val="22"/>
                        </w:rPr>
                        <w:t xml:space="preserve">  </w:t>
                      </w:r>
                      <w:r w:rsidRPr="00540A05">
                        <w:rPr>
                          <w:rFonts w:ascii="Book Antiqua" w:hAnsi="Book Antiqua" w:cs="Arial"/>
                          <w:b/>
                          <w:i/>
                          <w:sz w:val="22"/>
                          <w:szCs w:val="22"/>
                          <w:u w:val="single"/>
                        </w:rPr>
                        <w:t xml:space="preserve">THE </w:t>
                      </w:r>
                      <w:r>
                        <w:rPr>
                          <w:rFonts w:ascii="Book Antiqua" w:hAnsi="Book Antiqua" w:cs="Arial"/>
                          <w:b/>
                          <w:i/>
                          <w:sz w:val="22"/>
                          <w:szCs w:val="22"/>
                          <w:u w:val="single"/>
                        </w:rPr>
                        <w:t>PEER EDITING STAGE</w:t>
                      </w:r>
                    </w:p>
                    <w:p w:rsidR="00162163" w:rsidRPr="00540A05" w:rsidRDefault="00162163" w:rsidP="00162163">
                      <w:pPr>
                        <w:rPr>
                          <w:rFonts w:ascii="Book Antiqua" w:hAnsi="Book Antiqua"/>
                          <w:i/>
                          <w:sz w:val="22"/>
                          <w:szCs w:val="22"/>
                        </w:rPr>
                      </w:pPr>
                      <w:r>
                        <w:rPr>
                          <w:rFonts w:ascii="Book Antiqua" w:hAnsi="Book Antiqua"/>
                          <w:i/>
                          <w:sz w:val="22"/>
                          <w:szCs w:val="22"/>
                        </w:rPr>
                        <w:t xml:space="preserve">           </w:t>
                      </w:r>
                      <w:r w:rsidRPr="00540A05">
                        <w:rPr>
                          <w:rFonts w:ascii="Book Antiqua" w:hAnsi="Book Antiqua"/>
                          <w:i/>
                          <w:sz w:val="22"/>
                          <w:szCs w:val="22"/>
                        </w:rPr>
                        <w:t>Signed ______________________________</w:t>
                      </w:r>
                      <w:r>
                        <w:rPr>
                          <w:rFonts w:ascii="Book Antiqua" w:hAnsi="Book Antiqua"/>
                          <w:i/>
                          <w:sz w:val="22"/>
                          <w:szCs w:val="22"/>
                        </w:rPr>
                        <w:t>____</w:t>
                      </w:r>
                      <w:r w:rsidRPr="00540A05">
                        <w:rPr>
                          <w:rFonts w:ascii="Book Antiqua" w:hAnsi="Book Antiqua"/>
                          <w:i/>
                          <w:sz w:val="22"/>
                          <w:szCs w:val="22"/>
                        </w:rPr>
                        <w:t xml:space="preserve">___     </w:t>
                      </w:r>
                      <w:r>
                        <w:rPr>
                          <w:rFonts w:ascii="Book Antiqua" w:hAnsi="Book Antiqua"/>
                          <w:i/>
                          <w:sz w:val="22"/>
                          <w:szCs w:val="22"/>
                        </w:rPr>
                        <w:t xml:space="preserve">       </w:t>
                      </w:r>
                      <w:r w:rsidRPr="00540A05">
                        <w:rPr>
                          <w:rFonts w:ascii="Book Antiqua" w:hAnsi="Book Antiqua"/>
                          <w:i/>
                          <w:sz w:val="22"/>
                          <w:szCs w:val="22"/>
                        </w:rPr>
                        <w:t xml:space="preserve"> Date:  ______________</w:t>
                      </w:r>
                    </w:p>
                    <w:p w:rsidR="00162163" w:rsidRPr="00540A05" w:rsidRDefault="00162163" w:rsidP="00162163">
                      <w:pPr>
                        <w:rPr>
                          <w:rFonts w:ascii="Book Antiqua" w:hAnsi="Book Antiqua"/>
                          <w:i/>
                          <w:sz w:val="22"/>
                          <w:szCs w:val="22"/>
                        </w:rPr>
                      </w:pPr>
                      <w:r w:rsidRPr="00540A05">
                        <w:rPr>
                          <w:rFonts w:ascii="Book Antiqua" w:hAnsi="Book Antiqua"/>
                          <w:b/>
                          <w:i/>
                          <w:sz w:val="18"/>
                          <w:szCs w:val="18"/>
                        </w:rPr>
                        <w:t xml:space="preserve">               </w:t>
                      </w:r>
                      <w:r>
                        <w:rPr>
                          <w:rFonts w:ascii="Book Antiqua" w:hAnsi="Book Antiqua"/>
                          <w:b/>
                          <w:i/>
                          <w:sz w:val="18"/>
                          <w:szCs w:val="18"/>
                        </w:rPr>
                        <w:t xml:space="preserve">             </w:t>
                      </w:r>
                      <w:r w:rsidRPr="00540A05">
                        <w:rPr>
                          <w:rFonts w:ascii="Book Antiqua" w:hAnsi="Book Antiqua"/>
                          <w:b/>
                          <w:i/>
                          <w:sz w:val="18"/>
                          <w:szCs w:val="18"/>
                        </w:rPr>
                        <w:t>Chai</w:t>
                      </w:r>
                      <w:r>
                        <w:rPr>
                          <w:rFonts w:ascii="Book Antiqua" w:hAnsi="Book Antiqua"/>
                          <w:b/>
                          <w:i/>
                          <w:sz w:val="18"/>
                          <w:szCs w:val="18"/>
                        </w:rPr>
                        <w:t xml:space="preserve">rperson - </w:t>
                      </w:r>
                      <w:r w:rsidRPr="00540A05">
                        <w:rPr>
                          <w:rFonts w:ascii="Book Antiqua" w:hAnsi="Book Antiqua"/>
                          <w:b/>
                          <w:i/>
                          <w:sz w:val="18"/>
                          <w:szCs w:val="18"/>
                        </w:rPr>
                        <w:t>Specification Committee</w:t>
                      </w:r>
                    </w:p>
                    <w:p w:rsidR="00162163" w:rsidRPr="00961F9C" w:rsidRDefault="00162163" w:rsidP="00162163"/>
                  </w:txbxContent>
                </v:textbox>
              </v:shape>
            </w:pict>
          </mc:Fallback>
        </mc:AlternateContent>
      </w:r>
    </w:p>
    <w:p w:rsidR="00D46B66" w:rsidRPr="00D46B66" w:rsidRDefault="00D46B66" w:rsidP="00D46B66">
      <w:pPr>
        <w:tabs>
          <w:tab w:val="left" w:pos="720"/>
          <w:tab w:val="right" w:leader="dot" w:pos="9090"/>
        </w:tabs>
        <w:suppressAutoHyphens/>
        <w:spacing w:before="120" w:after="0"/>
        <w:ind w:left="720" w:right="-64" w:hanging="720"/>
        <w:jc w:val="left"/>
        <w:rPr>
          <w:rFonts w:eastAsia="Times New Roman"/>
          <w:lang w:val="en-GB" w:eastAsia="en-US"/>
        </w:rPr>
      </w:pPr>
    </w:p>
    <w:p w:rsidR="00D46B66" w:rsidRPr="00D46B66" w:rsidRDefault="00D46B66" w:rsidP="00D46B66">
      <w:pPr>
        <w:tabs>
          <w:tab w:val="left" w:pos="720"/>
          <w:tab w:val="right" w:leader="dot" w:pos="9090"/>
        </w:tabs>
        <w:suppressAutoHyphens/>
        <w:spacing w:before="120" w:after="0"/>
        <w:ind w:left="720" w:right="-64" w:hanging="720"/>
        <w:jc w:val="left"/>
        <w:rPr>
          <w:rFonts w:eastAsia="Times New Roman"/>
          <w:lang w:val="en-GB" w:eastAsia="en-US"/>
        </w:rPr>
      </w:pPr>
    </w:p>
    <w:p w:rsidR="00D46B66" w:rsidRPr="00D46B66" w:rsidRDefault="00D46B66" w:rsidP="00D46B66">
      <w:pPr>
        <w:tabs>
          <w:tab w:val="left" w:pos="720"/>
          <w:tab w:val="right" w:leader="dot" w:pos="9090"/>
        </w:tabs>
        <w:suppressAutoHyphens/>
        <w:spacing w:before="120" w:after="0"/>
        <w:ind w:left="720" w:right="-64" w:hanging="720"/>
        <w:jc w:val="left"/>
        <w:rPr>
          <w:rFonts w:eastAsia="Times New Roman"/>
          <w:lang w:val="en-GB" w:eastAsia="en-US"/>
        </w:rPr>
      </w:pPr>
    </w:p>
    <w:p w:rsidR="00D46B66" w:rsidRPr="00D46B66" w:rsidRDefault="00D46B66" w:rsidP="00D46B66">
      <w:pPr>
        <w:tabs>
          <w:tab w:val="left" w:pos="720"/>
          <w:tab w:val="right" w:leader="dot" w:pos="9090"/>
        </w:tabs>
        <w:suppressAutoHyphens/>
        <w:spacing w:before="120" w:after="0"/>
        <w:ind w:left="720" w:right="-64" w:hanging="720"/>
        <w:jc w:val="left"/>
        <w:rPr>
          <w:rFonts w:eastAsia="Times New Roman"/>
          <w:lang w:val="en-GB" w:eastAsia="en-US"/>
        </w:rPr>
      </w:pPr>
    </w:p>
    <w:p w:rsidR="00D46B66" w:rsidRPr="00D46B66" w:rsidRDefault="00D46B66" w:rsidP="00D46B66">
      <w:pPr>
        <w:tabs>
          <w:tab w:val="left" w:pos="720"/>
          <w:tab w:val="right" w:leader="dot" w:pos="9090"/>
        </w:tabs>
        <w:suppressAutoHyphens/>
        <w:spacing w:before="120" w:after="0"/>
        <w:ind w:left="720" w:right="-64" w:hanging="720"/>
        <w:jc w:val="left"/>
        <w:rPr>
          <w:rFonts w:eastAsia="Times New Roman"/>
          <w:lang w:val="en-GB" w:eastAsia="en-US"/>
        </w:rPr>
      </w:pPr>
    </w:p>
    <w:p w:rsidR="00D46B66" w:rsidRPr="00D46B66" w:rsidRDefault="00D46B66" w:rsidP="00D46B66">
      <w:pPr>
        <w:rPr>
          <w:rFonts w:eastAsia="Times New Roman"/>
          <w:lang w:val="en-GB" w:eastAsia="en-US"/>
        </w:rPr>
      </w:pPr>
    </w:p>
    <w:p w:rsidR="00D46B66" w:rsidRPr="00D46B66" w:rsidRDefault="00D46B66" w:rsidP="00D46B66">
      <w:pPr>
        <w:keepNext/>
        <w:pageBreakBefore/>
        <w:tabs>
          <w:tab w:val="right" w:pos="9752"/>
        </w:tabs>
        <w:suppressAutoHyphens/>
        <w:spacing w:before="960" w:after="310" w:line="310" w:lineRule="exact"/>
        <w:jc w:val="left"/>
        <w:rPr>
          <w:rFonts w:eastAsia="Times New Roman"/>
          <w:b/>
          <w:sz w:val="28"/>
          <w:lang w:val="fr-FR" w:eastAsia="en-US"/>
        </w:rPr>
      </w:pPr>
      <w:r w:rsidRPr="00D46B66">
        <w:rPr>
          <w:rFonts w:eastAsia="Times New Roman"/>
          <w:b/>
          <w:sz w:val="28"/>
          <w:lang w:val="fr-FR" w:eastAsia="en-US"/>
        </w:rPr>
        <w:lastRenderedPageBreak/>
        <w:t>Contents</w:t>
      </w:r>
      <w:r w:rsidRPr="00D46B66">
        <w:rPr>
          <w:rFonts w:eastAsia="Times New Roman"/>
          <w:b/>
          <w:sz w:val="28"/>
          <w:lang w:val="fr-FR" w:eastAsia="en-US"/>
        </w:rPr>
        <w:tab/>
      </w:r>
    </w:p>
    <w:sdt>
      <w:sdtPr>
        <w:rPr>
          <w:rFonts w:ascii="Arial" w:eastAsia="MS Mincho" w:hAnsi="Arial" w:cs="Times New Roman"/>
          <w:b w:val="0"/>
          <w:bCs w:val="0"/>
          <w:color w:val="auto"/>
          <w:sz w:val="20"/>
          <w:szCs w:val="20"/>
          <w:lang w:val="de-DE"/>
        </w:rPr>
        <w:id w:val="-480157406"/>
        <w:docPartObj>
          <w:docPartGallery w:val="Table of Contents"/>
          <w:docPartUnique/>
        </w:docPartObj>
      </w:sdtPr>
      <w:sdtEndPr>
        <w:rPr>
          <w:noProof/>
        </w:rPr>
      </w:sdtEndPr>
      <w:sdtContent>
        <w:p w:rsidR="004A4C1A" w:rsidRDefault="004A4C1A">
          <w:pPr>
            <w:pStyle w:val="TOCHeading"/>
          </w:pPr>
        </w:p>
        <w:p w:rsidR="00BA68ED" w:rsidRPr="00DB14C5" w:rsidRDefault="00195D02">
          <w:pPr>
            <w:pStyle w:val="TOC1"/>
            <w:rPr>
              <w:b w:val="0"/>
              <w:noProof/>
            </w:rPr>
          </w:pPr>
          <w:r w:rsidRPr="002C148B">
            <w:rPr>
              <w:b w:val="0"/>
            </w:rPr>
            <w:t xml:space="preserve">             </w:t>
          </w:r>
          <w:r w:rsidR="004A4C1A" w:rsidRPr="00DB14C5">
            <w:rPr>
              <w:b w:val="0"/>
            </w:rPr>
            <w:fldChar w:fldCharType="begin"/>
          </w:r>
          <w:r w:rsidR="00E922F2" w:rsidRPr="00DB14C5">
            <w:rPr>
              <w:b w:val="0"/>
            </w:rPr>
            <w:instrText xml:space="preserve"> TOC \o "1-3" \h \z \u </w:instrText>
          </w:r>
          <w:r w:rsidR="004A4C1A" w:rsidRPr="00DB14C5">
            <w:rPr>
              <w:b w:val="0"/>
            </w:rPr>
            <w:fldChar w:fldCharType="separate"/>
          </w:r>
        </w:p>
        <w:p w:rsidR="00BA68ED" w:rsidRPr="00DB14C5" w:rsidRDefault="007C4652">
          <w:pPr>
            <w:pStyle w:val="TOC1"/>
            <w:rPr>
              <w:rFonts w:asciiTheme="minorHAnsi" w:eastAsiaTheme="minorEastAsia" w:hAnsiTheme="minorHAnsi" w:cstheme="minorBidi"/>
              <w:b w:val="0"/>
              <w:noProof/>
              <w:sz w:val="22"/>
              <w:szCs w:val="22"/>
              <w:lang w:val="en-US" w:eastAsia="en-US"/>
            </w:rPr>
          </w:pPr>
          <w:hyperlink w:anchor="_Toc397934092" w:history="1">
            <w:r w:rsidR="00BA68ED" w:rsidRPr="00DB14C5">
              <w:rPr>
                <w:rStyle w:val="Hyperlink"/>
                <w:rFonts w:eastAsia="Times New Roman"/>
                <w:b w:val="0"/>
                <w:noProof/>
                <w:lang w:val="en-GB" w:eastAsia="en-US"/>
              </w:rPr>
              <w:t>Foreword</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_Toc397934092 \h </w:instrText>
            </w:r>
            <w:r w:rsidR="00BA68ED" w:rsidRPr="00DB14C5">
              <w:rPr>
                <w:b w:val="0"/>
                <w:noProof/>
                <w:webHidden/>
              </w:rPr>
            </w:r>
            <w:r w:rsidR="00BA68ED" w:rsidRPr="00DB14C5">
              <w:rPr>
                <w:b w:val="0"/>
                <w:noProof/>
                <w:webHidden/>
              </w:rPr>
              <w:fldChar w:fldCharType="separate"/>
            </w:r>
            <w:r w:rsidR="00162163">
              <w:rPr>
                <w:b w:val="0"/>
                <w:noProof/>
                <w:webHidden/>
              </w:rPr>
              <w:t>vii</w:t>
            </w:r>
            <w:r w:rsidR="00BA68ED" w:rsidRPr="00DB14C5">
              <w:rPr>
                <w:b w:val="0"/>
                <w:noProof/>
                <w:webHidden/>
              </w:rPr>
              <w:fldChar w:fldCharType="end"/>
            </w:r>
          </w:hyperlink>
        </w:p>
        <w:p w:rsidR="00BA68ED" w:rsidRPr="00DB14C5" w:rsidRDefault="007C4652">
          <w:pPr>
            <w:pStyle w:val="TOC1"/>
            <w:rPr>
              <w:rFonts w:asciiTheme="minorHAnsi" w:eastAsiaTheme="minorEastAsia" w:hAnsiTheme="minorHAnsi" w:cstheme="minorBidi"/>
              <w:b w:val="0"/>
              <w:noProof/>
              <w:sz w:val="22"/>
              <w:szCs w:val="22"/>
              <w:lang w:val="en-US" w:eastAsia="en-US"/>
            </w:rPr>
          </w:pPr>
          <w:hyperlink w:anchor="_Toc397934093" w:history="1">
            <w:r w:rsidR="00BA68ED" w:rsidRPr="00DB14C5">
              <w:rPr>
                <w:rStyle w:val="Hyperlink"/>
                <w:rFonts w:eastAsia="Times New Roman"/>
                <w:b w:val="0"/>
                <w:noProof/>
                <w:lang w:val="en-GB" w:eastAsia="en-US"/>
              </w:rPr>
              <w:t>1</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rFonts w:eastAsia="Times New Roman"/>
                <w:b w:val="0"/>
                <w:noProof/>
                <w:lang w:val="en-GB" w:eastAsia="en-US"/>
              </w:rPr>
              <w:t>Scope</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_Toc397934093 \h </w:instrText>
            </w:r>
            <w:r w:rsidR="00BA68ED" w:rsidRPr="00DB14C5">
              <w:rPr>
                <w:b w:val="0"/>
                <w:noProof/>
                <w:webHidden/>
              </w:rPr>
            </w:r>
            <w:r w:rsidR="00BA68ED" w:rsidRPr="00DB14C5">
              <w:rPr>
                <w:b w:val="0"/>
                <w:noProof/>
                <w:webHidden/>
              </w:rPr>
              <w:fldChar w:fldCharType="separate"/>
            </w:r>
            <w:r w:rsidR="00162163">
              <w:rPr>
                <w:b w:val="0"/>
                <w:noProof/>
                <w:webHidden/>
              </w:rPr>
              <w:t>1</w:t>
            </w:r>
            <w:r w:rsidR="00BA68ED" w:rsidRPr="00DB14C5">
              <w:rPr>
                <w:b w:val="0"/>
                <w:noProof/>
                <w:webHidden/>
              </w:rPr>
              <w:fldChar w:fldCharType="end"/>
            </w:r>
          </w:hyperlink>
        </w:p>
        <w:p w:rsidR="00BA68ED" w:rsidRPr="00DB14C5" w:rsidRDefault="007C4652">
          <w:pPr>
            <w:pStyle w:val="TOC1"/>
            <w:rPr>
              <w:rFonts w:asciiTheme="minorHAnsi" w:eastAsiaTheme="minorEastAsia" w:hAnsiTheme="minorHAnsi" w:cstheme="minorBidi"/>
              <w:b w:val="0"/>
              <w:noProof/>
              <w:sz w:val="22"/>
              <w:szCs w:val="22"/>
              <w:lang w:val="en-US" w:eastAsia="en-US"/>
            </w:rPr>
          </w:pPr>
          <w:hyperlink w:anchor="_Toc397934094" w:history="1">
            <w:r w:rsidR="00BA68ED" w:rsidRPr="00DB14C5">
              <w:rPr>
                <w:rStyle w:val="Hyperlink"/>
                <w:rFonts w:eastAsia="Times New Roman"/>
                <w:b w:val="0"/>
                <w:noProof/>
                <w:lang w:val="en-GB" w:eastAsia="en-US"/>
              </w:rPr>
              <w:t>2</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rFonts w:eastAsia="Times New Roman"/>
                <w:b w:val="0"/>
                <w:noProof/>
                <w:lang w:val="en-GB" w:eastAsia="en-US"/>
              </w:rPr>
              <w:t>Terms  and definitions</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_Toc397934094 \h </w:instrText>
            </w:r>
            <w:r w:rsidR="00BA68ED" w:rsidRPr="00DB14C5">
              <w:rPr>
                <w:b w:val="0"/>
                <w:noProof/>
                <w:webHidden/>
              </w:rPr>
            </w:r>
            <w:r w:rsidR="00BA68ED" w:rsidRPr="00DB14C5">
              <w:rPr>
                <w:b w:val="0"/>
                <w:noProof/>
                <w:webHidden/>
              </w:rPr>
              <w:fldChar w:fldCharType="separate"/>
            </w:r>
            <w:r w:rsidR="00162163">
              <w:rPr>
                <w:b w:val="0"/>
                <w:noProof/>
                <w:webHidden/>
              </w:rPr>
              <w:t>1</w:t>
            </w:r>
            <w:r w:rsidR="00BA68ED" w:rsidRPr="00DB14C5">
              <w:rPr>
                <w:b w:val="0"/>
                <w:noProof/>
                <w:webHidden/>
              </w:rPr>
              <w:fldChar w:fldCharType="end"/>
            </w:r>
          </w:hyperlink>
        </w:p>
        <w:p w:rsidR="00BA68ED" w:rsidRPr="00DB14C5" w:rsidRDefault="007C4652">
          <w:pPr>
            <w:pStyle w:val="TOC1"/>
            <w:rPr>
              <w:rFonts w:asciiTheme="minorHAnsi" w:eastAsiaTheme="minorEastAsia" w:hAnsiTheme="minorHAnsi" w:cstheme="minorBidi"/>
              <w:b w:val="0"/>
              <w:noProof/>
              <w:sz w:val="22"/>
              <w:szCs w:val="22"/>
              <w:lang w:val="en-US" w:eastAsia="en-US"/>
            </w:rPr>
          </w:pPr>
          <w:hyperlink w:anchor="_Toc397934095" w:history="1">
            <w:r w:rsidR="00BA68ED" w:rsidRPr="00DB14C5">
              <w:rPr>
                <w:rStyle w:val="Hyperlink"/>
                <w:rFonts w:eastAsia="Times New Roman"/>
                <w:b w:val="0"/>
                <w:noProof/>
                <w:lang w:val="en-GB" w:eastAsia="en-US"/>
              </w:rPr>
              <w:t>3</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rFonts w:eastAsia="Times New Roman"/>
                <w:b w:val="0"/>
                <w:noProof/>
                <w:lang w:val="en-GB" w:eastAsia="en-US"/>
              </w:rPr>
              <w:t>General principles</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_Toc397934095 \h </w:instrText>
            </w:r>
            <w:r w:rsidR="00BA68ED" w:rsidRPr="00DB14C5">
              <w:rPr>
                <w:b w:val="0"/>
                <w:noProof/>
                <w:webHidden/>
              </w:rPr>
            </w:r>
            <w:r w:rsidR="00BA68ED" w:rsidRPr="00DB14C5">
              <w:rPr>
                <w:b w:val="0"/>
                <w:noProof/>
                <w:webHidden/>
              </w:rPr>
              <w:fldChar w:fldCharType="separate"/>
            </w:r>
            <w:r w:rsidR="00162163">
              <w:rPr>
                <w:b w:val="0"/>
                <w:noProof/>
                <w:webHidden/>
              </w:rPr>
              <w:t>4</w:t>
            </w:r>
            <w:r w:rsidR="00BA68ED" w:rsidRPr="00DB14C5">
              <w:rPr>
                <w:b w:val="0"/>
                <w:noProof/>
                <w:webHidden/>
              </w:rPr>
              <w:fldChar w:fldCharType="end"/>
            </w:r>
          </w:hyperlink>
        </w:p>
        <w:p w:rsidR="00BA68ED" w:rsidRPr="00DB14C5" w:rsidRDefault="007C4652">
          <w:pPr>
            <w:pStyle w:val="TOC1"/>
            <w:rPr>
              <w:rFonts w:asciiTheme="minorHAnsi" w:eastAsiaTheme="minorEastAsia" w:hAnsiTheme="minorHAnsi" w:cstheme="minorBidi"/>
              <w:b w:val="0"/>
              <w:noProof/>
              <w:sz w:val="22"/>
              <w:szCs w:val="22"/>
              <w:lang w:val="en-US" w:eastAsia="en-US"/>
            </w:rPr>
          </w:pPr>
          <w:hyperlink w:anchor="_Toc397934096" w:history="1">
            <w:r w:rsidR="00BA68ED" w:rsidRPr="00DB14C5">
              <w:rPr>
                <w:rStyle w:val="Hyperlink"/>
                <w:rFonts w:eastAsia="Times New Roman"/>
                <w:b w:val="0"/>
                <w:noProof/>
                <w:lang w:val="en-GB" w:eastAsia="en-US"/>
              </w:rPr>
              <w:t>4</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rFonts w:eastAsia="Times New Roman"/>
                <w:b w:val="0"/>
                <w:noProof/>
                <w:lang w:val="en-GB" w:eastAsia="en-US"/>
              </w:rPr>
              <w:t>General requirements</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_Toc397934096 \h </w:instrText>
            </w:r>
            <w:r w:rsidR="00BA68ED" w:rsidRPr="00DB14C5">
              <w:rPr>
                <w:b w:val="0"/>
                <w:noProof/>
                <w:webHidden/>
              </w:rPr>
            </w:r>
            <w:r w:rsidR="00BA68ED" w:rsidRPr="00DB14C5">
              <w:rPr>
                <w:b w:val="0"/>
                <w:noProof/>
                <w:webHidden/>
              </w:rPr>
              <w:fldChar w:fldCharType="separate"/>
            </w:r>
            <w:r w:rsidR="00162163">
              <w:rPr>
                <w:b w:val="0"/>
                <w:noProof/>
                <w:webHidden/>
              </w:rPr>
              <w:t>4</w:t>
            </w:r>
            <w:r w:rsidR="00BA68ED" w:rsidRPr="00DB14C5">
              <w:rPr>
                <w:b w:val="0"/>
                <w:noProof/>
                <w:webHidden/>
              </w:rPr>
              <w:fldChar w:fldCharType="end"/>
            </w:r>
          </w:hyperlink>
        </w:p>
        <w:p w:rsidR="00BA68ED" w:rsidRPr="00DB14C5" w:rsidRDefault="007C4652">
          <w:pPr>
            <w:pStyle w:val="TOC2"/>
            <w:rPr>
              <w:rFonts w:asciiTheme="minorHAnsi" w:eastAsiaTheme="minorEastAsia" w:hAnsiTheme="minorHAnsi" w:cstheme="minorBidi"/>
              <w:b w:val="0"/>
              <w:noProof/>
              <w:sz w:val="22"/>
              <w:szCs w:val="22"/>
              <w:lang w:val="en-US" w:eastAsia="en-US"/>
            </w:rPr>
          </w:pPr>
          <w:hyperlink w:anchor="_Toc397934097" w:history="1">
            <w:r w:rsidR="00BA68ED" w:rsidRPr="00DB14C5">
              <w:rPr>
                <w:rStyle w:val="Hyperlink"/>
                <w:rFonts w:eastAsia="Times New Roman"/>
                <w:b w:val="0"/>
                <w:noProof/>
                <w:lang w:val="en-GB" w:eastAsia="en-US"/>
              </w:rPr>
              <w:t>4.1</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rFonts w:eastAsia="Times New Roman"/>
                <w:b w:val="0"/>
                <w:noProof/>
                <w:lang w:val="en-GB" w:eastAsia="en-US"/>
              </w:rPr>
              <w:t>Legality</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_Toc397934097 \h </w:instrText>
            </w:r>
            <w:r w:rsidR="00BA68ED" w:rsidRPr="00DB14C5">
              <w:rPr>
                <w:b w:val="0"/>
                <w:noProof/>
                <w:webHidden/>
              </w:rPr>
            </w:r>
            <w:r w:rsidR="00BA68ED" w:rsidRPr="00DB14C5">
              <w:rPr>
                <w:b w:val="0"/>
                <w:noProof/>
                <w:webHidden/>
              </w:rPr>
              <w:fldChar w:fldCharType="separate"/>
            </w:r>
            <w:r w:rsidR="00162163">
              <w:rPr>
                <w:b w:val="0"/>
                <w:noProof/>
                <w:webHidden/>
              </w:rPr>
              <w:t>4</w:t>
            </w:r>
            <w:r w:rsidR="00BA68ED" w:rsidRPr="00DB14C5">
              <w:rPr>
                <w:b w:val="0"/>
                <w:noProof/>
                <w:webHidden/>
              </w:rPr>
              <w:fldChar w:fldCharType="end"/>
            </w:r>
          </w:hyperlink>
        </w:p>
        <w:p w:rsidR="00BA68ED" w:rsidRPr="00DB14C5" w:rsidRDefault="007C4652">
          <w:pPr>
            <w:pStyle w:val="TOC2"/>
            <w:rPr>
              <w:rFonts w:asciiTheme="minorHAnsi" w:eastAsiaTheme="minorEastAsia" w:hAnsiTheme="minorHAnsi" w:cstheme="minorBidi"/>
              <w:b w:val="0"/>
              <w:noProof/>
              <w:sz w:val="22"/>
              <w:szCs w:val="22"/>
              <w:lang w:val="en-US" w:eastAsia="en-US"/>
            </w:rPr>
          </w:pPr>
          <w:hyperlink w:anchor="_Toc397934098" w:history="1">
            <w:r w:rsidR="00BA68ED" w:rsidRPr="00DB14C5">
              <w:rPr>
                <w:rStyle w:val="Hyperlink"/>
                <w:rFonts w:eastAsia="Times New Roman"/>
                <w:b w:val="0"/>
                <w:noProof/>
                <w:lang w:val="en-GB" w:eastAsia="en-US"/>
              </w:rPr>
              <w:t>4.2</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rFonts w:eastAsia="Times New Roman"/>
                <w:b w:val="0"/>
                <w:noProof/>
                <w:lang w:val="en-GB" w:eastAsia="en-US"/>
              </w:rPr>
              <w:t>Decency</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_Toc397934098 \h </w:instrText>
            </w:r>
            <w:r w:rsidR="00BA68ED" w:rsidRPr="00DB14C5">
              <w:rPr>
                <w:b w:val="0"/>
                <w:noProof/>
                <w:webHidden/>
              </w:rPr>
            </w:r>
            <w:r w:rsidR="00BA68ED" w:rsidRPr="00DB14C5">
              <w:rPr>
                <w:b w:val="0"/>
                <w:noProof/>
                <w:webHidden/>
              </w:rPr>
              <w:fldChar w:fldCharType="separate"/>
            </w:r>
            <w:r w:rsidR="00162163">
              <w:rPr>
                <w:b w:val="0"/>
                <w:noProof/>
                <w:webHidden/>
              </w:rPr>
              <w:t>4</w:t>
            </w:r>
            <w:r w:rsidR="00BA68ED" w:rsidRPr="00DB14C5">
              <w:rPr>
                <w:b w:val="0"/>
                <w:noProof/>
                <w:webHidden/>
              </w:rPr>
              <w:fldChar w:fldCharType="end"/>
            </w:r>
          </w:hyperlink>
        </w:p>
        <w:p w:rsidR="00BA68ED" w:rsidRPr="00DB14C5" w:rsidRDefault="007C4652">
          <w:pPr>
            <w:pStyle w:val="TOC2"/>
            <w:rPr>
              <w:rFonts w:asciiTheme="minorHAnsi" w:eastAsiaTheme="minorEastAsia" w:hAnsiTheme="minorHAnsi" w:cstheme="minorBidi"/>
              <w:b w:val="0"/>
              <w:noProof/>
              <w:sz w:val="22"/>
              <w:szCs w:val="22"/>
              <w:lang w:val="en-US" w:eastAsia="en-US"/>
            </w:rPr>
          </w:pPr>
          <w:hyperlink w:anchor="_Toc397934099" w:history="1">
            <w:r w:rsidR="00BA68ED" w:rsidRPr="00DB14C5">
              <w:rPr>
                <w:rStyle w:val="Hyperlink"/>
                <w:rFonts w:eastAsia="Times New Roman"/>
                <w:b w:val="0"/>
                <w:noProof/>
                <w:lang w:val="en-GB" w:eastAsia="en-US"/>
              </w:rPr>
              <w:t>4.3</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rFonts w:eastAsia="Times New Roman"/>
                <w:b w:val="0"/>
                <w:noProof/>
                <w:lang w:val="en-GB" w:eastAsia="en-US"/>
              </w:rPr>
              <w:t>Discrimination</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_Toc397934099 \h </w:instrText>
            </w:r>
            <w:r w:rsidR="00BA68ED" w:rsidRPr="00DB14C5">
              <w:rPr>
                <w:b w:val="0"/>
                <w:noProof/>
                <w:webHidden/>
              </w:rPr>
            </w:r>
            <w:r w:rsidR="00BA68ED" w:rsidRPr="00DB14C5">
              <w:rPr>
                <w:b w:val="0"/>
                <w:noProof/>
                <w:webHidden/>
              </w:rPr>
              <w:fldChar w:fldCharType="separate"/>
            </w:r>
            <w:r w:rsidR="00162163">
              <w:rPr>
                <w:b w:val="0"/>
                <w:noProof/>
                <w:webHidden/>
              </w:rPr>
              <w:t>4</w:t>
            </w:r>
            <w:r w:rsidR="00BA68ED" w:rsidRPr="00DB14C5">
              <w:rPr>
                <w:b w:val="0"/>
                <w:noProof/>
                <w:webHidden/>
              </w:rPr>
              <w:fldChar w:fldCharType="end"/>
            </w:r>
          </w:hyperlink>
        </w:p>
        <w:p w:rsidR="00BA68ED" w:rsidRPr="00DB14C5" w:rsidRDefault="007C4652">
          <w:pPr>
            <w:pStyle w:val="TOC2"/>
            <w:rPr>
              <w:rFonts w:asciiTheme="minorHAnsi" w:eastAsiaTheme="minorEastAsia" w:hAnsiTheme="minorHAnsi" w:cstheme="minorBidi"/>
              <w:b w:val="0"/>
              <w:noProof/>
              <w:sz w:val="22"/>
              <w:szCs w:val="22"/>
              <w:lang w:val="en-US" w:eastAsia="en-US"/>
            </w:rPr>
          </w:pPr>
          <w:hyperlink w:anchor="_Toc397934100" w:history="1">
            <w:r w:rsidR="00BA68ED" w:rsidRPr="00DB14C5">
              <w:rPr>
                <w:rStyle w:val="Hyperlink"/>
                <w:rFonts w:eastAsia="Times New Roman"/>
                <w:b w:val="0"/>
                <w:noProof/>
                <w:lang w:val="en-GB" w:eastAsia="en-US"/>
              </w:rPr>
              <w:t>4.4</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rFonts w:eastAsia="Times New Roman"/>
                <w:b w:val="0"/>
                <w:noProof/>
                <w:lang w:val="en-GB" w:eastAsia="en-US"/>
              </w:rPr>
              <w:t>Exploitations</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_Toc397934100 \h </w:instrText>
            </w:r>
            <w:r w:rsidR="00BA68ED" w:rsidRPr="00DB14C5">
              <w:rPr>
                <w:b w:val="0"/>
                <w:noProof/>
                <w:webHidden/>
              </w:rPr>
            </w:r>
            <w:r w:rsidR="00BA68ED" w:rsidRPr="00DB14C5">
              <w:rPr>
                <w:b w:val="0"/>
                <w:noProof/>
                <w:webHidden/>
              </w:rPr>
              <w:fldChar w:fldCharType="separate"/>
            </w:r>
            <w:r w:rsidR="00162163">
              <w:rPr>
                <w:b w:val="0"/>
                <w:noProof/>
                <w:webHidden/>
              </w:rPr>
              <w:t>4</w:t>
            </w:r>
            <w:r w:rsidR="00BA68ED" w:rsidRPr="00DB14C5">
              <w:rPr>
                <w:b w:val="0"/>
                <w:noProof/>
                <w:webHidden/>
              </w:rPr>
              <w:fldChar w:fldCharType="end"/>
            </w:r>
          </w:hyperlink>
        </w:p>
        <w:p w:rsidR="00BA68ED" w:rsidRPr="00DB14C5" w:rsidRDefault="007C4652">
          <w:pPr>
            <w:pStyle w:val="TOC2"/>
            <w:rPr>
              <w:rFonts w:asciiTheme="minorHAnsi" w:eastAsiaTheme="minorEastAsia" w:hAnsiTheme="minorHAnsi" w:cstheme="minorBidi"/>
              <w:b w:val="0"/>
              <w:noProof/>
              <w:sz w:val="22"/>
              <w:szCs w:val="22"/>
              <w:lang w:val="en-US" w:eastAsia="en-US"/>
            </w:rPr>
          </w:pPr>
          <w:hyperlink w:anchor="_Toc397934101" w:history="1">
            <w:r w:rsidR="00BA68ED" w:rsidRPr="00DB14C5">
              <w:rPr>
                <w:rStyle w:val="Hyperlink"/>
                <w:rFonts w:eastAsia="Times New Roman"/>
                <w:b w:val="0"/>
                <w:noProof/>
                <w:lang w:val="en-GB" w:eastAsia="en-US"/>
              </w:rPr>
              <w:t>4.5</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rFonts w:eastAsia="Times New Roman"/>
                <w:b w:val="0"/>
                <w:noProof/>
                <w:lang w:val="en-GB" w:eastAsia="en-US"/>
              </w:rPr>
              <w:t>Truthfulness</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_Toc397934101 \h </w:instrText>
            </w:r>
            <w:r w:rsidR="00BA68ED" w:rsidRPr="00DB14C5">
              <w:rPr>
                <w:b w:val="0"/>
                <w:noProof/>
                <w:webHidden/>
              </w:rPr>
            </w:r>
            <w:r w:rsidR="00BA68ED" w:rsidRPr="00DB14C5">
              <w:rPr>
                <w:b w:val="0"/>
                <w:noProof/>
                <w:webHidden/>
              </w:rPr>
              <w:fldChar w:fldCharType="separate"/>
            </w:r>
            <w:r w:rsidR="00162163">
              <w:rPr>
                <w:b w:val="0"/>
                <w:noProof/>
                <w:webHidden/>
              </w:rPr>
              <w:t>5</w:t>
            </w:r>
            <w:r w:rsidR="00BA68ED" w:rsidRPr="00DB14C5">
              <w:rPr>
                <w:b w:val="0"/>
                <w:noProof/>
                <w:webHidden/>
              </w:rPr>
              <w:fldChar w:fldCharType="end"/>
            </w:r>
          </w:hyperlink>
        </w:p>
        <w:p w:rsidR="00BA68ED" w:rsidRPr="00DB14C5" w:rsidRDefault="007C4652">
          <w:pPr>
            <w:pStyle w:val="TOC2"/>
            <w:rPr>
              <w:rFonts w:asciiTheme="minorHAnsi" w:eastAsiaTheme="minorEastAsia" w:hAnsiTheme="minorHAnsi" w:cstheme="minorBidi"/>
              <w:b w:val="0"/>
              <w:noProof/>
              <w:sz w:val="22"/>
              <w:szCs w:val="22"/>
              <w:lang w:val="en-US" w:eastAsia="en-US"/>
            </w:rPr>
          </w:pPr>
          <w:hyperlink w:anchor="_Toc397934102" w:history="1">
            <w:r w:rsidR="00BA68ED" w:rsidRPr="00DB14C5">
              <w:rPr>
                <w:rStyle w:val="Hyperlink"/>
                <w:rFonts w:eastAsia="Times New Roman"/>
                <w:b w:val="0"/>
                <w:noProof/>
                <w:lang w:val="en-GB" w:eastAsia="en-US"/>
              </w:rPr>
              <w:t>4.6</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rFonts w:eastAsia="Times New Roman"/>
                <w:b w:val="0"/>
                <w:noProof/>
                <w:lang w:val="en-GB" w:eastAsia="en-US"/>
              </w:rPr>
              <w:t>Matters of opinion</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_Toc397934102 \h </w:instrText>
            </w:r>
            <w:r w:rsidR="00BA68ED" w:rsidRPr="00DB14C5">
              <w:rPr>
                <w:b w:val="0"/>
                <w:noProof/>
                <w:webHidden/>
              </w:rPr>
            </w:r>
            <w:r w:rsidR="00BA68ED" w:rsidRPr="00DB14C5">
              <w:rPr>
                <w:b w:val="0"/>
                <w:noProof/>
                <w:webHidden/>
              </w:rPr>
              <w:fldChar w:fldCharType="separate"/>
            </w:r>
            <w:r w:rsidR="00162163">
              <w:rPr>
                <w:b w:val="0"/>
                <w:noProof/>
                <w:webHidden/>
              </w:rPr>
              <w:t>6</w:t>
            </w:r>
            <w:r w:rsidR="00BA68ED" w:rsidRPr="00DB14C5">
              <w:rPr>
                <w:b w:val="0"/>
                <w:noProof/>
                <w:webHidden/>
              </w:rPr>
              <w:fldChar w:fldCharType="end"/>
            </w:r>
          </w:hyperlink>
        </w:p>
        <w:p w:rsidR="00BA68ED" w:rsidRPr="00DB14C5" w:rsidRDefault="007C4652">
          <w:pPr>
            <w:pStyle w:val="TOC2"/>
            <w:rPr>
              <w:rFonts w:asciiTheme="minorHAnsi" w:eastAsiaTheme="minorEastAsia" w:hAnsiTheme="minorHAnsi" w:cstheme="minorBidi"/>
              <w:b w:val="0"/>
              <w:noProof/>
              <w:sz w:val="22"/>
              <w:szCs w:val="22"/>
              <w:lang w:val="en-US" w:eastAsia="en-US"/>
            </w:rPr>
          </w:pPr>
          <w:hyperlink w:anchor="_Toc397934103" w:history="1">
            <w:r w:rsidR="00BA68ED" w:rsidRPr="00DB14C5">
              <w:rPr>
                <w:rStyle w:val="Hyperlink"/>
                <w:rFonts w:eastAsia="Times New Roman"/>
                <w:b w:val="0"/>
                <w:noProof/>
                <w:lang w:val="en-GB" w:eastAsia="en-US"/>
              </w:rPr>
              <w:t>4.7</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rFonts w:eastAsia="Times New Roman"/>
                <w:b w:val="0"/>
                <w:noProof/>
                <w:lang w:val="en-GB" w:eastAsia="en-US"/>
              </w:rPr>
              <w:t>Testimonials and endorsement</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_Toc397934103 \h </w:instrText>
            </w:r>
            <w:r w:rsidR="00BA68ED" w:rsidRPr="00DB14C5">
              <w:rPr>
                <w:b w:val="0"/>
                <w:noProof/>
                <w:webHidden/>
              </w:rPr>
            </w:r>
            <w:r w:rsidR="00BA68ED" w:rsidRPr="00DB14C5">
              <w:rPr>
                <w:b w:val="0"/>
                <w:noProof/>
                <w:webHidden/>
              </w:rPr>
              <w:fldChar w:fldCharType="separate"/>
            </w:r>
            <w:r w:rsidR="00162163">
              <w:rPr>
                <w:b w:val="0"/>
                <w:noProof/>
                <w:webHidden/>
              </w:rPr>
              <w:t>6</w:t>
            </w:r>
            <w:r w:rsidR="00BA68ED" w:rsidRPr="00DB14C5">
              <w:rPr>
                <w:b w:val="0"/>
                <w:noProof/>
                <w:webHidden/>
              </w:rPr>
              <w:fldChar w:fldCharType="end"/>
            </w:r>
          </w:hyperlink>
        </w:p>
        <w:p w:rsidR="00BA68ED" w:rsidRPr="00DB14C5" w:rsidRDefault="007C4652">
          <w:pPr>
            <w:pStyle w:val="TOC2"/>
            <w:rPr>
              <w:rFonts w:asciiTheme="minorHAnsi" w:eastAsiaTheme="minorEastAsia" w:hAnsiTheme="minorHAnsi" w:cstheme="minorBidi"/>
              <w:b w:val="0"/>
              <w:noProof/>
              <w:sz w:val="22"/>
              <w:szCs w:val="22"/>
              <w:lang w:val="en-US" w:eastAsia="en-US"/>
            </w:rPr>
          </w:pPr>
          <w:hyperlink w:anchor="_Toc397934104" w:history="1">
            <w:r w:rsidR="00BA68ED" w:rsidRPr="00DB14C5">
              <w:rPr>
                <w:rStyle w:val="Hyperlink"/>
                <w:rFonts w:eastAsia="Times New Roman"/>
                <w:b w:val="0"/>
                <w:noProof/>
                <w:lang w:val="en-GB" w:eastAsia="en-US"/>
              </w:rPr>
              <w:t>4.8</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rFonts w:eastAsia="Times New Roman"/>
                <w:b w:val="0"/>
                <w:noProof/>
                <w:lang w:val="en-GB" w:eastAsia="en-US"/>
              </w:rPr>
              <w:t>Identification</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_Toc397934104 \h </w:instrText>
            </w:r>
            <w:r w:rsidR="00BA68ED" w:rsidRPr="00DB14C5">
              <w:rPr>
                <w:b w:val="0"/>
                <w:noProof/>
                <w:webHidden/>
              </w:rPr>
            </w:r>
            <w:r w:rsidR="00BA68ED" w:rsidRPr="00DB14C5">
              <w:rPr>
                <w:b w:val="0"/>
                <w:noProof/>
                <w:webHidden/>
              </w:rPr>
              <w:fldChar w:fldCharType="separate"/>
            </w:r>
            <w:r w:rsidR="00162163">
              <w:rPr>
                <w:b w:val="0"/>
                <w:noProof/>
                <w:webHidden/>
              </w:rPr>
              <w:t>6</w:t>
            </w:r>
            <w:r w:rsidR="00BA68ED" w:rsidRPr="00DB14C5">
              <w:rPr>
                <w:b w:val="0"/>
                <w:noProof/>
                <w:webHidden/>
              </w:rPr>
              <w:fldChar w:fldCharType="end"/>
            </w:r>
          </w:hyperlink>
        </w:p>
        <w:p w:rsidR="00BA68ED" w:rsidRPr="00DB14C5" w:rsidRDefault="007C4652">
          <w:pPr>
            <w:pStyle w:val="TOC2"/>
            <w:rPr>
              <w:rFonts w:asciiTheme="minorHAnsi" w:eastAsiaTheme="minorEastAsia" w:hAnsiTheme="minorHAnsi" w:cstheme="minorBidi"/>
              <w:b w:val="0"/>
              <w:noProof/>
              <w:sz w:val="22"/>
              <w:szCs w:val="22"/>
              <w:lang w:val="en-US" w:eastAsia="en-US"/>
            </w:rPr>
          </w:pPr>
          <w:hyperlink w:anchor="_Toc397934105" w:history="1">
            <w:r w:rsidR="00BA68ED" w:rsidRPr="00DB14C5">
              <w:rPr>
                <w:rStyle w:val="Hyperlink"/>
                <w:rFonts w:eastAsia="Times New Roman"/>
                <w:b w:val="0"/>
                <w:noProof/>
                <w:lang w:val="en-GB" w:eastAsia="en-US"/>
              </w:rPr>
              <w:t>4.9</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rFonts w:eastAsia="Times New Roman"/>
                <w:b w:val="0"/>
                <w:noProof/>
                <w:lang w:val="en-GB" w:eastAsia="en-US"/>
              </w:rPr>
              <w:t>Defamatory references and denigration</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_Toc397934105 \h </w:instrText>
            </w:r>
            <w:r w:rsidR="00BA68ED" w:rsidRPr="00DB14C5">
              <w:rPr>
                <w:b w:val="0"/>
                <w:noProof/>
                <w:webHidden/>
              </w:rPr>
            </w:r>
            <w:r w:rsidR="00BA68ED" w:rsidRPr="00DB14C5">
              <w:rPr>
                <w:b w:val="0"/>
                <w:noProof/>
                <w:webHidden/>
              </w:rPr>
              <w:fldChar w:fldCharType="separate"/>
            </w:r>
            <w:r w:rsidR="00162163">
              <w:rPr>
                <w:b w:val="0"/>
                <w:noProof/>
                <w:webHidden/>
              </w:rPr>
              <w:t>6</w:t>
            </w:r>
            <w:r w:rsidR="00BA68ED" w:rsidRPr="00DB14C5">
              <w:rPr>
                <w:b w:val="0"/>
                <w:noProof/>
                <w:webHidden/>
              </w:rPr>
              <w:fldChar w:fldCharType="end"/>
            </w:r>
          </w:hyperlink>
        </w:p>
        <w:p w:rsidR="00BA68ED" w:rsidRPr="00DB14C5" w:rsidRDefault="007C4652">
          <w:pPr>
            <w:pStyle w:val="TOC2"/>
            <w:rPr>
              <w:rFonts w:asciiTheme="minorHAnsi" w:eastAsiaTheme="minorEastAsia" w:hAnsiTheme="minorHAnsi" w:cstheme="minorBidi"/>
              <w:b w:val="0"/>
              <w:noProof/>
              <w:sz w:val="22"/>
              <w:szCs w:val="22"/>
              <w:lang w:val="en-US" w:eastAsia="en-US"/>
            </w:rPr>
          </w:pPr>
          <w:hyperlink w:anchor="_Toc397934106" w:history="1">
            <w:r w:rsidR="00BA68ED" w:rsidRPr="00DB14C5">
              <w:rPr>
                <w:rStyle w:val="Hyperlink"/>
                <w:rFonts w:eastAsia="Times New Roman"/>
                <w:b w:val="0"/>
                <w:noProof/>
                <w:lang w:val="en-GB" w:eastAsia="en-US"/>
              </w:rPr>
              <w:t>4.10</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rFonts w:eastAsia="Times New Roman"/>
                <w:b w:val="0"/>
                <w:noProof/>
                <w:lang w:val="en-GB" w:eastAsia="en-US"/>
              </w:rPr>
              <w:t>Exploitation of goodwill</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_Toc397934106 \h </w:instrText>
            </w:r>
            <w:r w:rsidR="00BA68ED" w:rsidRPr="00DB14C5">
              <w:rPr>
                <w:b w:val="0"/>
                <w:noProof/>
                <w:webHidden/>
              </w:rPr>
            </w:r>
            <w:r w:rsidR="00BA68ED" w:rsidRPr="00DB14C5">
              <w:rPr>
                <w:b w:val="0"/>
                <w:noProof/>
                <w:webHidden/>
              </w:rPr>
              <w:fldChar w:fldCharType="separate"/>
            </w:r>
            <w:r w:rsidR="00162163">
              <w:rPr>
                <w:b w:val="0"/>
                <w:noProof/>
                <w:webHidden/>
              </w:rPr>
              <w:t>7</w:t>
            </w:r>
            <w:r w:rsidR="00BA68ED" w:rsidRPr="00DB14C5">
              <w:rPr>
                <w:b w:val="0"/>
                <w:noProof/>
                <w:webHidden/>
              </w:rPr>
              <w:fldChar w:fldCharType="end"/>
            </w:r>
          </w:hyperlink>
        </w:p>
        <w:p w:rsidR="00BA68ED" w:rsidRPr="00DB14C5" w:rsidRDefault="007C4652">
          <w:pPr>
            <w:pStyle w:val="TOC2"/>
            <w:rPr>
              <w:rFonts w:asciiTheme="minorHAnsi" w:eastAsiaTheme="minorEastAsia" w:hAnsiTheme="minorHAnsi" w:cstheme="minorBidi"/>
              <w:b w:val="0"/>
              <w:noProof/>
              <w:sz w:val="22"/>
              <w:szCs w:val="22"/>
              <w:lang w:val="en-US" w:eastAsia="en-US"/>
            </w:rPr>
          </w:pPr>
          <w:hyperlink w:anchor="_Toc397934107" w:history="1">
            <w:r w:rsidR="00BA68ED" w:rsidRPr="00DB14C5">
              <w:rPr>
                <w:rStyle w:val="Hyperlink"/>
                <w:rFonts w:eastAsia="Times New Roman"/>
                <w:b w:val="0"/>
                <w:noProof/>
                <w:lang w:val="en-GB" w:eastAsia="en-US"/>
              </w:rPr>
              <w:t>4.11</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rFonts w:eastAsia="Times New Roman"/>
                <w:b w:val="0"/>
                <w:noProof/>
                <w:lang w:val="en-GB" w:eastAsia="en-US"/>
              </w:rPr>
              <w:t>Imitation of other brand names, symbols and advertising material</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_Toc397934107 \h </w:instrText>
            </w:r>
            <w:r w:rsidR="00BA68ED" w:rsidRPr="00DB14C5">
              <w:rPr>
                <w:b w:val="0"/>
                <w:noProof/>
                <w:webHidden/>
              </w:rPr>
            </w:r>
            <w:r w:rsidR="00BA68ED" w:rsidRPr="00DB14C5">
              <w:rPr>
                <w:b w:val="0"/>
                <w:noProof/>
                <w:webHidden/>
              </w:rPr>
              <w:fldChar w:fldCharType="separate"/>
            </w:r>
            <w:r w:rsidR="00162163">
              <w:rPr>
                <w:b w:val="0"/>
                <w:noProof/>
                <w:webHidden/>
              </w:rPr>
              <w:t>7</w:t>
            </w:r>
            <w:r w:rsidR="00BA68ED" w:rsidRPr="00DB14C5">
              <w:rPr>
                <w:b w:val="0"/>
                <w:noProof/>
                <w:webHidden/>
              </w:rPr>
              <w:fldChar w:fldCharType="end"/>
            </w:r>
          </w:hyperlink>
        </w:p>
        <w:p w:rsidR="00BA68ED" w:rsidRPr="00DB14C5" w:rsidRDefault="007C4652">
          <w:pPr>
            <w:pStyle w:val="TOC2"/>
            <w:rPr>
              <w:rFonts w:asciiTheme="minorHAnsi" w:eastAsiaTheme="minorEastAsia" w:hAnsiTheme="minorHAnsi" w:cstheme="minorBidi"/>
              <w:b w:val="0"/>
              <w:noProof/>
              <w:sz w:val="22"/>
              <w:szCs w:val="22"/>
              <w:lang w:val="en-US" w:eastAsia="en-US"/>
            </w:rPr>
          </w:pPr>
          <w:hyperlink w:anchor="_Toc397934108" w:history="1">
            <w:r w:rsidR="00BA68ED" w:rsidRPr="00DB14C5">
              <w:rPr>
                <w:rStyle w:val="Hyperlink"/>
                <w:rFonts w:eastAsia="Times New Roman"/>
                <w:b w:val="0"/>
                <w:noProof/>
                <w:lang w:val="en-GB" w:eastAsia="en-US"/>
              </w:rPr>
              <w:t>4.12</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rFonts w:eastAsia="Times New Roman"/>
                <w:b w:val="0"/>
                <w:noProof/>
                <w:lang w:val="en-GB" w:eastAsia="en-US"/>
              </w:rPr>
              <w:t>Guarantees</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_Toc397934108 \h </w:instrText>
            </w:r>
            <w:r w:rsidR="00BA68ED" w:rsidRPr="00DB14C5">
              <w:rPr>
                <w:b w:val="0"/>
                <w:noProof/>
                <w:webHidden/>
              </w:rPr>
            </w:r>
            <w:r w:rsidR="00BA68ED" w:rsidRPr="00DB14C5">
              <w:rPr>
                <w:b w:val="0"/>
                <w:noProof/>
                <w:webHidden/>
              </w:rPr>
              <w:fldChar w:fldCharType="separate"/>
            </w:r>
            <w:r w:rsidR="00162163">
              <w:rPr>
                <w:b w:val="0"/>
                <w:noProof/>
                <w:webHidden/>
              </w:rPr>
              <w:t>7</w:t>
            </w:r>
            <w:r w:rsidR="00BA68ED" w:rsidRPr="00DB14C5">
              <w:rPr>
                <w:b w:val="0"/>
                <w:noProof/>
                <w:webHidden/>
              </w:rPr>
              <w:fldChar w:fldCharType="end"/>
            </w:r>
          </w:hyperlink>
        </w:p>
        <w:p w:rsidR="00BA68ED" w:rsidRPr="00DB14C5" w:rsidRDefault="007C4652">
          <w:pPr>
            <w:pStyle w:val="TOC2"/>
            <w:rPr>
              <w:rFonts w:asciiTheme="minorHAnsi" w:eastAsiaTheme="minorEastAsia" w:hAnsiTheme="minorHAnsi" w:cstheme="minorBidi"/>
              <w:b w:val="0"/>
              <w:noProof/>
              <w:sz w:val="22"/>
              <w:szCs w:val="22"/>
              <w:lang w:val="en-US" w:eastAsia="en-US"/>
            </w:rPr>
          </w:pPr>
          <w:hyperlink w:anchor="_Toc397934109" w:history="1">
            <w:r w:rsidR="00BA68ED" w:rsidRPr="00DB14C5">
              <w:rPr>
                <w:rStyle w:val="Hyperlink"/>
                <w:rFonts w:eastAsia="Times New Roman"/>
                <w:b w:val="0"/>
                <w:noProof/>
                <w:lang w:val="en-GB" w:eastAsia="en-US"/>
              </w:rPr>
              <w:t>4.13</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rFonts w:eastAsia="Times New Roman"/>
                <w:b w:val="0"/>
                <w:noProof/>
                <w:lang w:val="en-GB" w:eastAsia="en-US"/>
              </w:rPr>
              <w:t>Statements regarding the price of goods, the cost of services, taxes, fees and     discounts</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_Toc397934109 \h </w:instrText>
            </w:r>
            <w:r w:rsidR="00BA68ED" w:rsidRPr="00DB14C5">
              <w:rPr>
                <w:b w:val="0"/>
                <w:noProof/>
                <w:webHidden/>
              </w:rPr>
            </w:r>
            <w:r w:rsidR="00BA68ED" w:rsidRPr="00DB14C5">
              <w:rPr>
                <w:b w:val="0"/>
                <w:noProof/>
                <w:webHidden/>
              </w:rPr>
              <w:fldChar w:fldCharType="separate"/>
            </w:r>
            <w:r w:rsidR="00162163">
              <w:rPr>
                <w:b w:val="0"/>
                <w:noProof/>
                <w:webHidden/>
              </w:rPr>
              <w:t>7</w:t>
            </w:r>
            <w:r w:rsidR="00BA68ED" w:rsidRPr="00DB14C5">
              <w:rPr>
                <w:b w:val="0"/>
                <w:noProof/>
                <w:webHidden/>
              </w:rPr>
              <w:fldChar w:fldCharType="end"/>
            </w:r>
          </w:hyperlink>
        </w:p>
        <w:p w:rsidR="00BA68ED" w:rsidRPr="00DB14C5" w:rsidRDefault="007C4652">
          <w:pPr>
            <w:pStyle w:val="TOC2"/>
            <w:rPr>
              <w:rFonts w:asciiTheme="minorHAnsi" w:eastAsiaTheme="minorEastAsia" w:hAnsiTheme="minorHAnsi" w:cstheme="minorBidi"/>
              <w:b w:val="0"/>
              <w:noProof/>
              <w:sz w:val="22"/>
              <w:szCs w:val="22"/>
              <w:lang w:val="en-US" w:eastAsia="en-US"/>
            </w:rPr>
          </w:pPr>
          <w:hyperlink w:anchor="_Toc397934110" w:history="1">
            <w:r w:rsidR="00BA68ED" w:rsidRPr="00DB14C5">
              <w:rPr>
                <w:rStyle w:val="Hyperlink"/>
                <w:rFonts w:eastAsia="Times New Roman"/>
                <w:b w:val="0"/>
                <w:noProof/>
                <w:lang w:val="en-GB" w:eastAsia="en-US"/>
              </w:rPr>
              <w:t>4.14</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rFonts w:eastAsia="Times New Roman"/>
                <w:b w:val="0"/>
                <w:noProof/>
                <w:lang w:val="en-GB" w:eastAsia="en-US"/>
              </w:rPr>
              <w:t>Free offers</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_Toc397934110 \h </w:instrText>
            </w:r>
            <w:r w:rsidR="00BA68ED" w:rsidRPr="00DB14C5">
              <w:rPr>
                <w:b w:val="0"/>
                <w:noProof/>
                <w:webHidden/>
              </w:rPr>
            </w:r>
            <w:r w:rsidR="00BA68ED" w:rsidRPr="00DB14C5">
              <w:rPr>
                <w:b w:val="0"/>
                <w:noProof/>
                <w:webHidden/>
              </w:rPr>
              <w:fldChar w:fldCharType="separate"/>
            </w:r>
            <w:r w:rsidR="00162163">
              <w:rPr>
                <w:b w:val="0"/>
                <w:noProof/>
                <w:webHidden/>
              </w:rPr>
              <w:t>8</w:t>
            </w:r>
            <w:r w:rsidR="00BA68ED" w:rsidRPr="00DB14C5">
              <w:rPr>
                <w:b w:val="0"/>
                <w:noProof/>
                <w:webHidden/>
              </w:rPr>
              <w:fldChar w:fldCharType="end"/>
            </w:r>
          </w:hyperlink>
        </w:p>
        <w:p w:rsidR="00BA68ED" w:rsidRPr="00DB14C5" w:rsidRDefault="007C4652">
          <w:pPr>
            <w:pStyle w:val="TOC2"/>
            <w:rPr>
              <w:rFonts w:asciiTheme="minorHAnsi" w:eastAsiaTheme="minorEastAsia" w:hAnsiTheme="minorHAnsi" w:cstheme="minorBidi"/>
              <w:b w:val="0"/>
              <w:noProof/>
              <w:sz w:val="22"/>
              <w:szCs w:val="22"/>
              <w:lang w:val="en-US" w:eastAsia="en-US"/>
            </w:rPr>
          </w:pPr>
          <w:hyperlink w:anchor="_Toc397934111" w:history="1">
            <w:r w:rsidR="00BA68ED" w:rsidRPr="00DB14C5">
              <w:rPr>
                <w:rStyle w:val="Hyperlink"/>
                <w:rFonts w:eastAsia="Times New Roman"/>
                <w:b w:val="0"/>
                <w:noProof/>
                <w:lang w:val="en-GB" w:eastAsia="en-US"/>
              </w:rPr>
              <w:t>4.15</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rFonts w:eastAsia="Times New Roman"/>
                <w:b w:val="0"/>
                <w:noProof/>
                <w:lang w:val="en-GB" w:eastAsia="en-US"/>
              </w:rPr>
              <w:t>Fear and distress</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_Toc397934111 \h </w:instrText>
            </w:r>
            <w:r w:rsidR="00BA68ED" w:rsidRPr="00DB14C5">
              <w:rPr>
                <w:b w:val="0"/>
                <w:noProof/>
                <w:webHidden/>
              </w:rPr>
            </w:r>
            <w:r w:rsidR="00BA68ED" w:rsidRPr="00DB14C5">
              <w:rPr>
                <w:b w:val="0"/>
                <w:noProof/>
                <w:webHidden/>
              </w:rPr>
              <w:fldChar w:fldCharType="separate"/>
            </w:r>
            <w:r w:rsidR="00162163">
              <w:rPr>
                <w:b w:val="0"/>
                <w:noProof/>
                <w:webHidden/>
              </w:rPr>
              <w:t>8</w:t>
            </w:r>
            <w:r w:rsidR="00BA68ED" w:rsidRPr="00DB14C5">
              <w:rPr>
                <w:b w:val="0"/>
                <w:noProof/>
                <w:webHidden/>
              </w:rPr>
              <w:fldChar w:fldCharType="end"/>
            </w:r>
          </w:hyperlink>
        </w:p>
        <w:p w:rsidR="00BA68ED" w:rsidRPr="00DB14C5" w:rsidRDefault="007C4652">
          <w:pPr>
            <w:pStyle w:val="TOC2"/>
            <w:rPr>
              <w:rFonts w:asciiTheme="minorHAnsi" w:eastAsiaTheme="minorEastAsia" w:hAnsiTheme="minorHAnsi" w:cstheme="minorBidi"/>
              <w:b w:val="0"/>
              <w:noProof/>
              <w:sz w:val="22"/>
              <w:szCs w:val="22"/>
              <w:lang w:val="en-US" w:eastAsia="en-US"/>
            </w:rPr>
          </w:pPr>
          <w:hyperlink w:anchor="_Toc397934112" w:history="1">
            <w:r w:rsidR="00BA68ED" w:rsidRPr="00DB14C5">
              <w:rPr>
                <w:rStyle w:val="Hyperlink"/>
                <w:rFonts w:eastAsia="Times New Roman"/>
                <w:b w:val="0"/>
                <w:noProof/>
                <w:lang w:val="en-GB" w:eastAsia="en-US"/>
              </w:rPr>
              <w:t>4.16</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rFonts w:eastAsia="Times New Roman"/>
                <w:b w:val="0"/>
                <w:noProof/>
                <w:lang w:val="en-GB" w:eastAsia="en-US"/>
              </w:rPr>
              <w:t>Safety precautions</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_Toc397934112 \h </w:instrText>
            </w:r>
            <w:r w:rsidR="00BA68ED" w:rsidRPr="00DB14C5">
              <w:rPr>
                <w:b w:val="0"/>
                <w:noProof/>
                <w:webHidden/>
              </w:rPr>
            </w:r>
            <w:r w:rsidR="00BA68ED" w:rsidRPr="00DB14C5">
              <w:rPr>
                <w:b w:val="0"/>
                <w:noProof/>
                <w:webHidden/>
              </w:rPr>
              <w:fldChar w:fldCharType="separate"/>
            </w:r>
            <w:r w:rsidR="00162163">
              <w:rPr>
                <w:b w:val="0"/>
                <w:noProof/>
                <w:webHidden/>
              </w:rPr>
              <w:t>8</w:t>
            </w:r>
            <w:r w:rsidR="00BA68ED" w:rsidRPr="00DB14C5">
              <w:rPr>
                <w:b w:val="0"/>
                <w:noProof/>
                <w:webHidden/>
              </w:rPr>
              <w:fldChar w:fldCharType="end"/>
            </w:r>
          </w:hyperlink>
        </w:p>
        <w:p w:rsidR="00BA68ED" w:rsidRPr="00DB14C5" w:rsidRDefault="007C4652">
          <w:pPr>
            <w:pStyle w:val="TOC2"/>
            <w:rPr>
              <w:rFonts w:asciiTheme="minorHAnsi" w:eastAsiaTheme="minorEastAsia" w:hAnsiTheme="minorHAnsi" w:cstheme="minorBidi"/>
              <w:b w:val="0"/>
              <w:noProof/>
              <w:sz w:val="22"/>
              <w:szCs w:val="22"/>
              <w:lang w:val="en-US" w:eastAsia="en-US"/>
            </w:rPr>
          </w:pPr>
          <w:hyperlink w:anchor="_Toc397934113" w:history="1">
            <w:r w:rsidR="00BA68ED" w:rsidRPr="00DB14C5">
              <w:rPr>
                <w:rStyle w:val="Hyperlink"/>
                <w:rFonts w:eastAsia="Times New Roman"/>
                <w:b w:val="0"/>
                <w:noProof/>
                <w:lang w:val="en-GB" w:eastAsia="en-US"/>
              </w:rPr>
              <w:t>4.17</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rFonts w:eastAsia="Times New Roman"/>
                <w:b w:val="0"/>
                <w:noProof/>
                <w:lang w:val="en-GB" w:eastAsia="en-US"/>
              </w:rPr>
              <w:t>Violence and antisocial behaviour</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_Toc397934113 \h </w:instrText>
            </w:r>
            <w:r w:rsidR="00BA68ED" w:rsidRPr="00DB14C5">
              <w:rPr>
                <w:b w:val="0"/>
                <w:noProof/>
                <w:webHidden/>
              </w:rPr>
            </w:r>
            <w:r w:rsidR="00BA68ED" w:rsidRPr="00DB14C5">
              <w:rPr>
                <w:b w:val="0"/>
                <w:noProof/>
                <w:webHidden/>
              </w:rPr>
              <w:fldChar w:fldCharType="separate"/>
            </w:r>
            <w:r w:rsidR="00162163">
              <w:rPr>
                <w:b w:val="0"/>
                <w:noProof/>
                <w:webHidden/>
              </w:rPr>
              <w:t>9</w:t>
            </w:r>
            <w:r w:rsidR="00BA68ED" w:rsidRPr="00DB14C5">
              <w:rPr>
                <w:b w:val="0"/>
                <w:noProof/>
                <w:webHidden/>
              </w:rPr>
              <w:fldChar w:fldCharType="end"/>
            </w:r>
          </w:hyperlink>
        </w:p>
        <w:p w:rsidR="00BA68ED" w:rsidRPr="00DB14C5" w:rsidRDefault="007C4652">
          <w:pPr>
            <w:pStyle w:val="TOC2"/>
            <w:rPr>
              <w:rFonts w:asciiTheme="minorHAnsi" w:eastAsiaTheme="minorEastAsia" w:hAnsiTheme="minorHAnsi" w:cstheme="minorBidi"/>
              <w:b w:val="0"/>
              <w:noProof/>
              <w:sz w:val="22"/>
              <w:szCs w:val="22"/>
              <w:lang w:val="en-US" w:eastAsia="en-US"/>
            </w:rPr>
          </w:pPr>
          <w:hyperlink w:anchor="_Toc397934114" w:history="1">
            <w:r w:rsidR="00BA68ED" w:rsidRPr="00DB14C5">
              <w:rPr>
                <w:rStyle w:val="Hyperlink"/>
                <w:rFonts w:eastAsia="Times New Roman"/>
                <w:b w:val="0"/>
                <w:noProof/>
                <w:lang w:val="en-GB" w:eastAsia="en-US"/>
              </w:rPr>
              <w:t>4.18</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rFonts w:eastAsia="Times New Roman"/>
                <w:b w:val="0"/>
                <w:noProof/>
                <w:lang w:val="en-GB" w:eastAsia="en-US"/>
              </w:rPr>
              <w:t>Protection and privacy</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_Toc397934114 \h </w:instrText>
            </w:r>
            <w:r w:rsidR="00BA68ED" w:rsidRPr="00DB14C5">
              <w:rPr>
                <w:b w:val="0"/>
                <w:noProof/>
                <w:webHidden/>
              </w:rPr>
            </w:r>
            <w:r w:rsidR="00BA68ED" w:rsidRPr="00DB14C5">
              <w:rPr>
                <w:b w:val="0"/>
                <w:noProof/>
                <w:webHidden/>
              </w:rPr>
              <w:fldChar w:fldCharType="separate"/>
            </w:r>
            <w:r w:rsidR="00162163">
              <w:rPr>
                <w:b w:val="0"/>
                <w:noProof/>
                <w:webHidden/>
              </w:rPr>
              <w:t>9</w:t>
            </w:r>
            <w:r w:rsidR="00BA68ED" w:rsidRPr="00DB14C5">
              <w:rPr>
                <w:b w:val="0"/>
                <w:noProof/>
                <w:webHidden/>
              </w:rPr>
              <w:fldChar w:fldCharType="end"/>
            </w:r>
          </w:hyperlink>
        </w:p>
        <w:p w:rsidR="00BA68ED" w:rsidRPr="00DB14C5" w:rsidRDefault="007C4652">
          <w:pPr>
            <w:pStyle w:val="TOC2"/>
            <w:rPr>
              <w:rFonts w:asciiTheme="minorHAnsi" w:eastAsiaTheme="minorEastAsia" w:hAnsiTheme="minorHAnsi" w:cstheme="minorBidi"/>
              <w:b w:val="0"/>
              <w:noProof/>
              <w:sz w:val="22"/>
              <w:szCs w:val="22"/>
              <w:lang w:val="en-US" w:eastAsia="en-US"/>
            </w:rPr>
          </w:pPr>
          <w:hyperlink w:anchor="_Toc397934115" w:history="1">
            <w:r w:rsidR="00BA68ED" w:rsidRPr="00DB14C5">
              <w:rPr>
                <w:rStyle w:val="Hyperlink"/>
                <w:rFonts w:eastAsia="Times New Roman"/>
                <w:b w:val="0"/>
                <w:bCs/>
                <w:noProof/>
                <w:lang w:val="en-GB" w:eastAsia="en-US"/>
              </w:rPr>
              <w:t>4.19</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rFonts w:eastAsia="Times New Roman"/>
                <w:b w:val="0"/>
                <w:noProof/>
                <w:lang w:val="en-GB" w:eastAsia="en-US"/>
              </w:rPr>
              <w:t>Animals</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_Toc397934115 \h </w:instrText>
            </w:r>
            <w:r w:rsidR="00BA68ED" w:rsidRPr="00DB14C5">
              <w:rPr>
                <w:b w:val="0"/>
                <w:noProof/>
                <w:webHidden/>
              </w:rPr>
            </w:r>
            <w:r w:rsidR="00BA68ED" w:rsidRPr="00DB14C5">
              <w:rPr>
                <w:b w:val="0"/>
                <w:noProof/>
                <w:webHidden/>
              </w:rPr>
              <w:fldChar w:fldCharType="separate"/>
            </w:r>
            <w:r w:rsidR="00162163">
              <w:rPr>
                <w:b w:val="0"/>
                <w:noProof/>
                <w:webHidden/>
              </w:rPr>
              <w:t>9</w:t>
            </w:r>
            <w:r w:rsidR="00BA68ED" w:rsidRPr="00DB14C5">
              <w:rPr>
                <w:b w:val="0"/>
                <w:noProof/>
                <w:webHidden/>
              </w:rPr>
              <w:fldChar w:fldCharType="end"/>
            </w:r>
          </w:hyperlink>
        </w:p>
        <w:p w:rsidR="00BA68ED" w:rsidRPr="00DB14C5" w:rsidRDefault="007C4652">
          <w:pPr>
            <w:pStyle w:val="TOC2"/>
            <w:rPr>
              <w:rFonts w:asciiTheme="minorHAnsi" w:eastAsiaTheme="minorEastAsia" w:hAnsiTheme="minorHAnsi" w:cstheme="minorBidi"/>
              <w:b w:val="0"/>
              <w:noProof/>
              <w:sz w:val="22"/>
              <w:szCs w:val="22"/>
              <w:lang w:val="en-US" w:eastAsia="en-US"/>
            </w:rPr>
          </w:pPr>
          <w:hyperlink w:anchor="_Toc397934116" w:history="1">
            <w:r w:rsidR="00BA68ED" w:rsidRPr="00DB14C5">
              <w:rPr>
                <w:rStyle w:val="Hyperlink"/>
                <w:rFonts w:eastAsia="Times New Roman"/>
                <w:b w:val="0"/>
                <w:noProof/>
                <w:lang w:val="en-GB" w:eastAsia="en-US"/>
              </w:rPr>
              <w:t>4.20</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rFonts w:eastAsia="Times New Roman"/>
                <w:b w:val="0"/>
                <w:noProof/>
                <w:lang w:val="en-GB" w:eastAsia="en-US"/>
              </w:rPr>
              <w:t>Protection of the environment</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_Toc397934116 \h </w:instrText>
            </w:r>
            <w:r w:rsidR="00BA68ED" w:rsidRPr="00DB14C5">
              <w:rPr>
                <w:b w:val="0"/>
                <w:noProof/>
                <w:webHidden/>
              </w:rPr>
            </w:r>
            <w:r w:rsidR="00BA68ED" w:rsidRPr="00DB14C5">
              <w:rPr>
                <w:b w:val="0"/>
                <w:noProof/>
                <w:webHidden/>
              </w:rPr>
              <w:fldChar w:fldCharType="separate"/>
            </w:r>
            <w:r w:rsidR="00162163">
              <w:rPr>
                <w:b w:val="0"/>
                <w:noProof/>
                <w:webHidden/>
              </w:rPr>
              <w:t>10</w:t>
            </w:r>
            <w:r w:rsidR="00BA68ED" w:rsidRPr="00DB14C5">
              <w:rPr>
                <w:b w:val="0"/>
                <w:noProof/>
                <w:webHidden/>
              </w:rPr>
              <w:fldChar w:fldCharType="end"/>
            </w:r>
          </w:hyperlink>
        </w:p>
        <w:p w:rsidR="00BA68ED" w:rsidRPr="00DB14C5" w:rsidRDefault="007C4652">
          <w:pPr>
            <w:pStyle w:val="TOC2"/>
            <w:rPr>
              <w:rFonts w:asciiTheme="minorHAnsi" w:eastAsiaTheme="minorEastAsia" w:hAnsiTheme="minorHAnsi" w:cstheme="minorBidi"/>
              <w:b w:val="0"/>
              <w:noProof/>
              <w:sz w:val="22"/>
              <w:szCs w:val="22"/>
              <w:lang w:val="en-US" w:eastAsia="en-US"/>
            </w:rPr>
          </w:pPr>
          <w:hyperlink w:anchor="_Toc397934117" w:history="1">
            <w:r w:rsidR="00BA68ED" w:rsidRPr="00DB14C5">
              <w:rPr>
                <w:rStyle w:val="Hyperlink"/>
                <w:rFonts w:eastAsia="Times New Roman"/>
                <w:b w:val="0"/>
                <w:noProof/>
                <w:lang w:val="en-GB" w:eastAsia="en-US"/>
              </w:rPr>
              <w:t>4.21</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rFonts w:eastAsia="Times New Roman"/>
                <w:b w:val="0"/>
                <w:noProof/>
                <w:lang w:val="en-GB" w:eastAsia="en-US"/>
              </w:rPr>
              <w:t>Availability of goods or services that are advertised</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_Toc397934117 \h </w:instrText>
            </w:r>
            <w:r w:rsidR="00BA68ED" w:rsidRPr="00DB14C5">
              <w:rPr>
                <w:b w:val="0"/>
                <w:noProof/>
                <w:webHidden/>
              </w:rPr>
            </w:r>
            <w:r w:rsidR="00BA68ED" w:rsidRPr="00DB14C5">
              <w:rPr>
                <w:b w:val="0"/>
                <w:noProof/>
                <w:webHidden/>
              </w:rPr>
              <w:fldChar w:fldCharType="separate"/>
            </w:r>
            <w:r w:rsidR="00162163">
              <w:rPr>
                <w:b w:val="0"/>
                <w:noProof/>
                <w:webHidden/>
              </w:rPr>
              <w:t>10</w:t>
            </w:r>
            <w:r w:rsidR="00BA68ED" w:rsidRPr="00DB14C5">
              <w:rPr>
                <w:b w:val="0"/>
                <w:noProof/>
                <w:webHidden/>
              </w:rPr>
              <w:fldChar w:fldCharType="end"/>
            </w:r>
          </w:hyperlink>
        </w:p>
        <w:p w:rsidR="00BA68ED" w:rsidRPr="00DB14C5" w:rsidRDefault="007C4652">
          <w:pPr>
            <w:pStyle w:val="TOC2"/>
            <w:rPr>
              <w:rFonts w:asciiTheme="minorHAnsi" w:eastAsiaTheme="minorEastAsia" w:hAnsiTheme="minorHAnsi" w:cstheme="minorBidi"/>
              <w:b w:val="0"/>
              <w:noProof/>
              <w:sz w:val="22"/>
              <w:szCs w:val="22"/>
              <w:lang w:val="en-US" w:eastAsia="en-US"/>
            </w:rPr>
          </w:pPr>
          <w:hyperlink w:anchor="_Toc397934118" w:history="1">
            <w:r w:rsidR="00BA68ED" w:rsidRPr="00DB14C5">
              <w:rPr>
                <w:rStyle w:val="Hyperlink"/>
                <w:rFonts w:eastAsia="Times New Roman"/>
                <w:b w:val="0"/>
                <w:bCs/>
                <w:noProof/>
                <w:lang w:val="en-GB" w:eastAsia="en-US"/>
              </w:rPr>
              <w:t>4.22</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rFonts w:eastAsia="Times New Roman"/>
                <w:b w:val="0"/>
                <w:noProof/>
                <w:lang w:val="en-GB" w:eastAsia="en-US"/>
              </w:rPr>
              <w:t>Distinguishing between advertisements and other materials</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_Toc397934118 \h </w:instrText>
            </w:r>
            <w:r w:rsidR="00BA68ED" w:rsidRPr="00DB14C5">
              <w:rPr>
                <w:b w:val="0"/>
                <w:noProof/>
                <w:webHidden/>
              </w:rPr>
            </w:r>
            <w:r w:rsidR="00BA68ED" w:rsidRPr="00DB14C5">
              <w:rPr>
                <w:b w:val="0"/>
                <w:noProof/>
                <w:webHidden/>
              </w:rPr>
              <w:fldChar w:fldCharType="separate"/>
            </w:r>
            <w:r w:rsidR="00162163">
              <w:rPr>
                <w:b w:val="0"/>
                <w:noProof/>
                <w:webHidden/>
              </w:rPr>
              <w:t>10</w:t>
            </w:r>
            <w:r w:rsidR="00BA68ED" w:rsidRPr="00DB14C5">
              <w:rPr>
                <w:b w:val="0"/>
                <w:noProof/>
                <w:webHidden/>
              </w:rPr>
              <w:fldChar w:fldCharType="end"/>
            </w:r>
          </w:hyperlink>
        </w:p>
        <w:p w:rsidR="00BA68ED" w:rsidRPr="00DB14C5" w:rsidRDefault="007C4652">
          <w:pPr>
            <w:pStyle w:val="TOC1"/>
            <w:rPr>
              <w:rFonts w:asciiTheme="minorHAnsi" w:eastAsiaTheme="minorEastAsia" w:hAnsiTheme="minorHAnsi" w:cstheme="minorBidi"/>
              <w:b w:val="0"/>
              <w:noProof/>
              <w:sz w:val="22"/>
              <w:szCs w:val="22"/>
              <w:lang w:val="en-US" w:eastAsia="en-US"/>
            </w:rPr>
          </w:pPr>
          <w:hyperlink w:anchor="_Toc397934119" w:history="1">
            <w:r w:rsidR="00BA68ED" w:rsidRPr="00DB14C5">
              <w:rPr>
                <w:rStyle w:val="Hyperlink"/>
                <w:rFonts w:eastAsia="Times New Roman"/>
                <w:b w:val="0"/>
                <w:noProof/>
                <w:lang w:val="en-GB" w:eastAsia="en-US"/>
              </w:rPr>
              <w:t>5</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rFonts w:eastAsia="Times New Roman"/>
                <w:b w:val="0"/>
                <w:noProof/>
                <w:lang w:val="en-GB" w:eastAsia="en-US"/>
              </w:rPr>
              <w:t>Requirements for advertising of certain types of products or services</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_Toc397934119 \h </w:instrText>
            </w:r>
            <w:r w:rsidR="00BA68ED" w:rsidRPr="00DB14C5">
              <w:rPr>
                <w:b w:val="0"/>
                <w:noProof/>
                <w:webHidden/>
              </w:rPr>
            </w:r>
            <w:r w:rsidR="00BA68ED" w:rsidRPr="00DB14C5">
              <w:rPr>
                <w:b w:val="0"/>
                <w:noProof/>
                <w:webHidden/>
              </w:rPr>
              <w:fldChar w:fldCharType="separate"/>
            </w:r>
            <w:r w:rsidR="00162163">
              <w:rPr>
                <w:b w:val="0"/>
                <w:noProof/>
                <w:webHidden/>
              </w:rPr>
              <w:t>10</w:t>
            </w:r>
            <w:r w:rsidR="00BA68ED" w:rsidRPr="00DB14C5">
              <w:rPr>
                <w:b w:val="0"/>
                <w:noProof/>
                <w:webHidden/>
              </w:rPr>
              <w:fldChar w:fldCharType="end"/>
            </w:r>
          </w:hyperlink>
        </w:p>
        <w:p w:rsidR="00BA68ED" w:rsidRPr="00DB14C5" w:rsidRDefault="007C4652">
          <w:pPr>
            <w:pStyle w:val="TOC2"/>
            <w:rPr>
              <w:rFonts w:asciiTheme="minorHAnsi" w:eastAsiaTheme="minorEastAsia" w:hAnsiTheme="minorHAnsi" w:cstheme="minorBidi"/>
              <w:b w:val="0"/>
              <w:noProof/>
              <w:sz w:val="22"/>
              <w:szCs w:val="22"/>
              <w:lang w:val="en-US" w:eastAsia="en-US"/>
            </w:rPr>
          </w:pPr>
          <w:hyperlink w:anchor="_Toc397934120" w:history="1">
            <w:r w:rsidR="00BA68ED" w:rsidRPr="00DB14C5">
              <w:rPr>
                <w:rStyle w:val="Hyperlink"/>
                <w:b w:val="0"/>
                <w:noProof/>
                <w:lang w:val="en-GB" w:eastAsia="en-US"/>
              </w:rPr>
              <w:t>5.1</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b w:val="0"/>
                <w:noProof/>
                <w:lang w:val="en-GB" w:eastAsia="en-US"/>
              </w:rPr>
              <w:t>General requirements</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_Toc397934120 \h </w:instrText>
            </w:r>
            <w:r w:rsidR="00BA68ED" w:rsidRPr="00DB14C5">
              <w:rPr>
                <w:b w:val="0"/>
                <w:noProof/>
                <w:webHidden/>
              </w:rPr>
            </w:r>
            <w:r w:rsidR="00BA68ED" w:rsidRPr="00DB14C5">
              <w:rPr>
                <w:b w:val="0"/>
                <w:noProof/>
                <w:webHidden/>
              </w:rPr>
              <w:fldChar w:fldCharType="separate"/>
            </w:r>
            <w:r w:rsidR="00162163">
              <w:rPr>
                <w:b w:val="0"/>
                <w:noProof/>
                <w:webHidden/>
              </w:rPr>
              <w:t>10</w:t>
            </w:r>
            <w:r w:rsidR="00BA68ED" w:rsidRPr="00DB14C5">
              <w:rPr>
                <w:b w:val="0"/>
                <w:noProof/>
                <w:webHidden/>
              </w:rPr>
              <w:fldChar w:fldCharType="end"/>
            </w:r>
          </w:hyperlink>
        </w:p>
        <w:p w:rsidR="00BA68ED" w:rsidRPr="00DB14C5" w:rsidRDefault="007C4652">
          <w:pPr>
            <w:pStyle w:val="TOC2"/>
            <w:rPr>
              <w:rFonts w:asciiTheme="minorHAnsi" w:eastAsiaTheme="minorEastAsia" w:hAnsiTheme="minorHAnsi" w:cstheme="minorBidi"/>
              <w:b w:val="0"/>
              <w:noProof/>
              <w:sz w:val="22"/>
              <w:szCs w:val="22"/>
              <w:lang w:val="en-US" w:eastAsia="en-US"/>
            </w:rPr>
          </w:pPr>
          <w:hyperlink w:anchor="_Toc397934121" w:history="1">
            <w:r w:rsidR="00BA68ED" w:rsidRPr="00DB14C5">
              <w:rPr>
                <w:rStyle w:val="Hyperlink"/>
                <w:rFonts w:eastAsia="Times New Roman"/>
                <w:b w:val="0"/>
                <w:noProof/>
                <w:lang w:val="en-GB" w:eastAsia="en-US"/>
              </w:rPr>
              <w:t>5.2</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rFonts w:eastAsia="Times New Roman"/>
                <w:b w:val="0"/>
                <w:noProof/>
                <w:lang w:val="en-GB" w:eastAsia="en-US"/>
              </w:rPr>
              <w:t>Promotion Schemes and Competitions</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_Toc397934121 \h </w:instrText>
            </w:r>
            <w:r w:rsidR="00BA68ED" w:rsidRPr="00DB14C5">
              <w:rPr>
                <w:b w:val="0"/>
                <w:noProof/>
                <w:webHidden/>
              </w:rPr>
            </w:r>
            <w:r w:rsidR="00BA68ED" w:rsidRPr="00DB14C5">
              <w:rPr>
                <w:b w:val="0"/>
                <w:noProof/>
                <w:webHidden/>
              </w:rPr>
              <w:fldChar w:fldCharType="separate"/>
            </w:r>
            <w:r w:rsidR="00162163">
              <w:rPr>
                <w:b w:val="0"/>
                <w:noProof/>
                <w:webHidden/>
              </w:rPr>
              <w:t>10</w:t>
            </w:r>
            <w:r w:rsidR="00BA68ED" w:rsidRPr="00DB14C5">
              <w:rPr>
                <w:b w:val="0"/>
                <w:noProof/>
                <w:webHidden/>
              </w:rPr>
              <w:fldChar w:fldCharType="end"/>
            </w:r>
          </w:hyperlink>
        </w:p>
        <w:p w:rsidR="00BA68ED" w:rsidRPr="00DB14C5" w:rsidRDefault="007C4652">
          <w:pPr>
            <w:pStyle w:val="TOC2"/>
            <w:rPr>
              <w:rFonts w:asciiTheme="minorHAnsi" w:eastAsiaTheme="minorEastAsia" w:hAnsiTheme="minorHAnsi" w:cstheme="minorBidi"/>
              <w:b w:val="0"/>
              <w:noProof/>
              <w:sz w:val="22"/>
              <w:szCs w:val="22"/>
              <w:lang w:val="en-US" w:eastAsia="en-US"/>
            </w:rPr>
          </w:pPr>
          <w:hyperlink w:anchor="_Toc397934122" w:history="1">
            <w:r w:rsidR="00BA68ED" w:rsidRPr="00DB14C5">
              <w:rPr>
                <w:rStyle w:val="Hyperlink"/>
                <w:rFonts w:eastAsia="Times New Roman"/>
                <w:b w:val="0"/>
                <w:noProof/>
                <w:lang w:val="en-GB" w:eastAsia="en-US"/>
              </w:rPr>
              <w:t>5.3</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rFonts w:eastAsia="Times New Roman"/>
                <w:b w:val="0"/>
                <w:noProof/>
                <w:lang w:val="en-GB" w:eastAsia="en-US"/>
              </w:rPr>
              <w:t>Advertisement for distant purchases</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_Toc397934122 \h </w:instrText>
            </w:r>
            <w:r w:rsidR="00BA68ED" w:rsidRPr="00DB14C5">
              <w:rPr>
                <w:b w:val="0"/>
                <w:noProof/>
                <w:webHidden/>
              </w:rPr>
            </w:r>
            <w:r w:rsidR="00BA68ED" w:rsidRPr="00DB14C5">
              <w:rPr>
                <w:b w:val="0"/>
                <w:noProof/>
                <w:webHidden/>
              </w:rPr>
              <w:fldChar w:fldCharType="separate"/>
            </w:r>
            <w:r w:rsidR="00162163">
              <w:rPr>
                <w:b w:val="0"/>
                <w:noProof/>
                <w:webHidden/>
              </w:rPr>
              <w:t>11</w:t>
            </w:r>
            <w:r w:rsidR="00BA68ED" w:rsidRPr="00DB14C5">
              <w:rPr>
                <w:b w:val="0"/>
                <w:noProof/>
                <w:webHidden/>
              </w:rPr>
              <w:fldChar w:fldCharType="end"/>
            </w:r>
          </w:hyperlink>
        </w:p>
        <w:p w:rsidR="00BA68ED" w:rsidRPr="00DB14C5" w:rsidRDefault="007C4652">
          <w:pPr>
            <w:pStyle w:val="TOC2"/>
            <w:rPr>
              <w:rFonts w:asciiTheme="minorHAnsi" w:eastAsiaTheme="minorEastAsia" w:hAnsiTheme="minorHAnsi" w:cstheme="minorBidi"/>
              <w:b w:val="0"/>
              <w:noProof/>
              <w:sz w:val="22"/>
              <w:szCs w:val="22"/>
              <w:lang w:val="en-US" w:eastAsia="en-US"/>
            </w:rPr>
          </w:pPr>
          <w:hyperlink w:anchor="_Toc397934123" w:history="1">
            <w:r w:rsidR="00BA68ED" w:rsidRPr="00DB14C5">
              <w:rPr>
                <w:rStyle w:val="Hyperlink"/>
                <w:rFonts w:eastAsia="Times New Roman"/>
                <w:b w:val="0"/>
                <w:noProof/>
                <w:lang w:val="en-GB" w:eastAsia="en-US"/>
              </w:rPr>
              <w:t>5.4</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rFonts w:eastAsia="Times New Roman"/>
                <w:b w:val="0"/>
                <w:noProof/>
                <w:lang w:val="en-GB" w:eastAsia="en-US"/>
              </w:rPr>
              <w:t>Advertisements for loans, investments and other financial products</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_Toc397934123 \h </w:instrText>
            </w:r>
            <w:r w:rsidR="00BA68ED" w:rsidRPr="00DB14C5">
              <w:rPr>
                <w:b w:val="0"/>
                <w:noProof/>
                <w:webHidden/>
              </w:rPr>
            </w:r>
            <w:r w:rsidR="00BA68ED" w:rsidRPr="00DB14C5">
              <w:rPr>
                <w:b w:val="0"/>
                <w:noProof/>
                <w:webHidden/>
              </w:rPr>
              <w:fldChar w:fldCharType="separate"/>
            </w:r>
            <w:r w:rsidR="00162163">
              <w:rPr>
                <w:b w:val="0"/>
                <w:noProof/>
                <w:webHidden/>
              </w:rPr>
              <w:t>11</w:t>
            </w:r>
            <w:r w:rsidR="00BA68ED" w:rsidRPr="00DB14C5">
              <w:rPr>
                <w:b w:val="0"/>
                <w:noProof/>
                <w:webHidden/>
              </w:rPr>
              <w:fldChar w:fldCharType="end"/>
            </w:r>
          </w:hyperlink>
        </w:p>
        <w:p w:rsidR="00BA68ED" w:rsidRPr="00DB14C5" w:rsidRDefault="007C4652">
          <w:pPr>
            <w:pStyle w:val="TOC2"/>
            <w:rPr>
              <w:rFonts w:asciiTheme="minorHAnsi" w:eastAsiaTheme="minorEastAsia" w:hAnsiTheme="minorHAnsi" w:cstheme="minorBidi"/>
              <w:b w:val="0"/>
              <w:noProof/>
              <w:sz w:val="22"/>
              <w:szCs w:val="22"/>
              <w:lang w:val="en-US" w:eastAsia="en-US"/>
            </w:rPr>
          </w:pPr>
          <w:hyperlink w:anchor="_Toc397934124" w:history="1">
            <w:r w:rsidR="00BA68ED" w:rsidRPr="00DB14C5">
              <w:rPr>
                <w:rStyle w:val="Hyperlink"/>
                <w:rFonts w:eastAsia="Times New Roman"/>
                <w:b w:val="0"/>
                <w:noProof/>
                <w:lang w:val="en-GB" w:eastAsia="en-US"/>
              </w:rPr>
              <w:t>5.5</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rFonts w:eastAsia="Times New Roman"/>
                <w:b w:val="0"/>
                <w:noProof/>
                <w:lang w:val="en-GB" w:eastAsia="en-US"/>
              </w:rPr>
              <w:t>Advertisements of hire purchase sales and sales on credit</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_Toc397934124 \h </w:instrText>
            </w:r>
            <w:r w:rsidR="00BA68ED" w:rsidRPr="00DB14C5">
              <w:rPr>
                <w:b w:val="0"/>
                <w:noProof/>
                <w:webHidden/>
              </w:rPr>
            </w:r>
            <w:r w:rsidR="00BA68ED" w:rsidRPr="00DB14C5">
              <w:rPr>
                <w:b w:val="0"/>
                <w:noProof/>
                <w:webHidden/>
              </w:rPr>
              <w:fldChar w:fldCharType="separate"/>
            </w:r>
            <w:r w:rsidR="00162163">
              <w:rPr>
                <w:b w:val="0"/>
                <w:noProof/>
                <w:webHidden/>
              </w:rPr>
              <w:t>12</w:t>
            </w:r>
            <w:r w:rsidR="00BA68ED" w:rsidRPr="00DB14C5">
              <w:rPr>
                <w:b w:val="0"/>
                <w:noProof/>
                <w:webHidden/>
              </w:rPr>
              <w:fldChar w:fldCharType="end"/>
            </w:r>
          </w:hyperlink>
        </w:p>
        <w:p w:rsidR="00BA68ED" w:rsidRPr="00DB14C5" w:rsidRDefault="007C4652">
          <w:pPr>
            <w:pStyle w:val="TOC2"/>
            <w:rPr>
              <w:rFonts w:asciiTheme="minorHAnsi" w:eastAsiaTheme="minorEastAsia" w:hAnsiTheme="minorHAnsi" w:cstheme="minorBidi"/>
              <w:b w:val="0"/>
              <w:noProof/>
              <w:sz w:val="22"/>
              <w:szCs w:val="22"/>
              <w:lang w:val="en-US" w:eastAsia="en-US"/>
            </w:rPr>
          </w:pPr>
          <w:hyperlink w:anchor="_Toc397934125" w:history="1">
            <w:r w:rsidR="00BA68ED" w:rsidRPr="00DB14C5">
              <w:rPr>
                <w:rStyle w:val="Hyperlink"/>
                <w:rFonts w:eastAsia="Times New Roman"/>
                <w:b w:val="0"/>
                <w:noProof/>
                <w:lang w:val="en-GB" w:eastAsia="en-US"/>
              </w:rPr>
              <w:t>5.6</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rFonts w:eastAsia="Times New Roman"/>
                <w:b w:val="0"/>
                <w:noProof/>
                <w:lang w:val="en-GB" w:eastAsia="en-US"/>
              </w:rPr>
              <w:t>Advertisements of instructional or educational courses</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_Toc397934125 \h </w:instrText>
            </w:r>
            <w:r w:rsidR="00BA68ED" w:rsidRPr="00DB14C5">
              <w:rPr>
                <w:b w:val="0"/>
                <w:noProof/>
                <w:webHidden/>
              </w:rPr>
            </w:r>
            <w:r w:rsidR="00BA68ED" w:rsidRPr="00DB14C5">
              <w:rPr>
                <w:b w:val="0"/>
                <w:noProof/>
                <w:webHidden/>
              </w:rPr>
              <w:fldChar w:fldCharType="separate"/>
            </w:r>
            <w:r w:rsidR="00162163">
              <w:rPr>
                <w:b w:val="0"/>
                <w:noProof/>
                <w:webHidden/>
              </w:rPr>
              <w:t>12</w:t>
            </w:r>
            <w:r w:rsidR="00BA68ED" w:rsidRPr="00DB14C5">
              <w:rPr>
                <w:b w:val="0"/>
                <w:noProof/>
                <w:webHidden/>
              </w:rPr>
              <w:fldChar w:fldCharType="end"/>
            </w:r>
          </w:hyperlink>
        </w:p>
        <w:p w:rsidR="00BA68ED" w:rsidRPr="00DB14C5" w:rsidRDefault="007C4652">
          <w:pPr>
            <w:pStyle w:val="TOC2"/>
            <w:rPr>
              <w:rFonts w:asciiTheme="minorHAnsi" w:eastAsiaTheme="minorEastAsia" w:hAnsiTheme="minorHAnsi" w:cstheme="minorBidi"/>
              <w:b w:val="0"/>
              <w:noProof/>
              <w:sz w:val="22"/>
              <w:szCs w:val="22"/>
              <w:lang w:val="en-US" w:eastAsia="en-US"/>
            </w:rPr>
          </w:pPr>
          <w:hyperlink w:anchor="_Toc397934126" w:history="1">
            <w:r w:rsidR="00BA68ED" w:rsidRPr="00DB14C5">
              <w:rPr>
                <w:rStyle w:val="Hyperlink"/>
                <w:rFonts w:eastAsia="Times New Roman"/>
                <w:b w:val="0"/>
                <w:noProof/>
                <w:lang w:val="en-GB" w:eastAsia="en-US"/>
              </w:rPr>
              <w:t>5.7</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rFonts w:eastAsia="Times New Roman"/>
                <w:b w:val="0"/>
                <w:noProof/>
                <w:lang w:val="en-GB" w:eastAsia="en-US"/>
              </w:rPr>
              <w:t>Advertisements of employment opportunities</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_Toc397934126 \h </w:instrText>
            </w:r>
            <w:r w:rsidR="00BA68ED" w:rsidRPr="00DB14C5">
              <w:rPr>
                <w:b w:val="0"/>
                <w:noProof/>
                <w:webHidden/>
              </w:rPr>
            </w:r>
            <w:r w:rsidR="00BA68ED" w:rsidRPr="00DB14C5">
              <w:rPr>
                <w:b w:val="0"/>
                <w:noProof/>
                <w:webHidden/>
              </w:rPr>
              <w:fldChar w:fldCharType="separate"/>
            </w:r>
            <w:r w:rsidR="00162163">
              <w:rPr>
                <w:b w:val="0"/>
                <w:noProof/>
                <w:webHidden/>
              </w:rPr>
              <w:t>13</w:t>
            </w:r>
            <w:r w:rsidR="00BA68ED" w:rsidRPr="00DB14C5">
              <w:rPr>
                <w:b w:val="0"/>
                <w:noProof/>
                <w:webHidden/>
              </w:rPr>
              <w:fldChar w:fldCharType="end"/>
            </w:r>
          </w:hyperlink>
        </w:p>
        <w:p w:rsidR="00BA68ED" w:rsidRPr="00DB14C5" w:rsidRDefault="007C4652">
          <w:pPr>
            <w:pStyle w:val="TOC2"/>
            <w:rPr>
              <w:rFonts w:asciiTheme="minorHAnsi" w:eastAsiaTheme="minorEastAsia" w:hAnsiTheme="minorHAnsi" w:cstheme="minorBidi"/>
              <w:b w:val="0"/>
              <w:noProof/>
              <w:sz w:val="22"/>
              <w:szCs w:val="22"/>
              <w:lang w:val="en-US" w:eastAsia="en-US"/>
            </w:rPr>
          </w:pPr>
          <w:hyperlink w:anchor="_Toc397934127" w:history="1">
            <w:r w:rsidR="00BA68ED" w:rsidRPr="00DB14C5">
              <w:rPr>
                <w:rStyle w:val="Hyperlink"/>
                <w:b w:val="0"/>
                <w:bCs/>
                <w:noProof/>
                <w:lang w:val="en-GB" w:eastAsia="en-US"/>
              </w:rPr>
              <w:t>5.8</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b w:val="0"/>
                <w:noProof/>
                <w:lang w:val="en-GB" w:eastAsia="en-US"/>
              </w:rPr>
              <w:t>Advertisements of real estate, housing and rentals</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_Toc397934127 \h </w:instrText>
            </w:r>
            <w:r w:rsidR="00BA68ED" w:rsidRPr="00DB14C5">
              <w:rPr>
                <w:b w:val="0"/>
                <w:noProof/>
                <w:webHidden/>
              </w:rPr>
            </w:r>
            <w:r w:rsidR="00BA68ED" w:rsidRPr="00DB14C5">
              <w:rPr>
                <w:b w:val="0"/>
                <w:noProof/>
                <w:webHidden/>
              </w:rPr>
              <w:fldChar w:fldCharType="separate"/>
            </w:r>
            <w:r w:rsidR="00162163">
              <w:rPr>
                <w:b w:val="0"/>
                <w:noProof/>
                <w:webHidden/>
              </w:rPr>
              <w:t>13</w:t>
            </w:r>
            <w:r w:rsidR="00BA68ED" w:rsidRPr="00DB14C5">
              <w:rPr>
                <w:b w:val="0"/>
                <w:noProof/>
                <w:webHidden/>
              </w:rPr>
              <w:fldChar w:fldCharType="end"/>
            </w:r>
          </w:hyperlink>
        </w:p>
        <w:p w:rsidR="00BA68ED" w:rsidRPr="00DB14C5" w:rsidRDefault="007C4652">
          <w:pPr>
            <w:pStyle w:val="TOC2"/>
            <w:rPr>
              <w:rFonts w:asciiTheme="minorHAnsi" w:eastAsiaTheme="minorEastAsia" w:hAnsiTheme="minorHAnsi" w:cstheme="minorBidi"/>
              <w:b w:val="0"/>
              <w:noProof/>
              <w:sz w:val="22"/>
              <w:szCs w:val="22"/>
              <w:lang w:val="en-US" w:eastAsia="en-US"/>
            </w:rPr>
          </w:pPr>
          <w:hyperlink w:anchor="_Toc397934128" w:history="1">
            <w:r w:rsidR="00BA68ED" w:rsidRPr="00DB14C5">
              <w:rPr>
                <w:rStyle w:val="Hyperlink"/>
                <w:rFonts w:eastAsia="Times New Roman"/>
                <w:b w:val="0"/>
                <w:noProof/>
                <w:lang w:val="en-GB" w:eastAsia="en-US"/>
              </w:rPr>
              <w:t>5.9</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rFonts w:eastAsia="Times New Roman"/>
                <w:b w:val="0"/>
                <w:noProof/>
                <w:lang w:val="en-GB" w:eastAsia="en-US"/>
              </w:rPr>
              <w:t>Advertisements of inclusive tours and holiday accommodation</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_Toc397934128 \h </w:instrText>
            </w:r>
            <w:r w:rsidR="00BA68ED" w:rsidRPr="00DB14C5">
              <w:rPr>
                <w:b w:val="0"/>
                <w:noProof/>
                <w:webHidden/>
              </w:rPr>
            </w:r>
            <w:r w:rsidR="00BA68ED" w:rsidRPr="00DB14C5">
              <w:rPr>
                <w:b w:val="0"/>
                <w:noProof/>
                <w:webHidden/>
              </w:rPr>
              <w:fldChar w:fldCharType="separate"/>
            </w:r>
            <w:r w:rsidR="00162163">
              <w:rPr>
                <w:b w:val="0"/>
                <w:noProof/>
                <w:webHidden/>
              </w:rPr>
              <w:t>13</w:t>
            </w:r>
            <w:r w:rsidR="00BA68ED" w:rsidRPr="00DB14C5">
              <w:rPr>
                <w:b w:val="0"/>
                <w:noProof/>
                <w:webHidden/>
              </w:rPr>
              <w:fldChar w:fldCharType="end"/>
            </w:r>
          </w:hyperlink>
        </w:p>
        <w:p w:rsidR="00BA68ED" w:rsidRPr="00DB14C5" w:rsidRDefault="007C4652">
          <w:pPr>
            <w:pStyle w:val="TOC2"/>
            <w:rPr>
              <w:rFonts w:asciiTheme="minorHAnsi" w:eastAsiaTheme="minorEastAsia" w:hAnsiTheme="minorHAnsi" w:cstheme="minorBidi"/>
              <w:b w:val="0"/>
              <w:noProof/>
              <w:sz w:val="22"/>
              <w:szCs w:val="22"/>
              <w:lang w:val="en-US" w:eastAsia="en-US"/>
            </w:rPr>
          </w:pPr>
          <w:hyperlink w:anchor="_Toc397934129" w:history="1">
            <w:r w:rsidR="00BA68ED" w:rsidRPr="00DB14C5">
              <w:rPr>
                <w:rStyle w:val="Hyperlink"/>
                <w:rFonts w:eastAsia="Times New Roman"/>
                <w:b w:val="0"/>
                <w:noProof/>
                <w:lang w:val="en-GB" w:eastAsia="en-US"/>
              </w:rPr>
              <w:t>5.10</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rFonts w:eastAsia="Times New Roman"/>
                <w:b w:val="0"/>
                <w:noProof/>
                <w:lang w:val="en-GB" w:eastAsia="en-US"/>
              </w:rPr>
              <w:t>Advertising of textiles, fabrics and garments</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_Toc397934129 \h </w:instrText>
            </w:r>
            <w:r w:rsidR="00BA68ED" w:rsidRPr="00DB14C5">
              <w:rPr>
                <w:b w:val="0"/>
                <w:noProof/>
                <w:webHidden/>
              </w:rPr>
            </w:r>
            <w:r w:rsidR="00BA68ED" w:rsidRPr="00DB14C5">
              <w:rPr>
                <w:b w:val="0"/>
                <w:noProof/>
                <w:webHidden/>
              </w:rPr>
              <w:fldChar w:fldCharType="separate"/>
            </w:r>
            <w:r w:rsidR="00162163">
              <w:rPr>
                <w:b w:val="0"/>
                <w:noProof/>
                <w:webHidden/>
              </w:rPr>
              <w:t>13</w:t>
            </w:r>
            <w:r w:rsidR="00BA68ED" w:rsidRPr="00DB14C5">
              <w:rPr>
                <w:b w:val="0"/>
                <w:noProof/>
                <w:webHidden/>
              </w:rPr>
              <w:fldChar w:fldCharType="end"/>
            </w:r>
          </w:hyperlink>
        </w:p>
        <w:p w:rsidR="00BA68ED" w:rsidRPr="00DB14C5" w:rsidRDefault="007C4652">
          <w:pPr>
            <w:pStyle w:val="TOC2"/>
            <w:rPr>
              <w:rFonts w:asciiTheme="minorHAnsi" w:eastAsiaTheme="minorEastAsia" w:hAnsiTheme="minorHAnsi" w:cstheme="minorBidi"/>
              <w:b w:val="0"/>
              <w:noProof/>
              <w:sz w:val="22"/>
              <w:szCs w:val="22"/>
              <w:lang w:val="en-US" w:eastAsia="en-US"/>
            </w:rPr>
          </w:pPr>
          <w:hyperlink w:anchor="_Toc397934130" w:history="1">
            <w:r w:rsidR="00BA68ED" w:rsidRPr="00DB14C5">
              <w:rPr>
                <w:rStyle w:val="Hyperlink"/>
                <w:rFonts w:eastAsia="Times New Roman"/>
                <w:b w:val="0"/>
                <w:noProof/>
                <w:lang w:val="en-GB" w:eastAsia="en-US"/>
              </w:rPr>
              <w:t>5.11</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rFonts w:eastAsia="Times New Roman"/>
                <w:b w:val="0"/>
                <w:noProof/>
                <w:lang w:val="en-GB" w:eastAsia="en-US"/>
              </w:rPr>
              <w:t>Advertising for charities and causes</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_Toc397934130 \h </w:instrText>
            </w:r>
            <w:r w:rsidR="00BA68ED" w:rsidRPr="00DB14C5">
              <w:rPr>
                <w:b w:val="0"/>
                <w:noProof/>
                <w:webHidden/>
              </w:rPr>
            </w:r>
            <w:r w:rsidR="00BA68ED" w:rsidRPr="00DB14C5">
              <w:rPr>
                <w:b w:val="0"/>
                <w:noProof/>
                <w:webHidden/>
              </w:rPr>
              <w:fldChar w:fldCharType="separate"/>
            </w:r>
            <w:r w:rsidR="00162163">
              <w:rPr>
                <w:b w:val="0"/>
                <w:noProof/>
                <w:webHidden/>
              </w:rPr>
              <w:t>14</w:t>
            </w:r>
            <w:r w:rsidR="00BA68ED" w:rsidRPr="00DB14C5">
              <w:rPr>
                <w:b w:val="0"/>
                <w:noProof/>
                <w:webHidden/>
              </w:rPr>
              <w:fldChar w:fldCharType="end"/>
            </w:r>
          </w:hyperlink>
        </w:p>
        <w:p w:rsidR="00BA68ED" w:rsidRPr="00DB14C5" w:rsidRDefault="007C4652">
          <w:pPr>
            <w:pStyle w:val="TOC2"/>
            <w:rPr>
              <w:rFonts w:asciiTheme="minorHAnsi" w:eastAsiaTheme="minorEastAsia" w:hAnsiTheme="minorHAnsi" w:cstheme="minorBidi"/>
              <w:b w:val="0"/>
              <w:noProof/>
              <w:sz w:val="22"/>
              <w:szCs w:val="22"/>
              <w:lang w:val="en-US" w:eastAsia="en-US"/>
            </w:rPr>
          </w:pPr>
          <w:hyperlink w:anchor="_Toc397934131" w:history="1">
            <w:r w:rsidR="00BA68ED" w:rsidRPr="00DB14C5">
              <w:rPr>
                <w:rStyle w:val="Hyperlink"/>
                <w:rFonts w:eastAsia="Times New Roman"/>
                <w:b w:val="0"/>
                <w:bCs/>
                <w:noProof/>
                <w:lang w:val="en-GB" w:eastAsia="en-US"/>
              </w:rPr>
              <w:t>5.12</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rFonts w:eastAsia="Times New Roman"/>
                <w:b w:val="0"/>
                <w:noProof/>
                <w:lang w:val="en-GB" w:eastAsia="en-US"/>
              </w:rPr>
              <w:t>Premium-rate services</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_Toc397934131 \h </w:instrText>
            </w:r>
            <w:r w:rsidR="00BA68ED" w:rsidRPr="00DB14C5">
              <w:rPr>
                <w:b w:val="0"/>
                <w:noProof/>
                <w:webHidden/>
              </w:rPr>
            </w:r>
            <w:r w:rsidR="00BA68ED" w:rsidRPr="00DB14C5">
              <w:rPr>
                <w:b w:val="0"/>
                <w:noProof/>
                <w:webHidden/>
              </w:rPr>
              <w:fldChar w:fldCharType="separate"/>
            </w:r>
            <w:r w:rsidR="00162163">
              <w:rPr>
                <w:b w:val="0"/>
                <w:noProof/>
                <w:webHidden/>
              </w:rPr>
              <w:t>15</w:t>
            </w:r>
            <w:r w:rsidR="00BA68ED" w:rsidRPr="00DB14C5">
              <w:rPr>
                <w:b w:val="0"/>
                <w:noProof/>
                <w:webHidden/>
              </w:rPr>
              <w:fldChar w:fldCharType="end"/>
            </w:r>
          </w:hyperlink>
        </w:p>
        <w:p w:rsidR="00BA68ED" w:rsidRPr="00DB14C5" w:rsidRDefault="007C4652">
          <w:pPr>
            <w:pStyle w:val="TOC1"/>
            <w:rPr>
              <w:rFonts w:asciiTheme="minorHAnsi" w:eastAsiaTheme="minorEastAsia" w:hAnsiTheme="minorHAnsi" w:cstheme="minorBidi"/>
              <w:b w:val="0"/>
              <w:noProof/>
              <w:sz w:val="22"/>
              <w:szCs w:val="22"/>
              <w:lang w:val="en-US" w:eastAsia="en-US"/>
            </w:rPr>
          </w:pPr>
          <w:hyperlink w:anchor="_Toc397934132" w:history="1">
            <w:r w:rsidR="00BA68ED" w:rsidRPr="00DB14C5">
              <w:rPr>
                <w:rStyle w:val="Hyperlink"/>
                <w:b w:val="0"/>
                <w:noProof/>
                <w:lang w:val="en-GB" w:eastAsia="en-US"/>
              </w:rPr>
              <w:t>6</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b w:val="0"/>
                <w:noProof/>
                <w:lang w:val="en-GB" w:eastAsia="en-US"/>
              </w:rPr>
              <w:t>Political Advertising</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_Toc397934132 \h </w:instrText>
            </w:r>
            <w:r w:rsidR="00BA68ED" w:rsidRPr="00DB14C5">
              <w:rPr>
                <w:b w:val="0"/>
                <w:noProof/>
                <w:webHidden/>
              </w:rPr>
            </w:r>
            <w:r w:rsidR="00BA68ED" w:rsidRPr="00DB14C5">
              <w:rPr>
                <w:b w:val="0"/>
                <w:noProof/>
                <w:webHidden/>
              </w:rPr>
              <w:fldChar w:fldCharType="separate"/>
            </w:r>
            <w:r w:rsidR="00162163">
              <w:rPr>
                <w:b w:val="0"/>
                <w:noProof/>
                <w:webHidden/>
              </w:rPr>
              <w:t>15</w:t>
            </w:r>
            <w:r w:rsidR="00BA68ED" w:rsidRPr="00DB14C5">
              <w:rPr>
                <w:b w:val="0"/>
                <w:noProof/>
                <w:webHidden/>
              </w:rPr>
              <w:fldChar w:fldCharType="end"/>
            </w:r>
          </w:hyperlink>
        </w:p>
        <w:p w:rsidR="00BA68ED" w:rsidRPr="00DB14C5" w:rsidRDefault="007C4652">
          <w:pPr>
            <w:pStyle w:val="TOC1"/>
            <w:rPr>
              <w:rFonts w:asciiTheme="minorHAnsi" w:eastAsiaTheme="minorEastAsia" w:hAnsiTheme="minorHAnsi" w:cstheme="minorBidi"/>
              <w:b w:val="0"/>
              <w:noProof/>
              <w:sz w:val="22"/>
              <w:szCs w:val="22"/>
              <w:lang w:val="en-US" w:eastAsia="en-US"/>
            </w:rPr>
          </w:pPr>
          <w:hyperlink w:anchor="_Toc397934133" w:history="1">
            <w:r w:rsidR="00BA68ED" w:rsidRPr="00DB14C5">
              <w:rPr>
                <w:rStyle w:val="Hyperlink"/>
                <w:rFonts w:eastAsia="Times New Roman"/>
                <w:b w:val="0"/>
                <w:noProof/>
                <w:lang w:val="en-GB" w:eastAsia="en-US"/>
              </w:rPr>
              <w:t>7</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rFonts w:eastAsia="Times New Roman"/>
                <w:b w:val="0"/>
                <w:noProof/>
                <w:lang w:val="en-GB" w:eastAsia="en-US"/>
              </w:rPr>
              <w:t>Responsibility for compliance</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_Toc397934133 \h </w:instrText>
            </w:r>
            <w:r w:rsidR="00BA68ED" w:rsidRPr="00DB14C5">
              <w:rPr>
                <w:b w:val="0"/>
                <w:noProof/>
                <w:webHidden/>
              </w:rPr>
            </w:r>
            <w:r w:rsidR="00BA68ED" w:rsidRPr="00DB14C5">
              <w:rPr>
                <w:b w:val="0"/>
                <w:noProof/>
                <w:webHidden/>
              </w:rPr>
              <w:fldChar w:fldCharType="separate"/>
            </w:r>
            <w:r w:rsidR="00162163">
              <w:rPr>
                <w:b w:val="0"/>
                <w:noProof/>
                <w:webHidden/>
              </w:rPr>
              <w:t>15</w:t>
            </w:r>
            <w:r w:rsidR="00BA68ED" w:rsidRPr="00DB14C5">
              <w:rPr>
                <w:b w:val="0"/>
                <w:noProof/>
                <w:webHidden/>
              </w:rPr>
              <w:fldChar w:fldCharType="end"/>
            </w:r>
          </w:hyperlink>
        </w:p>
        <w:p w:rsidR="00BA68ED" w:rsidRPr="00DB14C5" w:rsidRDefault="007C4652">
          <w:pPr>
            <w:pStyle w:val="TOC1"/>
            <w:rPr>
              <w:rFonts w:asciiTheme="minorHAnsi" w:eastAsiaTheme="minorEastAsia" w:hAnsiTheme="minorHAnsi" w:cstheme="minorBidi"/>
              <w:b w:val="0"/>
              <w:noProof/>
              <w:sz w:val="22"/>
              <w:szCs w:val="22"/>
              <w:lang w:val="en-US" w:eastAsia="en-US"/>
            </w:rPr>
          </w:pPr>
          <w:hyperlink w:anchor="_Toc397934134" w:history="1">
            <w:r w:rsidR="00BA68ED" w:rsidRPr="00DB14C5">
              <w:rPr>
                <w:rStyle w:val="Hyperlink"/>
                <w:rFonts w:eastAsia="Times New Roman"/>
                <w:b w:val="0"/>
                <w:noProof/>
                <w:lang w:val="en-GB" w:eastAsia="en-US"/>
              </w:rPr>
              <w:t>8</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rFonts w:eastAsia="Times New Roman"/>
                <w:b w:val="0"/>
                <w:noProof/>
                <w:lang w:val="en-GB" w:eastAsia="en-US"/>
              </w:rPr>
              <w:t>Use of foreign material or editorial material in advertisements</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_Toc397934134 \h </w:instrText>
            </w:r>
            <w:r w:rsidR="00BA68ED" w:rsidRPr="00DB14C5">
              <w:rPr>
                <w:b w:val="0"/>
                <w:noProof/>
                <w:webHidden/>
              </w:rPr>
            </w:r>
            <w:r w:rsidR="00BA68ED" w:rsidRPr="00DB14C5">
              <w:rPr>
                <w:b w:val="0"/>
                <w:noProof/>
                <w:webHidden/>
              </w:rPr>
              <w:fldChar w:fldCharType="separate"/>
            </w:r>
            <w:r w:rsidR="00162163">
              <w:rPr>
                <w:b w:val="0"/>
                <w:noProof/>
                <w:webHidden/>
              </w:rPr>
              <w:t>15</w:t>
            </w:r>
            <w:r w:rsidR="00BA68ED" w:rsidRPr="00DB14C5">
              <w:rPr>
                <w:b w:val="0"/>
                <w:noProof/>
                <w:webHidden/>
              </w:rPr>
              <w:fldChar w:fldCharType="end"/>
            </w:r>
          </w:hyperlink>
        </w:p>
        <w:p w:rsidR="00BA68ED" w:rsidRPr="00DB14C5" w:rsidRDefault="007C4652">
          <w:pPr>
            <w:pStyle w:val="TOC1"/>
            <w:rPr>
              <w:rFonts w:asciiTheme="minorHAnsi" w:eastAsiaTheme="minorEastAsia" w:hAnsiTheme="minorHAnsi" w:cstheme="minorBidi"/>
              <w:b w:val="0"/>
              <w:noProof/>
              <w:sz w:val="22"/>
              <w:szCs w:val="22"/>
              <w:lang w:val="en-US" w:eastAsia="en-US"/>
            </w:rPr>
          </w:pPr>
          <w:hyperlink w:anchor="_Toc397934135" w:history="1">
            <w:r w:rsidR="00BA68ED" w:rsidRPr="00DB14C5">
              <w:rPr>
                <w:rStyle w:val="Hyperlink"/>
                <w:rFonts w:eastAsia="Times New Roman"/>
                <w:b w:val="0"/>
                <w:noProof/>
                <w:lang w:val="en-GB" w:eastAsia="en-US"/>
              </w:rPr>
              <w:t>9</w:t>
            </w:r>
            <w:r w:rsidR="00BA68ED" w:rsidRPr="00DB14C5">
              <w:rPr>
                <w:rFonts w:asciiTheme="minorHAnsi" w:eastAsiaTheme="minorEastAsia" w:hAnsiTheme="minorHAnsi" w:cstheme="minorBidi"/>
                <w:b w:val="0"/>
                <w:noProof/>
                <w:sz w:val="22"/>
                <w:szCs w:val="22"/>
                <w:lang w:val="en-US" w:eastAsia="en-US"/>
              </w:rPr>
              <w:tab/>
            </w:r>
            <w:r w:rsidR="00BA68ED" w:rsidRPr="00DB14C5">
              <w:rPr>
                <w:rStyle w:val="Hyperlink"/>
                <w:rFonts w:eastAsia="Times New Roman"/>
                <w:b w:val="0"/>
                <w:noProof/>
                <w:lang w:val="en-GB" w:eastAsia="en-US"/>
              </w:rPr>
              <w:t>Substantiation of claims</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_Toc397934135 \h </w:instrText>
            </w:r>
            <w:r w:rsidR="00BA68ED" w:rsidRPr="00DB14C5">
              <w:rPr>
                <w:b w:val="0"/>
                <w:noProof/>
                <w:webHidden/>
              </w:rPr>
            </w:r>
            <w:r w:rsidR="00BA68ED" w:rsidRPr="00DB14C5">
              <w:rPr>
                <w:b w:val="0"/>
                <w:noProof/>
                <w:webHidden/>
              </w:rPr>
              <w:fldChar w:fldCharType="separate"/>
            </w:r>
            <w:r w:rsidR="00162163">
              <w:rPr>
                <w:b w:val="0"/>
                <w:noProof/>
                <w:webHidden/>
              </w:rPr>
              <w:t>16</w:t>
            </w:r>
            <w:r w:rsidR="00BA68ED" w:rsidRPr="00DB14C5">
              <w:rPr>
                <w:b w:val="0"/>
                <w:noProof/>
                <w:webHidden/>
              </w:rPr>
              <w:fldChar w:fldCharType="end"/>
            </w:r>
          </w:hyperlink>
        </w:p>
        <w:p w:rsidR="00BA68ED" w:rsidRPr="00DB14C5" w:rsidRDefault="007C4652">
          <w:pPr>
            <w:pStyle w:val="TOC1"/>
            <w:rPr>
              <w:rFonts w:asciiTheme="minorHAnsi" w:eastAsiaTheme="minorEastAsia" w:hAnsiTheme="minorHAnsi" w:cstheme="minorBidi"/>
              <w:b w:val="0"/>
              <w:noProof/>
              <w:sz w:val="22"/>
              <w:szCs w:val="22"/>
              <w:lang w:val="en-US" w:eastAsia="en-US"/>
            </w:rPr>
          </w:pPr>
          <w:hyperlink w:anchor="_Toc397934136" w:history="1">
            <w:r w:rsidR="00BA68ED" w:rsidRPr="00DB14C5">
              <w:rPr>
                <w:rStyle w:val="Hyperlink"/>
                <w:rFonts w:eastAsia="Times New Roman"/>
                <w:b w:val="0"/>
                <w:noProof/>
                <w:lang w:val="en-GB" w:eastAsia="en-US"/>
              </w:rPr>
              <w:t>Annex A (normative) Trinidad and Tobago Statutes Affecting Advertising</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_Toc397934136 \h </w:instrText>
            </w:r>
            <w:r w:rsidR="00BA68ED" w:rsidRPr="00DB14C5">
              <w:rPr>
                <w:b w:val="0"/>
                <w:noProof/>
                <w:webHidden/>
              </w:rPr>
            </w:r>
            <w:r w:rsidR="00BA68ED" w:rsidRPr="00DB14C5">
              <w:rPr>
                <w:b w:val="0"/>
                <w:noProof/>
                <w:webHidden/>
              </w:rPr>
              <w:fldChar w:fldCharType="separate"/>
            </w:r>
            <w:r w:rsidR="00162163">
              <w:rPr>
                <w:b w:val="0"/>
                <w:noProof/>
                <w:webHidden/>
              </w:rPr>
              <w:t>17</w:t>
            </w:r>
            <w:r w:rsidR="00BA68ED" w:rsidRPr="00DB14C5">
              <w:rPr>
                <w:b w:val="0"/>
                <w:noProof/>
                <w:webHidden/>
              </w:rPr>
              <w:fldChar w:fldCharType="end"/>
            </w:r>
          </w:hyperlink>
        </w:p>
        <w:p w:rsidR="00BA68ED" w:rsidRPr="00DB14C5" w:rsidRDefault="007C4652">
          <w:pPr>
            <w:pStyle w:val="TOC2"/>
            <w:rPr>
              <w:rFonts w:asciiTheme="minorHAnsi" w:eastAsiaTheme="minorEastAsia" w:hAnsiTheme="minorHAnsi" w:cstheme="minorBidi"/>
              <w:b w:val="0"/>
              <w:noProof/>
              <w:sz w:val="22"/>
              <w:szCs w:val="22"/>
              <w:lang w:val="en-US" w:eastAsia="en-US"/>
            </w:rPr>
          </w:pPr>
          <w:hyperlink w:anchor="_Toc397934137" w:history="1">
            <w:r w:rsidR="00BA68ED" w:rsidRPr="00DB14C5">
              <w:rPr>
                <w:rStyle w:val="Hyperlink"/>
                <w:rFonts w:eastAsia="Times New Roman"/>
                <w:b w:val="0"/>
                <w:noProof/>
                <w:lang w:val="en-GB" w:eastAsia="en-US"/>
              </w:rPr>
              <w:t>Statutes affecting Advertising</w:t>
            </w:r>
            <w:r w:rsidR="00BA68ED" w:rsidRPr="00DB14C5">
              <w:rPr>
                <w:b w:val="0"/>
                <w:noProof/>
                <w:webHidden/>
              </w:rPr>
              <w:tab/>
            </w:r>
            <w:r w:rsidR="00BA68ED" w:rsidRPr="00DB14C5">
              <w:rPr>
                <w:b w:val="0"/>
                <w:noProof/>
                <w:webHidden/>
              </w:rPr>
              <w:fldChar w:fldCharType="begin"/>
            </w:r>
            <w:r w:rsidR="00BA68ED" w:rsidRPr="00DB14C5">
              <w:rPr>
                <w:b w:val="0"/>
                <w:noProof/>
                <w:webHidden/>
              </w:rPr>
              <w:instrText xml:space="preserve"> PAGEREF _Toc397934137 \h </w:instrText>
            </w:r>
            <w:r w:rsidR="00BA68ED" w:rsidRPr="00DB14C5">
              <w:rPr>
                <w:b w:val="0"/>
                <w:noProof/>
                <w:webHidden/>
              </w:rPr>
            </w:r>
            <w:r w:rsidR="00BA68ED" w:rsidRPr="00DB14C5">
              <w:rPr>
                <w:b w:val="0"/>
                <w:noProof/>
                <w:webHidden/>
              </w:rPr>
              <w:fldChar w:fldCharType="separate"/>
            </w:r>
            <w:r w:rsidR="00162163">
              <w:rPr>
                <w:b w:val="0"/>
                <w:noProof/>
                <w:webHidden/>
              </w:rPr>
              <w:t>17</w:t>
            </w:r>
            <w:r w:rsidR="00BA68ED" w:rsidRPr="00DB14C5">
              <w:rPr>
                <w:b w:val="0"/>
                <w:noProof/>
                <w:webHidden/>
              </w:rPr>
              <w:fldChar w:fldCharType="end"/>
            </w:r>
          </w:hyperlink>
        </w:p>
        <w:p w:rsidR="004A4C1A" w:rsidRPr="00DB14C5" w:rsidRDefault="004A4C1A">
          <w:r w:rsidRPr="00DB14C5">
            <w:rPr>
              <w:bCs/>
              <w:noProof/>
            </w:rPr>
            <w:fldChar w:fldCharType="end"/>
          </w:r>
        </w:p>
      </w:sdtContent>
    </w:sdt>
    <w:p w:rsidR="00D46B66" w:rsidRPr="00DB14C5" w:rsidRDefault="00D46B66" w:rsidP="00D46B66">
      <w:pPr>
        <w:rPr>
          <w:rFonts w:eastAsia="Times New Roman"/>
          <w:lang w:val="en-GB" w:eastAsia="en-US"/>
        </w:rPr>
      </w:pPr>
    </w:p>
    <w:p w:rsidR="00D46B66" w:rsidRPr="00D46B66" w:rsidRDefault="00D46B66" w:rsidP="00195D02">
      <w:pPr>
        <w:keepNext/>
        <w:tabs>
          <w:tab w:val="left" w:pos="403"/>
          <w:tab w:val="left" w:pos="562"/>
        </w:tabs>
        <w:suppressAutoHyphens/>
        <w:spacing w:before="270" w:line="270" w:lineRule="exact"/>
        <w:jc w:val="left"/>
        <w:outlineLvl w:val="0"/>
        <w:rPr>
          <w:rFonts w:eastAsia="Times New Roman"/>
          <w:b/>
          <w:sz w:val="24"/>
          <w:szCs w:val="24"/>
          <w:lang w:val="en-GB" w:eastAsia="en-US"/>
        </w:rPr>
      </w:pPr>
      <w:r w:rsidRPr="00DB14C5">
        <w:rPr>
          <w:rFonts w:eastAsia="Times New Roman"/>
          <w:lang w:val="en-GB" w:eastAsia="en-US"/>
        </w:rPr>
        <w:br w:type="page"/>
      </w:r>
      <w:bookmarkStart w:id="1" w:name="_Toc272744528"/>
      <w:bookmarkStart w:id="2" w:name="_Toc378672923"/>
      <w:bookmarkStart w:id="3" w:name="_Toc397934092"/>
      <w:r w:rsidRPr="00D46B66">
        <w:rPr>
          <w:rFonts w:eastAsia="Times New Roman"/>
          <w:b/>
          <w:sz w:val="24"/>
          <w:szCs w:val="24"/>
          <w:lang w:val="en-GB" w:eastAsia="en-US"/>
        </w:rPr>
        <w:lastRenderedPageBreak/>
        <w:t>Foreword</w:t>
      </w:r>
      <w:bookmarkEnd w:id="1"/>
      <w:bookmarkEnd w:id="2"/>
      <w:bookmarkEnd w:id="3"/>
    </w:p>
    <w:p w:rsidR="00D46B66" w:rsidRPr="00D46B66" w:rsidRDefault="00D46B66" w:rsidP="00D46B66">
      <w:pPr>
        <w:rPr>
          <w:rFonts w:eastAsia="Times New Roman"/>
          <w:lang w:val="en-GB" w:eastAsia="en-US"/>
        </w:rPr>
      </w:pPr>
      <w:r w:rsidRPr="00D46B66">
        <w:rPr>
          <w:rFonts w:eastAsia="Times New Roman"/>
          <w:lang w:val="en-GB" w:eastAsia="en-US"/>
        </w:rPr>
        <w:t xml:space="preserve">These requirements were declared a Trinidad and Tobago Standard on             , after the draft finalized by the Specification Committee for Advertising had been approved by the Bureau. </w:t>
      </w:r>
    </w:p>
    <w:p w:rsidR="00FB3A82" w:rsidRDefault="00FB3A82" w:rsidP="00FB3A82">
      <w:pPr>
        <w:rPr>
          <w:rFonts w:eastAsia="Times New Roman"/>
          <w:lang w:val="en-GB" w:eastAsia="en-US"/>
        </w:rPr>
      </w:pPr>
      <w:r w:rsidRPr="00D46B66">
        <w:rPr>
          <w:rFonts w:eastAsia="Times New Roman"/>
          <w:lang w:val="en-GB" w:eastAsia="en-US"/>
        </w:rPr>
        <w:t xml:space="preserve">This National Standard </w:t>
      </w:r>
      <w:r>
        <w:rPr>
          <w:rFonts w:eastAsia="Times New Roman"/>
          <w:lang w:val="en-GB" w:eastAsia="en-US"/>
        </w:rPr>
        <w:t>revises and replaces</w:t>
      </w:r>
      <w:r w:rsidRPr="00D46B66">
        <w:rPr>
          <w:rFonts w:eastAsia="Times New Roman"/>
          <w:lang w:val="en-GB" w:eastAsia="en-US"/>
        </w:rPr>
        <w:t xml:space="preserve"> TTS 94-1: 2010, </w:t>
      </w:r>
      <w:r w:rsidRPr="00D46B66">
        <w:rPr>
          <w:rFonts w:eastAsia="Times New Roman"/>
          <w:i/>
          <w:lang w:val="en-GB" w:eastAsia="en-US"/>
        </w:rPr>
        <w:t>Requirements for Advertising: Part 1 – General Principles</w:t>
      </w:r>
      <w:r>
        <w:rPr>
          <w:rFonts w:eastAsia="Times New Roman"/>
          <w:i/>
          <w:lang w:val="en-GB" w:eastAsia="en-US"/>
        </w:rPr>
        <w:t>.</w:t>
      </w:r>
      <w:r w:rsidRPr="00D46B66">
        <w:rPr>
          <w:rFonts w:eastAsia="Times New Roman"/>
          <w:lang w:val="en-GB" w:eastAsia="en-US"/>
        </w:rPr>
        <w:t xml:space="preserve"> </w:t>
      </w:r>
    </w:p>
    <w:p w:rsidR="00D46B66" w:rsidRPr="00D46B66" w:rsidRDefault="00D46B66" w:rsidP="00D46B66">
      <w:pPr>
        <w:rPr>
          <w:rFonts w:eastAsia="Times New Roman"/>
          <w:lang w:val="en-GB" w:eastAsia="en-US"/>
        </w:rPr>
      </w:pPr>
      <w:r w:rsidRPr="00D46B66">
        <w:rPr>
          <w:rFonts w:eastAsia="Times New Roman"/>
          <w:lang w:val="en-GB" w:eastAsia="en-US"/>
        </w:rPr>
        <w:t>The need for th</w:t>
      </w:r>
      <w:r w:rsidR="00686A08">
        <w:rPr>
          <w:rFonts w:eastAsia="Times New Roman"/>
          <w:lang w:val="en-GB" w:eastAsia="en-US"/>
        </w:rPr>
        <w:t>e revision of this</w:t>
      </w:r>
      <w:r w:rsidRPr="00D46B66">
        <w:rPr>
          <w:rFonts w:eastAsia="Times New Roman"/>
          <w:lang w:val="en-GB" w:eastAsia="en-US"/>
        </w:rPr>
        <w:t xml:space="preserve"> standard was identified by major stakeholders in the advertising industry, inclusive of media, publishing and advertising associations. </w:t>
      </w:r>
      <w:r w:rsidR="003D3E67">
        <w:rPr>
          <w:rFonts w:eastAsia="Times New Roman"/>
          <w:lang w:val="en-GB" w:eastAsia="en-US"/>
        </w:rPr>
        <w:t xml:space="preserve">Changes in digital technology has resulted in the continuing </w:t>
      </w:r>
      <w:r w:rsidR="00023D9F">
        <w:rPr>
          <w:rFonts w:eastAsia="Times New Roman"/>
          <w:lang w:val="en-GB" w:eastAsia="en-US"/>
        </w:rPr>
        <w:t>increase</w:t>
      </w:r>
      <w:r w:rsidR="003D3E67">
        <w:rPr>
          <w:rFonts w:eastAsia="Times New Roman"/>
          <w:lang w:val="en-GB" w:eastAsia="en-US"/>
        </w:rPr>
        <w:t xml:space="preserve"> of</w:t>
      </w:r>
      <w:r w:rsidR="00023D9F">
        <w:rPr>
          <w:rFonts w:eastAsia="Times New Roman"/>
          <w:lang w:val="en-GB" w:eastAsia="en-US"/>
        </w:rPr>
        <w:t xml:space="preserve"> mobile and internet advertising</w:t>
      </w:r>
      <w:r w:rsidR="00DC6994">
        <w:rPr>
          <w:rFonts w:eastAsia="Times New Roman"/>
          <w:lang w:val="en-GB" w:eastAsia="en-US"/>
        </w:rPr>
        <w:t>, entertaining</w:t>
      </w:r>
      <w:r w:rsidR="001B48C5">
        <w:rPr>
          <w:rFonts w:eastAsia="Times New Roman"/>
          <w:lang w:val="en-GB" w:eastAsia="en-US"/>
        </w:rPr>
        <w:t xml:space="preserve"> or viral</w:t>
      </w:r>
      <w:r w:rsidR="003D3E67">
        <w:rPr>
          <w:rFonts w:eastAsia="Times New Roman"/>
          <w:lang w:val="en-GB" w:eastAsia="en-US"/>
        </w:rPr>
        <w:t xml:space="preserve"> </w:t>
      </w:r>
      <w:r w:rsidR="00A938A7">
        <w:rPr>
          <w:rFonts w:eastAsia="Times New Roman"/>
          <w:lang w:val="en-GB" w:eastAsia="en-US"/>
        </w:rPr>
        <w:t>and political</w:t>
      </w:r>
      <w:r w:rsidR="003D3E67">
        <w:rPr>
          <w:rFonts w:eastAsia="Times New Roman"/>
          <w:lang w:val="en-GB" w:eastAsia="en-US"/>
        </w:rPr>
        <w:t xml:space="preserve"> advertising. </w:t>
      </w:r>
      <w:r w:rsidR="00076401">
        <w:rPr>
          <w:rFonts w:eastAsia="Times New Roman"/>
          <w:lang w:val="en-GB" w:eastAsia="en-US"/>
        </w:rPr>
        <w:t>This proliferation o</w:t>
      </w:r>
      <w:r w:rsidR="00145584">
        <w:rPr>
          <w:rFonts w:eastAsia="Times New Roman"/>
          <w:lang w:val="en-GB" w:eastAsia="en-US"/>
        </w:rPr>
        <w:t xml:space="preserve">f advertising has resulted in challenges to the advertising industry to maintain </w:t>
      </w:r>
      <w:r w:rsidR="007D1CC0">
        <w:rPr>
          <w:rFonts w:eastAsia="Times New Roman"/>
          <w:lang w:val="en-GB" w:eastAsia="en-US"/>
        </w:rPr>
        <w:t xml:space="preserve">fair, responsible and honest </w:t>
      </w:r>
      <w:r w:rsidR="00145584">
        <w:rPr>
          <w:rFonts w:eastAsia="Times New Roman"/>
          <w:lang w:val="en-GB" w:eastAsia="en-US"/>
        </w:rPr>
        <w:t xml:space="preserve">relationships with consumers </w:t>
      </w:r>
      <w:r w:rsidR="00DC32AF">
        <w:rPr>
          <w:rFonts w:eastAsia="Times New Roman"/>
          <w:lang w:val="en-GB" w:eastAsia="en-US"/>
        </w:rPr>
        <w:t>whilst ef</w:t>
      </w:r>
      <w:r w:rsidR="00B40C03">
        <w:rPr>
          <w:rFonts w:eastAsia="Times New Roman"/>
          <w:lang w:val="en-GB" w:eastAsia="en-US"/>
        </w:rPr>
        <w:t xml:space="preserve">fectively </w:t>
      </w:r>
      <w:r w:rsidR="007D1CC0">
        <w:rPr>
          <w:rFonts w:eastAsia="Times New Roman"/>
          <w:lang w:val="en-GB" w:eastAsia="en-US"/>
        </w:rPr>
        <w:t>communicating</w:t>
      </w:r>
      <w:r w:rsidR="00FB3A82">
        <w:rPr>
          <w:rFonts w:eastAsia="Times New Roman"/>
          <w:lang w:val="en-GB" w:eastAsia="en-US"/>
        </w:rPr>
        <w:t xml:space="preserve"> </w:t>
      </w:r>
      <w:r w:rsidR="00B40C03">
        <w:rPr>
          <w:rFonts w:eastAsia="Times New Roman"/>
          <w:lang w:val="en-GB" w:eastAsia="en-US"/>
        </w:rPr>
        <w:t>various</w:t>
      </w:r>
      <w:r w:rsidR="00DC32AF">
        <w:rPr>
          <w:rFonts w:eastAsia="Times New Roman"/>
          <w:lang w:val="en-GB" w:eastAsia="en-US"/>
        </w:rPr>
        <w:t xml:space="preserve"> brand</w:t>
      </w:r>
      <w:r w:rsidR="00B40C03">
        <w:rPr>
          <w:rFonts w:eastAsia="Times New Roman"/>
          <w:lang w:val="en-GB" w:eastAsia="en-US"/>
        </w:rPr>
        <w:t>s</w:t>
      </w:r>
      <w:r w:rsidR="007D1CC0">
        <w:rPr>
          <w:rFonts w:eastAsia="Times New Roman"/>
          <w:lang w:val="en-GB" w:eastAsia="en-US"/>
        </w:rPr>
        <w:t>, ideas and information</w:t>
      </w:r>
      <w:r w:rsidR="00DC32AF">
        <w:rPr>
          <w:rFonts w:eastAsia="Times New Roman"/>
          <w:lang w:val="en-GB" w:eastAsia="en-US"/>
        </w:rPr>
        <w:t>. The purpose of this standard is to address these challenges</w:t>
      </w:r>
      <w:r w:rsidR="00B40C03">
        <w:rPr>
          <w:rFonts w:eastAsia="Times New Roman"/>
          <w:lang w:val="en-GB" w:eastAsia="en-US"/>
        </w:rPr>
        <w:t xml:space="preserve"> by establishing minimum requirements for the content of advertisements</w:t>
      </w:r>
      <w:proofErr w:type="gramStart"/>
      <w:r w:rsidR="00B40C03">
        <w:rPr>
          <w:rFonts w:eastAsia="Times New Roman"/>
          <w:lang w:val="en-GB" w:eastAsia="en-US"/>
        </w:rPr>
        <w:t>.</w:t>
      </w:r>
      <w:r w:rsidR="00273C30">
        <w:rPr>
          <w:rFonts w:eastAsia="Times New Roman"/>
          <w:lang w:val="en-GB" w:eastAsia="en-US"/>
        </w:rPr>
        <w:t>.</w:t>
      </w:r>
      <w:proofErr w:type="gramEnd"/>
    </w:p>
    <w:p w:rsidR="000C2EFA" w:rsidRDefault="00D46B66" w:rsidP="00D46B66">
      <w:pPr>
        <w:rPr>
          <w:rFonts w:eastAsia="Times New Roman"/>
          <w:lang w:val="en-GB" w:eastAsia="en-US"/>
        </w:rPr>
      </w:pPr>
      <w:r w:rsidRPr="00D46B66">
        <w:rPr>
          <w:rFonts w:eastAsia="Times New Roman"/>
          <w:lang w:val="en-GB" w:eastAsia="en-US"/>
        </w:rPr>
        <w:t>The major changes from the previous version include</w:t>
      </w:r>
      <w:r w:rsidR="000C2EFA">
        <w:rPr>
          <w:rFonts w:eastAsia="Times New Roman"/>
          <w:lang w:val="en-GB" w:eastAsia="en-US"/>
        </w:rPr>
        <w:t>:</w:t>
      </w:r>
    </w:p>
    <w:p w:rsidR="00F20799" w:rsidRPr="00FB3A82" w:rsidRDefault="00D46B66" w:rsidP="00FB3A82">
      <w:pPr>
        <w:pStyle w:val="ListNumber"/>
        <w:rPr>
          <w:lang w:val="en-GB" w:eastAsia="en-US"/>
        </w:rPr>
      </w:pPr>
      <w:r w:rsidRPr="00FB3A82">
        <w:rPr>
          <w:lang w:val="en-GB" w:eastAsia="en-US"/>
        </w:rPr>
        <w:t>the addition of</w:t>
      </w:r>
      <w:r w:rsidR="00F20799" w:rsidRPr="00FB3A82">
        <w:rPr>
          <w:lang w:val="en-GB" w:eastAsia="en-US"/>
        </w:rPr>
        <w:t>:</w:t>
      </w:r>
    </w:p>
    <w:p w:rsidR="00F20799" w:rsidRDefault="00A41005" w:rsidP="00FB3A82">
      <w:pPr>
        <w:pStyle w:val="ListNumber2"/>
        <w:rPr>
          <w:lang w:val="en-GB" w:eastAsia="en-US"/>
        </w:rPr>
      </w:pPr>
      <w:r>
        <w:rPr>
          <w:lang w:val="en-GB" w:eastAsia="en-US"/>
        </w:rPr>
        <w:t>n</w:t>
      </w:r>
      <w:r w:rsidR="00686A08">
        <w:rPr>
          <w:lang w:val="en-GB" w:eastAsia="en-US"/>
        </w:rPr>
        <w:t>ew</w:t>
      </w:r>
      <w:r w:rsidR="00D46B66" w:rsidRPr="00D46B66">
        <w:rPr>
          <w:lang w:val="en-GB" w:eastAsia="en-US"/>
        </w:rPr>
        <w:t xml:space="preserve"> </w:t>
      </w:r>
      <w:r w:rsidR="00686A08">
        <w:rPr>
          <w:lang w:val="en-GB" w:eastAsia="en-US"/>
        </w:rPr>
        <w:t>definitions</w:t>
      </w:r>
      <w:r w:rsidR="00F20799">
        <w:rPr>
          <w:lang w:val="en-GB" w:eastAsia="en-US"/>
        </w:rPr>
        <w:t>;</w:t>
      </w:r>
    </w:p>
    <w:p w:rsidR="00F20799" w:rsidRDefault="00D46B66" w:rsidP="00FB3A82">
      <w:pPr>
        <w:pStyle w:val="ListNumber2"/>
        <w:rPr>
          <w:lang w:val="en-GB" w:eastAsia="en-US"/>
        </w:rPr>
      </w:pPr>
      <w:r w:rsidRPr="00D46B66">
        <w:rPr>
          <w:lang w:val="en-GB" w:eastAsia="en-US"/>
        </w:rPr>
        <w:t>requirements</w:t>
      </w:r>
      <w:r w:rsidR="00F20799">
        <w:rPr>
          <w:lang w:val="en-GB" w:eastAsia="en-US"/>
        </w:rPr>
        <w:t xml:space="preserve"> </w:t>
      </w:r>
      <w:r w:rsidRPr="00D46B66">
        <w:rPr>
          <w:lang w:val="en-GB" w:eastAsia="en-US"/>
        </w:rPr>
        <w:t>for</w:t>
      </w:r>
      <w:r w:rsidR="001D242D">
        <w:rPr>
          <w:lang w:val="en-GB" w:eastAsia="en-US"/>
        </w:rPr>
        <w:t xml:space="preserve"> political advertising</w:t>
      </w:r>
      <w:r w:rsidR="00F20799">
        <w:rPr>
          <w:lang w:val="en-GB" w:eastAsia="en-US"/>
        </w:rPr>
        <w:t>;</w:t>
      </w:r>
      <w:r w:rsidR="00D25F96" w:rsidRPr="00D25F96">
        <w:rPr>
          <w:lang w:val="en-GB" w:eastAsia="en-US"/>
        </w:rPr>
        <w:t xml:space="preserve"> </w:t>
      </w:r>
      <w:r w:rsidR="00D25F96">
        <w:rPr>
          <w:lang w:val="en-GB" w:eastAsia="en-US"/>
        </w:rPr>
        <w:t>and</w:t>
      </w:r>
    </w:p>
    <w:p w:rsidR="00F20799" w:rsidRDefault="00F20799" w:rsidP="00FB3A82">
      <w:pPr>
        <w:pStyle w:val="ListNumber2"/>
        <w:rPr>
          <w:lang w:val="en-GB" w:eastAsia="en-US"/>
        </w:rPr>
      </w:pPr>
      <w:proofErr w:type="gramStart"/>
      <w:r>
        <w:rPr>
          <w:lang w:val="en-GB" w:eastAsia="en-US"/>
        </w:rPr>
        <w:t>requirements</w:t>
      </w:r>
      <w:proofErr w:type="gramEnd"/>
      <w:r>
        <w:rPr>
          <w:lang w:val="en-GB" w:eastAsia="en-US"/>
        </w:rPr>
        <w:t xml:space="preserve"> for charities and causes</w:t>
      </w:r>
      <w:r w:rsidR="00D25F96">
        <w:rPr>
          <w:lang w:val="en-GB" w:eastAsia="en-US"/>
        </w:rPr>
        <w:t>.</w:t>
      </w:r>
      <w:r>
        <w:rPr>
          <w:lang w:val="en-GB" w:eastAsia="en-US"/>
        </w:rPr>
        <w:t xml:space="preserve"> </w:t>
      </w:r>
    </w:p>
    <w:p w:rsidR="00A41005" w:rsidRDefault="00BA68ED" w:rsidP="00165C46">
      <w:pPr>
        <w:pStyle w:val="ListNumber"/>
        <w:rPr>
          <w:lang w:val="en-GB" w:eastAsia="en-US"/>
        </w:rPr>
      </w:pPr>
      <w:r>
        <w:rPr>
          <w:lang w:val="en-GB" w:eastAsia="en-US"/>
        </w:rPr>
        <w:t>a</w:t>
      </w:r>
      <w:r w:rsidR="00D25F96">
        <w:rPr>
          <w:lang w:val="en-GB" w:eastAsia="en-US"/>
        </w:rPr>
        <w:t>lso included is an expansion of</w:t>
      </w:r>
      <w:r w:rsidR="00A41005">
        <w:rPr>
          <w:lang w:val="en-GB" w:eastAsia="en-US"/>
        </w:rPr>
        <w:t>:</w:t>
      </w:r>
    </w:p>
    <w:p w:rsidR="00A41005" w:rsidRPr="00FB3A82" w:rsidRDefault="00D25F96" w:rsidP="00020CDD">
      <w:pPr>
        <w:pStyle w:val="ListNumber2"/>
        <w:numPr>
          <w:ilvl w:val="1"/>
          <w:numId w:val="48"/>
        </w:numPr>
        <w:rPr>
          <w:lang w:val="en-GB" w:eastAsia="en-US"/>
        </w:rPr>
      </w:pPr>
      <w:r w:rsidRPr="00FB3A82">
        <w:rPr>
          <w:lang w:val="en-GB" w:eastAsia="en-US"/>
        </w:rPr>
        <w:t xml:space="preserve">the definition and requirement of </w:t>
      </w:r>
      <w:r w:rsidR="00F20799" w:rsidRPr="00FB3A82">
        <w:rPr>
          <w:lang w:val="en-GB" w:eastAsia="en-US"/>
        </w:rPr>
        <w:t>premium rate services</w:t>
      </w:r>
      <w:r w:rsidRPr="00FB3A82">
        <w:rPr>
          <w:lang w:val="en-GB" w:eastAsia="en-US"/>
        </w:rPr>
        <w:t xml:space="preserve"> to include messaging</w:t>
      </w:r>
      <w:r w:rsidR="00A41005" w:rsidRPr="00FB3A82">
        <w:rPr>
          <w:lang w:val="en-GB" w:eastAsia="en-US"/>
        </w:rPr>
        <w:t xml:space="preserve">; and </w:t>
      </w:r>
    </w:p>
    <w:p w:rsidR="00D46B66" w:rsidRPr="00FB3A82" w:rsidRDefault="00A41005" w:rsidP="00020CDD">
      <w:pPr>
        <w:pStyle w:val="ListNumber2"/>
        <w:numPr>
          <w:ilvl w:val="1"/>
          <w:numId w:val="48"/>
        </w:numPr>
        <w:rPr>
          <w:lang w:val="en-GB" w:eastAsia="en-US"/>
        </w:rPr>
      </w:pPr>
      <w:proofErr w:type="gramStart"/>
      <w:r w:rsidRPr="00FB3A82">
        <w:rPr>
          <w:lang w:val="en-GB" w:eastAsia="en-US"/>
        </w:rPr>
        <w:t>the</w:t>
      </w:r>
      <w:proofErr w:type="gramEnd"/>
      <w:r w:rsidRPr="00FB3A82">
        <w:rPr>
          <w:lang w:val="en-GB" w:eastAsia="en-US"/>
        </w:rPr>
        <w:t xml:space="preserve"> requirement for testimonials and endorsements.</w:t>
      </w:r>
    </w:p>
    <w:p w:rsidR="00A41005" w:rsidRDefault="009E3D24" w:rsidP="00165C46">
      <w:pPr>
        <w:pStyle w:val="ListNumber"/>
        <w:rPr>
          <w:lang w:val="en-GB" w:eastAsia="en-US"/>
        </w:rPr>
      </w:pPr>
      <w:r>
        <w:rPr>
          <w:lang w:val="en-GB" w:eastAsia="en-US"/>
        </w:rPr>
        <w:t>sub-</w:t>
      </w:r>
      <w:r w:rsidR="00A41005">
        <w:rPr>
          <w:lang w:val="en-GB" w:eastAsia="en-US"/>
        </w:rPr>
        <w:t xml:space="preserve">clauses have been removed from the requirements for: </w:t>
      </w:r>
    </w:p>
    <w:p w:rsidR="00BA68ED" w:rsidRDefault="00B03770" w:rsidP="00020CDD">
      <w:pPr>
        <w:pStyle w:val="ListNumber2"/>
        <w:numPr>
          <w:ilvl w:val="1"/>
          <w:numId w:val="49"/>
        </w:numPr>
        <w:rPr>
          <w:lang w:val="en-GB" w:eastAsia="en-US"/>
        </w:rPr>
      </w:pPr>
      <w:r>
        <w:rPr>
          <w:lang w:val="en-GB" w:eastAsia="en-US"/>
        </w:rPr>
        <w:t>d</w:t>
      </w:r>
      <w:r w:rsidR="00BA68ED">
        <w:rPr>
          <w:lang w:val="en-GB" w:eastAsia="en-US"/>
        </w:rPr>
        <w:t xml:space="preserve">ecency; </w:t>
      </w:r>
    </w:p>
    <w:p w:rsidR="00A41005" w:rsidRPr="00FB3A82" w:rsidRDefault="00B03770" w:rsidP="00020CDD">
      <w:pPr>
        <w:pStyle w:val="ListNumber2"/>
        <w:numPr>
          <w:ilvl w:val="1"/>
          <w:numId w:val="49"/>
        </w:numPr>
        <w:rPr>
          <w:lang w:val="en-GB" w:eastAsia="en-US"/>
        </w:rPr>
      </w:pPr>
      <w:r>
        <w:rPr>
          <w:lang w:val="en-GB" w:eastAsia="en-US"/>
        </w:rPr>
        <w:t>t</w:t>
      </w:r>
      <w:r w:rsidR="00A41005" w:rsidRPr="00FB3A82">
        <w:rPr>
          <w:lang w:val="en-GB" w:eastAsia="en-US"/>
        </w:rPr>
        <w:t>estimonials and endorsements</w:t>
      </w:r>
      <w:r w:rsidR="00BA68ED">
        <w:rPr>
          <w:lang w:val="en-GB" w:eastAsia="en-US"/>
        </w:rPr>
        <w:t>;</w:t>
      </w:r>
    </w:p>
    <w:p w:rsidR="00A41005" w:rsidRPr="00FB3A82" w:rsidRDefault="00B03770" w:rsidP="00020CDD">
      <w:pPr>
        <w:pStyle w:val="ListNumber2"/>
        <w:numPr>
          <w:ilvl w:val="1"/>
          <w:numId w:val="49"/>
        </w:numPr>
        <w:rPr>
          <w:lang w:val="en-GB" w:eastAsia="en-US"/>
        </w:rPr>
      </w:pPr>
      <w:r>
        <w:rPr>
          <w:lang w:val="en-GB" w:eastAsia="en-US"/>
        </w:rPr>
        <w:t>s</w:t>
      </w:r>
      <w:r w:rsidR="00A41005" w:rsidRPr="00FB3A82">
        <w:rPr>
          <w:lang w:val="en-GB" w:eastAsia="en-US"/>
        </w:rPr>
        <w:t>tatements regarding the price of goods, the cost of services, taxes, fees and discounts</w:t>
      </w:r>
      <w:r w:rsidR="00BA68ED">
        <w:rPr>
          <w:lang w:val="en-GB" w:eastAsia="en-US"/>
        </w:rPr>
        <w:t xml:space="preserve">; </w:t>
      </w:r>
    </w:p>
    <w:p w:rsidR="009E3D24" w:rsidRDefault="00B03770" w:rsidP="00020CDD">
      <w:pPr>
        <w:pStyle w:val="ListNumber2"/>
        <w:numPr>
          <w:ilvl w:val="1"/>
          <w:numId w:val="49"/>
        </w:numPr>
        <w:rPr>
          <w:lang w:val="en-GB" w:eastAsia="en-US"/>
        </w:rPr>
      </w:pPr>
      <w:r>
        <w:rPr>
          <w:lang w:val="en-GB" w:eastAsia="en-US"/>
        </w:rPr>
        <w:t>a</w:t>
      </w:r>
      <w:r w:rsidR="00A41005" w:rsidRPr="00FB3A82">
        <w:rPr>
          <w:lang w:val="en-GB" w:eastAsia="en-US"/>
        </w:rPr>
        <w:t>d</w:t>
      </w:r>
      <w:r w:rsidR="00BA68ED">
        <w:rPr>
          <w:lang w:val="en-GB" w:eastAsia="en-US"/>
        </w:rPr>
        <w:t>vertising for charity</w:t>
      </w:r>
      <w:r w:rsidR="009E3D24">
        <w:rPr>
          <w:lang w:val="en-GB" w:eastAsia="en-US"/>
        </w:rPr>
        <w:t xml:space="preserve">; and </w:t>
      </w:r>
    </w:p>
    <w:p w:rsidR="00A41005" w:rsidRPr="00FB3A82" w:rsidRDefault="00B03770" w:rsidP="00020CDD">
      <w:pPr>
        <w:pStyle w:val="ListNumber2"/>
        <w:numPr>
          <w:ilvl w:val="1"/>
          <w:numId w:val="49"/>
        </w:numPr>
        <w:rPr>
          <w:lang w:val="en-GB" w:eastAsia="en-US"/>
        </w:rPr>
      </w:pPr>
      <w:proofErr w:type="gramStart"/>
      <w:r>
        <w:rPr>
          <w:lang w:val="en-GB" w:eastAsia="en-US"/>
        </w:rPr>
        <w:t>c</w:t>
      </w:r>
      <w:r w:rsidR="009E3D24">
        <w:rPr>
          <w:lang w:val="en-GB" w:eastAsia="en-US"/>
        </w:rPr>
        <w:t>onflict</w:t>
      </w:r>
      <w:proofErr w:type="gramEnd"/>
      <w:r w:rsidR="00BA68ED">
        <w:rPr>
          <w:lang w:val="en-GB" w:eastAsia="en-US"/>
        </w:rPr>
        <w:t>.</w:t>
      </w:r>
    </w:p>
    <w:p w:rsidR="00165C46" w:rsidRPr="009E3D24" w:rsidRDefault="00BA68ED" w:rsidP="00BA68ED">
      <w:pPr>
        <w:pStyle w:val="ListNumber"/>
        <w:rPr>
          <w:lang w:val="en-GB" w:eastAsia="en-US"/>
        </w:rPr>
      </w:pPr>
      <w:proofErr w:type="gramStart"/>
      <w:r w:rsidRPr="009E3D24">
        <w:rPr>
          <w:lang w:val="en-GB" w:eastAsia="en-US"/>
        </w:rPr>
        <w:t>rewording</w:t>
      </w:r>
      <w:proofErr w:type="gramEnd"/>
      <w:r w:rsidRPr="009E3D24">
        <w:rPr>
          <w:lang w:val="en-GB" w:eastAsia="en-US"/>
        </w:rPr>
        <w:t xml:space="preserve"> or re-arrangement of clauses and sub-clauses </w:t>
      </w:r>
      <w:r w:rsidR="00A41005" w:rsidRPr="009E3D24">
        <w:rPr>
          <w:lang w:val="en-GB" w:eastAsia="en-US"/>
        </w:rPr>
        <w:t xml:space="preserve"> </w:t>
      </w:r>
      <w:r w:rsidR="00831C22" w:rsidRPr="009E3D24">
        <w:rPr>
          <w:lang w:val="en-GB" w:eastAsia="en-US"/>
        </w:rPr>
        <w:t>to increase</w:t>
      </w:r>
      <w:r w:rsidR="00A41005" w:rsidRPr="009E3D24">
        <w:rPr>
          <w:lang w:val="en-GB" w:eastAsia="en-US"/>
        </w:rPr>
        <w:t xml:space="preserve"> clarity.</w:t>
      </w:r>
      <w:r w:rsidR="00165C46" w:rsidRPr="009E3D24">
        <w:rPr>
          <w:lang w:val="en-GB" w:eastAsia="en-US"/>
        </w:rPr>
        <w:t xml:space="preserve"> These include</w:t>
      </w:r>
      <w:r w:rsidRPr="009E3D24">
        <w:rPr>
          <w:lang w:val="en-GB" w:eastAsia="en-US"/>
        </w:rPr>
        <w:t>:</w:t>
      </w:r>
    </w:p>
    <w:p w:rsidR="00BA68ED" w:rsidRPr="009E3D24" w:rsidRDefault="00BA68ED" w:rsidP="009E3D24">
      <w:pPr>
        <w:pStyle w:val="ListNumber2"/>
        <w:numPr>
          <w:ilvl w:val="1"/>
          <w:numId w:val="58"/>
        </w:numPr>
        <w:rPr>
          <w:lang w:val="en-GB" w:eastAsia="en-US"/>
        </w:rPr>
      </w:pPr>
      <w:r w:rsidRPr="009E3D24">
        <w:rPr>
          <w:lang w:val="en-GB" w:eastAsia="en-US"/>
        </w:rPr>
        <w:t>the scope</w:t>
      </w:r>
    </w:p>
    <w:p w:rsidR="00BA68ED" w:rsidRPr="009E3D24" w:rsidRDefault="00BA68ED" w:rsidP="009E3D24">
      <w:pPr>
        <w:pStyle w:val="ListNumber2"/>
        <w:numPr>
          <w:ilvl w:val="1"/>
          <w:numId w:val="58"/>
        </w:numPr>
        <w:rPr>
          <w:lang w:val="en-GB" w:eastAsia="en-US"/>
        </w:rPr>
      </w:pPr>
      <w:r w:rsidRPr="009E3D24">
        <w:rPr>
          <w:lang w:val="en-GB" w:eastAsia="en-US"/>
        </w:rPr>
        <w:t>the title at 4.4;</w:t>
      </w:r>
    </w:p>
    <w:p w:rsidR="00BA68ED" w:rsidRPr="009E3D24" w:rsidRDefault="00BA68ED" w:rsidP="009E3D24">
      <w:pPr>
        <w:pStyle w:val="ListNumber2"/>
        <w:numPr>
          <w:ilvl w:val="1"/>
          <w:numId w:val="58"/>
        </w:numPr>
        <w:rPr>
          <w:lang w:val="en-GB" w:eastAsia="en-US"/>
        </w:rPr>
      </w:pPr>
      <w:r w:rsidRPr="009E3D24">
        <w:rPr>
          <w:lang w:val="en-GB" w:eastAsia="en-US"/>
        </w:rPr>
        <w:t>clauses 4.4.1 and 4.4..2</w:t>
      </w:r>
      <w:r w:rsidR="009E3D24" w:rsidRPr="009E3D24">
        <w:rPr>
          <w:lang w:val="en-GB" w:eastAsia="en-US"/>
        </w:rPr>
        <w:t xml:space="preserve">, and 4.7.6 </w:t>
      </w:r>
      <w:r w:rsidRPr="009E3D24">
        <w:rPr>
          <w:lang w:val="en-GB" w:eastAsia="en-US"/>
        </w:rPr>
        <w:t xml:space="preserve">which </w:t>
      </w:r>
      <w:r w:rsidR="009E3D24" w:rsidRPr="009E3D24">
        <w:rPr>
          <w:lang w:val="en-GB" w:eastAsia="en-US"/>
        </w:rPr>
        <w:t>is</w:t>
      </w:r>
      <w:r w:rsidRPr="009E3D24">
        <w:rPr>
          <w:lang w:val="en-GB" w:eastAsia="en-US"/>
        </w:rPr>
        <w:t xml:space="preserve"> the result of splitting one clause into two; and</w:t>
      </w:r>
    </w:p>
    <w:p w:rsidR="00BA68ED" w:rsidRPr="009E3D24" w:rsidRDefault="009E3D24" w:rsidP="009E3D24">
      <w:pPr>
        <w:pStyle w:val="ListNumber2"/>
        <w:numPr>
          <w:ilvl w:val="1"/>
          <w:numId w:val="58"/>
        </w:numPr>
        <w:rPr>
          <w:lang w:val="en-GB" w:eastAsia="en-US"/>
        </w:rPr>
      </w:pPr>
      <w:r w:rsidRPr="009E3D24">
        <w:rPr>
          <w:lang w:val="en-GB" w:eastAsia="en-US"/>
        </w:rPr>
        <w:t>4.7.5</w:t>
      </w:r>
      <w:r>
        <w:rPr>
          <w:lang w:val="en-GB" w:eastAsia="en-US"/>
        </w:rPr>
        <w:t>.</w:t>
      </w:r>
    </w:p>
    <w:p w:rsidR="00BA68ED" w:rsidRDefault="00BA68ED" w:rsidP="00A41005">
      <w:pPr>
        <w:pStyle w:val="ListNumber"/>
        <w:numPr>
          <w:ilvl w:val="0"/>
          <w:numId w:val="0"/>
        </w:numPr>
        <w:rPr>
          <w:lang w:val="en-GB" w:eastAsia="en-US"/>
        </w:rPr>
      </w:pPr>
    </w:p>
    <w:p w:rsidR="00BA68ED" w:rsidRDefault="00BA68ED" w:rsidP="00A41005">
      <w:pPr>
        <w:pStyle w:val="ListNumber"/>
        <w:numPr>
          <w:ilvl w:val="0"/>
          <w:numId w:val="0"/>
        </w:numPr>
        <w:rPr>
          <w:lang w:val="en-GB" w:eastAsia="en-US"/>
        </w:rPr>
      </w:pPr>
    </w:p>
    <w:p w:rsidR="00A41005" w:rsidRPr="00A41005" w:rsidRDefault="00A41005" w:rsidP="00A41005">
      <w:pPr>
        <w:pStyle w:val="ListNumber"/>
        <w:numPr>
          <w:ilvl w:val="0"/>
          <w:numId w:val="0"/>
        </w:numPr>
        <w:rPr>
          <w:lang w:val="en-GB" w:eastAsia="en-US"/>
        </w:rPr>
      </w:pPr>
      <w:r>
        <w:rPr>
          <w:lang w:val="en-GB" w:eastAsia="en-US"/>
        </w:rPr>
        <w:t xml:space="preserve"> </w:t>
      </w:r>
    </w:p>
    <w:p w:rsidR="00D46B66" w:rsidRPr="00D46B66" w:rsidRDefault="00D46B66" w:rsidP="00D46B66">
      <w:pPr>
        <w:rPr>
          <w:rFonts w:eastAsia="Times New Roman"/>
          <w:lang w:val="en-GB" w:eastAsia="en-US"/>
        </w:rPr>
      </w:pPr>
      <w:r w:rsidRPr="00D46B66">
        <w:rPr>
          <w:rFonts w:eastAsia="Times New Roman"/>
          <w:lang w:val="en-GB" w:eastAsia="en-US"/>
        </w:rPr>
        <w:t xml:space="preserve">This standard is intended for use by: </w:t>
      </w:r>
    </w:p>
    <w:p w:rsidR="00D46B66" w:rsidRPr="009300DB" w:rsidRDefault="00D46B66" w:rsidP="00020CDD">
      <w:pPr>
        <w:pStyle w:val="ListNumber"/>
        <w:numPr>
          <w:ilvl w:val="0"/>
          <w:numId w:val="47"/>
        </w:numPr>
        <w:rPr>
          <w:lang w:val="en-GB" w:eastAsia="en-US"/>
        </w:rPr>
      </w:pPr>
      <w:r w:rsidRPr="009300DB">
        <w:rPr>
          <w:lang w:val="en-GB" w:eastAsia="en-US"/>
        </w:rPr>
        <w:t>practitioners in the field of advertising and marketing communications</w:t>
      </w:r>
      <w:r w:rsidR="00B95933" w:rsidRPr="009300DB">
        <w:rPr>
          <w:lang w:val="en-GB" w:eastAsia="en-US"/>
        </w:rPr>
        <w:t xml:space="preserve"> – to </w:t>
      </w:r>
      <w:r w:rsidR="009300DB">
        <w:rPr>
          <w:lang w:val="en-GB" w:eastAsia="en-US"/>
        </w:rPr>
        <w:t>achieve fairness, honesty, truthfulness and decency when i</w:t>
      </w:r>
      <w:r w:rsidR="00E76D34" w:rsidRPr="009300DB">
        <w:rPr>
          <w:lang w:val="en-GB" w:eastAsia="en-US"/>
        </w:rPr>
        <w:t>nteracting with the public through advertisement</w:t>
      </w:r>
      <w:r w:rsidRPr="009300DB">
        <w:rPr>
          <w:lang w:val="en-GB" w:eastAsia="en-US"/>
        </w:rPr>
        <w:t xml:space="preserve">; </w:t>
      </w:r>
    </w:p>
    <w:p w:rsidR="00B95933" w:rsidRPr="009300DB" w:rsidRDefault="00D46B66" w:rsidP="00020CDD">
      <w:pPr>
        <w:pStyle w:val="ListNumber"/>
        <w:numPr>
          <w:ilvl w:val="0"/>
          <w:numId w:val="47"/>
        </w:numPr>
        <w:rPr>
          <w:lang w:val="en-GB" w:eastAsia="en-US"/>
        </w:rPr>
      </w:pPr>
      <w:r w:rsidRPr="009300DB">
        <w:rPr>
          <w:lang w:val="en-GB" w:eastAsia="en-US"/>
        </w:rPr>
        <w:t>regulators of the advertising</w:t>
      </w:r>
      <w:r w:rsidR="00E523DB" w:rsidRPr="009300DB">
        <w:rPr>
          <w:lang w:val="en-GB" w:eastAsia="en-US"/>
        </w:rPr>
        <w:t xml:space="preserve"> industry</w:t>
      </w:r>
      <w:r w:rsidR="00B95933" w:rsidRPr="009300DB">
        <w:rPr>
          <w:lang w:val="en-GB" w:eastAsia="en-US"/>
        </w:rPr>
        <w:t xml:space="preserve"> – to provide a basis for determining the acceptability of the content of advertisement</w:t>
      </w:r>
      <w:r w:rsidR="00681C52" w:rsidRPr="009300DB">
        <w:rPr>
          <w:lang w:val="en-GB" w:eastAsia="en-US"/>
        </w:rPr>
        <w:t>s</w:t>
      </w:r>
      <w:r w:rsidR="00B95933" w:rsidRPr="009300DB">
        <w:rPr>
          <w:lang w:val="en-GB" w:eastAsia="en-US"/>
        </w:rPr>
        <w:t>; and</w:t>
      </w:r>
    </w:p>
    <w:p w:rsidR="00D46B66" w:rsidRPr="009300DB" w:rsidRDefault="00B95933" w:rsidP="00020CDD">
      <w:pPr>
        <w:pStyle w:val="ListNumber"/>
        <w:numPr>
          <w:ilvl w:val="0"/>
          <w:numId w:val="47"/>
        </w:numPr>
        <w:rPr>
          <w:lang w:val="en-GB" w:eastAsia="en-US"/>
        </w:rPr>
      </w:pPr>
      <w:r w:rsidRPr="009300DB">
        <w:rPr>
          <w:lang w:val="en-GB" w:eastAsia="en-US"/>
        </w:rPr>
        <w:t>the consumer –  to provide adequate information to allow for informed decision-making</w:t>
      </w:r>
      <w:r w:rsidR="00E523DB" w:rsidRPr="009300DB">
        <w:rPr>
          <w:lang w:val="en-GB" w:eastAsia="en-US"/>
        </w:rPr>
        <w:t>.</w:t>
      </w:r>
    </w:p>
    <w:p w:rsidR="00D46B66" w:rsidRPr="00D46B66" w:rsidRDefault="00D46B66" w:rsidP="00D46B66">
      <w:pPr>
        <w:rPr>
          <w:rFonts w:eastAsia="Times New Roman"/>
          <w:lang w:val="en-GB" w:eastAsia="en-US"/>
        </w:rPr>
      </w:pPr>
      <w:r w:rsidRPr="00D46B66">
        <w:rPr>
          <w:rFonts w:eastAsia="Times New Roman"/>
          <w:lang w:val="en-GB" w:eastAsia="en-US"/>
        </w:rPr>
        <w:t xml:space="preserve">In the preparation of the revised standard, considerable </w:t>
      </w:r>
      <w:r w:rsidR="00831C22">
        <w:rPr>
          <w:rFonts w:eastAsia="Times New Roman"/>
          <w:lang w:val="en-GB" w:eastAsia="en-US"/>
        </w:rPr>
        <w:t xml:space="preserve">information </w:t>
      </w:r>
      <w:r w:rsidRPr="00D46B66">
        <w:rPr>
          <w:rFonts w:eastAsia="Times New Roman"/>
          <w:lang w:val="en-GB" w:eastAsia="en-US"/>
        </w:rPr>
        <w:t xml:space="preserve">was </w:t>
      </w:r>
      <w:r w:rsidR="00831C22">
        <w:rPr>
          <w:rFonts w:eastAsia="Times New Roman"/>
          <w:lang w:val="en-GB" w:eastAsia="en-US"/>
        </w:rPr>
        <w:t>obtained</w:t>
      </w:r>
      <w:r w:rsidR="00831C22" w:rsidRPr="00D46B66">
        <w:rPr>
          <w:rFonts w:eastAsia="Times New Roman"/>
          <w:lang w:val="en-GB" w:eastAsia="en-US"/>
        </w:rPr>
        <w:t xml:space="preserve"> </w:t>
      </w:r>
      <w:r w:rsidRPr="00D46B66">
        <w:rPr>
          <w:rFonts w:eastAsia="Times New Roman"/>
          <w:lang w:val="en-GB" w:eastAsia="en-US"/>
        </w:rPr>
        <w:t>from the following documents, which were current at the time that this standard was being prepared:</w:t>
      </w:r>
    </w:p>
    <w:p w:rsidR="00D46B66" w:rsidRPr="00165C46" w:rsidRDefault="00D46B66" w:rsidP="00020CDD">
      <w:pPr>
        <w:pStyle w:val="ListNumber"/>
        <w:numPr>
          <w:ilvl w:val="0"/>
          <w:numId w:val="50"/>
        </w:numPr>
        <w:rPr>
          <w:lang w:val="en-GB" w:eastAsia="en-US"/>
        </w:rPr>
      </w:pPr>
      <w:r w:rsidRPr="00165C46">
        <w:rPr>
          <w:lang w:val="en-GB" w:eastAsia="en-US"/>
        </w:rPr>
        <w:t xml:space="preserve">Advertising Standards Canada. 2007. </w:t>
      </w:r>
      <w:r w:rsidRPr="00165C46">
        <w:rPr>
          <w:i/>
          <w:lang w:val="en-GB" w:eastAsia="en-US"/>
        </w:rPr>
        <w:t>The Canadian Code of Advertising Standards.</w:t>
      </w:r>
      <w:r w:rsidRPr="00165C46">
        <w:rPr>
          <w:lang w:val="en-GB" w:eastAsia="en-US"/>
        </w:rPr>
        <w:t xml:space="preserve"> Toronto: Advertising Standards Canada.</w:t>
      </w:r>
    </w:p>
    <w:p w:rsidR="00D46B66" w:rsidRPr="00165C46" w:rsidRDefault="00D46B66" w:rsidP="00020CDD">
      <w:pPr>
        <w:pStyle w:val="ListNumber"/>
        <w:numPr>
          <w:ilvl w:val="0"/>
          <w:numId w:val="50"/>
        </w:numPr>
        <w:rPr>
          <w:lang w:val="en-GB" w:eastAsia="en-US"/>
        </w:rPr>
      </w:pPr>
      <w:r w:rsidRPr="00165C46">
        <w:rPr>
          <w:lang w:val="en-GB" w:eastAsia="en-US"/>
        </w:rPr>
        <w:t>Campaign Advertising Guidelines. Fair Campaign Practices Act. Election 2012, Election Division. Office of the Secretary of State. State of Alabama.</w:t>
      </w:r>
    </w:p>
    <w:p w:rsidR="00D46B66" w:rsidRPr="00165C46" w:rsidRDefault="00D46B66" w:rsidP="00020CDD">
      <w:pPr>
        <w:pStyle w:val="ListNumber"/>
        <w:numPr>
          <w:ilvl w:val="0"/>
          <w:numId w:val="50"/>
        </w:numPr>
        <w:rPr>
          <w:lang w:val="en-GB" w:eastAsia="en-US"/>
        </w:rPr>
      </w:pPr>
      <w:r w:rsidRPr="00165C46">
        <w:rPr>
          <w:lang w:val="en-GB" w:eastAsia="en-US"/>
        </w:rPr>
        <w:t xml:space="preserve">Consolidated International Chamber of Commerce. 2009. </w:t>
      </w:r>
      <w:r w:rsidRPr="00165C46">
        <w:rPr>
          <w:i/>
          <w:lang w:val="en-GB" w:eastAsia="en-US"/>
        </w:rPr>
        <w:t>Code for Advertising and Marketing Communication Practice.</w:t>
      </w:r>
      <w:r w:rsidRPr="00165C46">
        <w:rPr>
          <w:lang w:val="en-GB" w:eastAsia="en-US"/>
        </w:rPr>
        <w:t xml:space="preserve"> Paris: Consolidated International Chamber of Commerce.</w:t>
      </w:r>
    </w:p>
    <w:p w:rsidR="00D46B66" w:rsidRPr="00165C46" w:rsidRDefault="00D46B66" w:rsidP="00020CDD">
      <w:pPr>
        <w:pStyle w:val="ListNumber"/>
        <w:numPr>
          <w:ilvl w:val="0"/>
          <w:numId w:val="50"/>
        </w:numPr>
        <w:rPr>
          <w:lang w:val="en-GB" w:eastAsia="en-US"/>
        </w:rPr>
      </w:pPr>
      <w:r w:rsidRPr="00165C46">
        <w:rPr>
          <w:i/>
          <w:lang w:val="en-GB" w:eastAsia="en-US"/>
        </w:rPr>
        <w:t xml:space="preserve"> </w:t>
      </w:r>
      <w:r w:rsidRPr="00165C46">
        <w:rPr>
          <w:lang w:val="en-GB" w:eastAsia="en-US"/>
        </w:rPr>
        <w:t xml:space="preserve">Advertising Standards Association Malaysia. 2008. </w:t>
      </w:r>
      <w:r w:rsidRPr="00165C46">
        <w:rPr>
          <w:i/>
          <w:lang w:val="en-GB" w:eastAsia="en-US"/>
        </w:rPr>
        <w:t>Malaysian Code of Advertising Practice</w:t>
      </w:r>
      <w:r w:rsidRPr="00165C46">
        <w:rPr>
          <w:lang w:val="en-GB" w:eastAsia="en-US"/>
        </w:rPr>
        <w:t>. 3</w:t>
      </w:r>
      <w:r w:rsidRPr="00165C46">
        <w:rPr>
          <w:vertAlign w:val="superscript"/>
          <w:lang w:val="en-GB" w:eastAsia="en-US"/>
        </w:rPr>
        <w:t>rd</w:t>
      </w:r>
      <w:r w:rsidRPr="00165C46">
        <w:rPr>
          <w:lang w:val="en-GB" w:eastAsia="en-US"/>
        </w:rPr>
        <w:t xml:space="preserve"> ed. Selangor: Malaysia.</w:t>
      </w:r>
    </w:p>
    <w:p w:rsidR="00D46B66" w:rsidRPr="00165C46" w:rsidRDefault="00D46B66" w:rsidP="00020CDD">
      <w:pPr>
        <w:pStyle w:val="ListNumber"/>
        <w:numPr>
          <w:ilvl w:val="0"/>
          <w:numId w:val="50"/>
        </w:numPr>
        <w:rPr>
          <w:i/>
          <w:lang w:val="en-GB" w:eastAsia="en-US"/>
        </w:rPr>
      </w:pPr>
      <w:r w:rsidRPr="00165C46">
        <w:rPr>
          <w:lang w:val="en-GB" w:eastAsia="en-US"/>
        </w:rPr>
        <w:t xml:space="preserve">Telecommunications Authority of Trinidad and Tobago. 2009. </w:t>
      </w:r>
      <w:r w:rsidRPr="00165C46">
        <w:rPr>
          <w:i/>
          <w:lang w:val="en-GB" w:eastAsia="en-US"/>
        </w:rPr>
        <w:t>Broadcasting Code for the Republic of Trinidad and Tobago (Draft).</w:t>
      </w:r>
      <w:r w:rsidRPr="00165C46">
        <w:rPr>
          <w:lang w:val="en-GB" w:eastAsia="en-US"/>
        </w:rPr>
        <w:t xml:space="preserve"> Port of Spain: Telecommunications Authority of Trinidad and Tobago</w:t>
      </w:r>
    </w:p>
    <w:p w:rsidR="00D46B66" w:rsidRPr="00165C46" w:rsidRDefault="00D46B66" w:rsidP="00020CDD">
      <w:pPr>
        <w:pStyle w:val="ListNumber"/>
        <w:numPr>
          <w:ilvl w:val="0"/>
          <w:numId w:val="50"/>
        </w:numPr>
        <w:rPr>
          <w:lang w:val="en-GB" w:eastAsia="en-US"/>
        </w:rPr>
      </w:pPr>
      <w:r w:rsidRPr="00165C46">
        <w:rPr>
          <w:lang w:val="en-GB" w:eastAsia="en-US"/>
        </w:rPr>
        <w:t xml:space="preserve">The Broadcast Committee of Advertising Practice. 2010. </w:t>
      </w:r>
      <w:r w:rsidRPr="00165C46">
        <w:rPr>
          <w:i/>
          <w:iCs/>
          <w:lang w:val="en-GB" w:eastAsia="en-US"/>
        </w:rPr>
        <w:t>The British Codes of Advertising and Sales Promotion and Direct Marketing</w:t>
      </w:r>
      <w:r w:rsidRPr="00165C46">
        <w:rPr>
          <w:lang w:val="en-GB" w:eastAsia="en-US"/>
        </w:rPr>
        <w:t>. 1</w:t>
      </w:r>
      <w:r w:rsidRPr="00165C46">
        <w:rPr>
          <w:vertAlign w:val="superscript"/>
          <w:lang w:val="en-GB" w:eastAsia="en-US"/>
        </w:rPr>
        <w:t>st</w:t>
      </w:r>
      <w:r w:rsidRPr="00165C46">
        <w:rPr>
          <w:lang w:val="en-GB" w:eastAsia="en-US"/>
        </w:rPr>
        <w:t>: The Broadcast Committee of Advertising Practice. London: Britain.</w:t>
      </w:r>
    </w:p>
    <w:p w:rsidR="00D46B66" w:rsidRPr="00165C46" w:rsidRDefault="00D46B66" w:rsidP="00020CDD">
      <w:pPr>
        <w:pStyle w:val="ListNumber"/>
        <w:numPr>
          <w:ilvl w:val="0"/>
          <w:numId w:val="50"/>
        </w:numPr>
        <w:rPr>
          <w:lang w:val="en-GB" w:eastAsia="en-US"/>
        </w:rPr>
      </w:pPr>
      <w:r w:rsidRPr="00165C46">
        <w:rPr>
          <w:lang w:val="en-GB" w:eastAsia="en-US"/>
        </w:rPr>
        <w:t xml:space="preserve">The Committee of Advertising Practice. 2010. </w:t>
      </w:r>
      <w:r w:rsidRPr="00165C46">
        <w:rPr>
          <w:i/>
          <w:lang w:val="en-GB" w:eastAsia="en-US"/>
        </w:rPr>
        <w:t>The U.K. Code of Non-Broadcast Advertising, Sales Promotion and Direct Marketing</w:t>
      </w:r>
      <w:r w:rsidRPr="00165C46">
        <w:rPr>
          <w:lang w:val="en-GB" w:eastAsia="en-US"/>
        </w:rPr>
        <w:t>. 12</w:t>
      </w:r>
      <w:r w:rsidRPr="00165C46">
        <w:rPr>
          <w:vertAlign w:val="superscript"/>
          <w:lang w:val="en-GB" w:eastAsia="en-US"/>
        </w:rPr>
        <w:t>th</w:t>
      </w:r>
      <w:r w:rsidRPr="00165C46">
        <w:rPr>
          <w:lang w:val="en-GB" w:eastAsia="en-US"/>
        </w:rPr>
        <w:t xml:space="preserve"> </w:t>
      </w:r>
      <w:proofErr w:type="gramStart"/>
      <w:r w:rsidRPr="00165C46">
        <w:rPr>
          <w:lang w:val="en-GB" w:eastAsia="en-US"/>
        </w:rPr>
        <w:t>ed</w:t>
      </w:r>
      <w:proofErr w:type="gramEnd"/>
      <w:r w:rsidRPr="00165C46">
        <w:rPr>
          <w:lang w:val="en-GB" w:eastAsia="en-US"/>
        </w:rPr>
        <w:t>. The Broadcast Committee of Advertising Practice. London: United Kingdom.</w:t>
      </w:r>
    </w:p>
    <w:p w:rsidR="00686A08" w:rsidRDefault="00D46B66" w:rsidP="00D46B66">
      <w:pPr>
        <w:jc w:val="left"/>
        <w:rPr>
          <w:rFonts w:eastAsia="Times New Roman"/>
          <w:lang w:val="en-GB" w:eastAsia="en-US"/>
        </w:rPr>
      </w:pPr>
      <w:r w:rsidRPr="00D46B66">
        <w:rPr>
          <w:rFonts w:eastAsia="Times New Roman"/>
          <w:lang w:val="en-GB" w:eastAsia="en-US"/>
        </w:rPr>
        <w:t>This standard includes the following informative annex which</w:t>
      </w:r>
      <w:r w:rsidR="00686A08">
        <w:rPr>
          <w:rFonts w:eastAsia="Times New Roman"/>
          <w:lang w:val="en-GB" w:eastAsia="en-US"/>
        </w:rPr>
        <w:t xml:space="preserve"> </w:t>
      </w:r>
      <w:r w:rsidRPr="00D46B66">
        <w:rPr>
          <w:rFonts w:eastAsia="Times New Roman"/>
          <w:lang w:val="en-GB" w:eastAsia="en-US"/>
        </w:rPr>
        <w:t>only provide</w:t>
      </w:r>
      <w:r w:rsidR="00686A08">
        <w:rPr>
          <w:rFonts w:eastAsia="Times New Roman"/>
          <w:lang w:val="en-GB" w:eastAsia="en-US"/>
        </w:rPr>
        <w:t>s</w:t>
      </w:r>
      <w:r w:rsidRPr="00D46B66">
        <w:rPr>
          <w:rFonts w:eastAsia="Times New Roman"/>
          <w:lang w:val="en-GB" w:eastAsia="en-US"/>
        </w:rPr>
        <w:t xml:space="preserve"> information for guidance purposes in the application of this standard: </w:t>
      </w:r>
    </w:p>
    <w:p w:rsidR="00CA4701" w:rsidRDefault="00686A08" w:rsidP="00D46B66">
      <w:pPr>
        <w:jc w:val="left"/>
        <w:rPr>
          <w:rFonts w:eastAsia="Times New Roman"/>
          <w:lang w:val="en-GB" w:eastAsia="en-US"/>
        </w:rPr>
      </w:pPr>
      <w:r>
        <w:rPr>
          <w:rFonts w:eastAsia="Times New Roman"/>
          <w:lang w:val="en-GB" w:eastAsia="en-US"/>
        </w:rPr>
        <w:t>Annex A – Some Trinidad and Tobago Statutes Affecting Advertising.</w:t>
      </w:r>
    </w:p>
    <w:p w:rsidR="00D46B66" w:rsidRPr="00D46B66" w:rsidRDefault="00CA4701" w:rsidP="00D46B66">
      <w:pPr>
        <w:jc w:val="left"/>
        <w:rPr>
          <w:rFonts w:eastAsia="Times New Roman"/>
          <w:lang w:val="en-GB" w:eastAsia="en-US"/>
        </w:rPr>
        <w:sectPr w:rsidR="00D46B66" w:rsidRPr="00D46B66" w:rsidSect="00DB14C5">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fmt="lowerRoman" w:start="1"/>
          <w:cols w:space="720"/>
          <w:titlePg/>
          <w:docGrid w:linePitch="272"/>
        </w:sectPr>
      </w:pPr>
      <w:r>
        <w:rPr>
          <w:rFonts w:eastAsia="Times New Roman"/>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914400</wp:posOffset>
                </wp:positionH>
                <wp:positionV relativeFrom="paragraph">
                  <wp:posOffset>4840605</wp:posOffset>
                </wp:positionV>
                <wp:extent cx="5867400" cy="1028700"/>
                <wp:effectExtent l="9525" t="6985" r="9525" b="120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028700"/>
                        </a:xfrm>
                        <a:prstGeom prst="rect">
                          <a:avLst/>
                        </a:prstGeom>
                        <a:solidFill>
                          <a:srgbClr val="FFFFFF"/>
                        </a:solidFill>
                        <a:ln w="9525">
                          <a:solidFill>
                            <a:srgbClr val="000000"/>
                          </a:solidFill>
                          <a:miter lim="800000"/>
                          <a:headEnd/>
                          <a:tailEnd/>
                        </a:ln>
                      </wps:spPr>
                      <wps:txbx>
                        <w:txbxContent>
                          <w:p w:rsidR="00162163" w:rsidRPr="00540A05" w:rsidRDefault="00162163" w:rsidP="00162163">
                            <w:pPr>
                              <w:spacing w:before="240" w:after="360"/>
                              <w:rPr>
                                <w:rFonts w:ascii="Book Antiqua" w:hAnsi="Book Antiqua" w:cs="Arial"/>
                                <w:i/>
                                <w:sz w:val="22"/>
                                <w:szCs w:val="22"/>
                              </w:rPr>
                            </w:pPr>
                            <w:r>
                              <w:rPr>
                                <w:rFonts w:ascii="Book Antiqua" w:hAnsi="Book Antiqua" w:cs="Arial"/>
                                <w:i/>
                                <w:sz w:val="22"/>
                                <w:szCs w:val="22"/>
                              </w:rPr>
                              <w:t xml:space="preserve">           Peer Editing </w:t>
                            </w:r>
                            <w:r w:rsidRPr="00540A05">
                              <w:rPr>
                                <w:rFonts w:ascii="Book Antiqua" w:hAnsi="Book Antiqua" w:cs="Arial"/>
                                <w:i/>
                                <w:sz w:val="22"/>
                                <w:szCs w:val="22"/>
                              </w:rPr>
                              <w:t xml:space="preserve">Draft approved to go to:    </w:t>
                            </w:r>
                            <w:r>
                              <w:rPr>
                                <w:rFonts w:ascii="Book Antiqua" w:hAnsi="Book Antiqua" w:cs="Arial"/>
                                <w:i/>
                                <w:sz w:val="22"/>
                                <w:szCs w:val="22"/>
                              </w:rPr>
                              <w:t xml:space="preserve">  </w:t>
                            </w:r>
                            <w:r w:rsidRPr="00540A05">
                              <w:rPr>
                                <w:rFonts w:ascii="Book Antiqua" w:hAnsi="Book Antiqua" w:cs="Arial"/>
                                <w:b/>
                                <w:i/>
                                <w:sz w:val="22"/>
                                <w:szCs w:val="22"/>
                                <w:u w:val="single"/>
                              </w:rPr>
                              <w:t xml:space="preserve">THE </w:t>
                            </w:r>
                            <w:r>
                              <w:rPr>
                                <w:rFonts w:ascii="Book Antiqua" w:hAnsi="Book Antiqua" w:cs="Arial"/>
                                <w:b/>
                                <w:i/>
                                <w:sz w:val="22"/>
                                <w:szCs w:val="22"/>
                                <w:u w:val="single"/>
                              </w:rPr>
                              <w:t>EDITORIAL COMMITTEE</w:t>
                            </w:r>
                          </w:p>
                          <w:p w:rsidR="00162163" w:rsidRPr="00540A05" w:rsidRDefault="00162163" w:rsidP="00162163">
                            <w:pPr>
                              <w:rPr>
                                <w:rFonts w:ascii="Book Antiqua" w:hAnsi="Book Antiqua"/>
                                <w:i/>
                                <w:sz w:val="22"/>
                                <w:szCs w:val="22"/>
                              </w:rPr>
                            </w:pPr>
                            <w:r>
                              <w:rPr>
                                <w:rFonts w:ascii="Book Antiqua" w:hAnsi="Book Antiqua"/>
                                <w:i/>
                                <w:sz w:val="22"/>
                                <w:szCs w:val="22"/>
                              </w:rPr>
                              <w:t xml:space="preserve">           </w:t>
                            </w:r>
                            <w:r w:rsidRPr="00540A05">
                              <w:rPr>
                                <w:rFonts w:ascii="Book Antiqua" w:hAnsi="Book Antiqua"/>
                                <w:i/>
                                <w:sz w:val="22"/>
                                <w:szCs w:val="22"/>
                              </w:rPr>
                              <w:t>Signed ______________________________</w:t>
                            </w:r>
                            <w:r>
                              <w:rPr>
                                <w:rFonts w:ascii="Book Antiqua" w:hAnsi="Book Antiqua"/>
                                <w:i/>
                                <w:sz w:val="22"/>
                                <w:szCs w:val="22"/>
                              </w:rPr>
                              <w:t>____</w:t>
                            </w:r>
                            <w:r w:rsidRPr="00540A05">
                              <w:rPr>
                                <w:rFonts w:ascii="Book Antiqua" w:hAnsi="Book Antiqua"/>
                                <w:i/>
                                <w:sz w:val="22"/>
                                <w:szCs w:val="22"/>
                              </w:rPr>
                              <w:t xml:space="preserve">___     </w:t>
                            </w:r>
                            <w:r>
                              <w:rPr>
                                <w:rFonts w:ascii="Book Antiqua" w:hAnsi="Book Antiqua"/>
                                <w:i/>
                                <w:sz w:val="22"/>
                                <w:szCs w:val="22"/>
                              </w:rPr>
                              <w:t xml:space="preserve">       </w:t>
                            </w:r>
                            <w:r w:rsidRPr="00540A05">
                              <w:rPr>
                                <w:rFonts w:ascii="Book Antiqua" w:hAnsi="Book Antiqua"/>
                                <w:i/>
                                <w:sz w:val="22"/>
                                <w:szCs w:val="22"/>
                              </w:rPr>
                              <w:t xml:space="preserve"> Date:  ______________</w:t>
                            </w:r>
                          </w:p>
                          <w:p w:rsidR="00162163" w:rsidRPr="002A6ED7" w:rsidRDefault="00162163" w:rsidP="00162163">
                            <w:r w:rsidRPr="00540A05">
                              <w:rPr>
                                <w:rFonts w:ascii="Book Antiqua" w:hAnsi="Book Antiqua"/>
                                <w:b/>
                                <w:i/>
                                <w:sz w:val="18"/>
                                <w:szCs w:val="18"/>
                              </w:rPr>
                              <w:t xml:space="preserve">               </w:t>
                            </w:r>
                            <w:r>
                              <w:rPr>
                                <w:rFonts w:ascii="Book Antiqua" w:hAnsi="Book Antiqua"/>
                                <w:b/>
                                <w:i/>
                                <w:sz w:val="18"/>
                                <w:szCs w:val="18"/>
                              </w:rPr>
                              <w:t xml:space="preserve">             </w:t>
                            </w:r>
                            <w:smartTag w:uri="urn:schemas-microsoft-com:office:smarttags" w:element="PersonName">
                              <w:r>
                                <w:rPr>
                                  <w:rFonts w:ascii="Book Antiqua" w:hAnsi="Book Antiqua"/>
                                  <w:b/>
                                  <w:i/>
                                  <w:sz w:val="18"/>
                                  <w:szCs w:val="18"/>
                                </w:rPr>
                                <w:t>Standardization</w:t>
                              </w:r>
                            </w:smartTag>
                            <w:r>
                              <w:rPr>
                                <w:rFonts w:ascii="Book Antiqua" w:hAnsi="Book Antiqua"/>
                                <w:b/>
                                <w:i/>
                                <w:sz w:val="18"/>
                                <w:szCs w:val="18"/>
                              </w:rPr>
                              <w:t xml:space="preserve"> Division Editor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4" type="#_x0000_t202" style="position:absolute;margin-left:1in;margin-top:381.15pt;width:462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">
                <v:textbox>
                  <w:txbxContent>
                    <w:p w:rsidR="00162163" w:rsidRPr="00540A05" w:rsidRDefault="00162163" w:rsidP="00162163">
                      <w:pPr>
                        <w:spacing w:before="240" w:after="360"/>
                        <w:rPr>
                          <w:rFonts w:ascii="Book Antiqua" w:hAnsi="Book Antiqua" w:cs="Arial"/>
                          <w:i/>
                          <w:sz w:val="22"/>
                          <w:szCs w:val="22"/>
                        </w:rPr>
                      </w:pPr>
                      <w:r>
                        <w:rPr>
                          <w:rFonts w:ascii="Book Antiqua" w:hAnsi="Book Antiqua" w:cs="Arial"/>
                          <w:i/>
                          <w:sz w:val="22"/>
                          <w:szCs w:val="22"/>
                        </w:rPr>
                        <w:t xml:space="preserve">           Peer Editing </w:t>
                      </w:r>
                      <w:r w:rsidRPr="00540A05">
                        <w:rPr>
                          <w:rFonts w:ascii="Book Antiqua" w:hAnsi="Book Antiqua" w:cs="Arial"/>
                          <w:i/>
                          <w:sz w:val="22"/>
                          <w:szCs w:val="22"/>
                        </w:rPr>
                        <w:t xml:space="preserve">Draft approved to go to:    </w:t>
                      </w:r>
                      <w:r>
                        <w:rPr>
                          <w:rFonts w:ascii="Book Antiqua" w:hAnsi="Book Antiqua" w:cs="Arial"/>
                          <w:i/>
                          <w:sz w:val="22"/>
                          <w:szCs w:val="22"/>
                        </w:rPr>
                        <w:t xml:space="preserve">  </w:t>
                      </w:r>
                      <w:r w:rsidRPr="00540A05">
                        <w:rPr>
                          <w:rFonts w:ascii="Book Antiqua" w:hAnsi="Book Antiqua" w:cs="Arial"/>
                          <w:b/>
                          <w:i/>
                          <w:sz w:val="22"/>
                          <w:szCs w:val="22"/>
                          <w:u w:val="single"/>
                        </w:rPr>
                        <w:t xml:space="preserve">THE </w:t>
                      </w:r>
                      <w:r>
                        <w:rPr>
                          <w:rFonts w:ascii="Book Antiqua" w:hAnsi="Book Antiqua" w:cs="Arial"/>
                          <w:b/>
                          <w:i/>
                          <w:sz w:val="22"/>
                          <w:szCs w:val="22"/>
                          <w:u w:val="single"/>
                        </w:rPr>
                        <w:t>EDITORIAL COMMITTEE</w:t>
                      </w:r>
                    </w:p>
                    <w:p w:rsidR="00162163" w:rsidRPr="00540A05" w:rsidRDefault="00162163" w:rsidP="00162163">
                      <w:pPr>
                        <w:rPr>
                          <w:rFonts w:ascii="Book Antiqua" w:hAnsi="Book Antiqua"/>
                          <w:i/>
                          <w:sz w:val="22"/>
                          <w:szCs w:val="22"/>
                        </w:rPr>
                      </w:pPr>
                      <w:r>
                        <w:rPr>
                          <w:rFonts w:ascii="Book Antiqua" w:hAnsi="Book Antiqua"/>
                          <w:i/>
                          <w:sz w:val="22"/>
                          <w:szCs w:val="22"/>
                        </w:rPr>
                        <w:t xml:space="preserve">           </w:t>
                      </w:r>
                      <w:r w:rsidRPr="00540A05">
                        <w:rPr>
                          <w:rFonts w:ascii="Book Antiqua" w:hAnsi="Book Antiqua"/>
                          <w:i/>
                          <w:sz w:val="22"/>
                          <w:szCs w:val="22"/>
                        </w:rPr>
                        <w:t>Signed ______________________________</w:t>
                      </w:r>
                      <w:r>
                        <w:rPr>
                          <w:rFonts w:ascii="Book Antiqua" w:hAnsi="Book Antiqua"/>
                          <w:i/>
                          <w:sz w:val="22"/>
                          <w:szCs w:val="22"/>
                        </w:rPr>
                        <w:t>____</w:t>
                      </w:r>
                      <w:r w:rsidRPr="00540A05">
                        <w:rPr>
                          <w:rFonts w:ascii="Book Antiqua" w:hAnsi="Book Antiqua"/>
                          <w:i/>
                          <w:sz w:val="22"/>
                          <w:szCs w:val="22"/>
                        </w:rPr>
                        <w:t xml:space="preserve">___     </w:t>
                      </w:r>
                      <w:r>
                        <w:rPr>
                          <w:rFonts w:ascii="Book Antiqua" w:hAnsi="Book Antiqua"/>
                          <w:i/>
                          <w:sz w:val="22"/>
                          <w:szCs w:val="22"/>
                        </w:rPr>
                        <w:t xml:space="preserve">       </w:t>
                      </w:r>
                      <w:r w:rsidRPr="00540A05">
                        <w:rPr>
                          <w:rFonts w:ascii="Book Antiqua" w:hAnsi="Book Antiqua"/>
                          <w:i/>
                          <w:sz w:val="22"/>
                          <w:szCs w:val="22"/>
                        </w:rPr>
                        <w:t xml:space="preserve"> Date:  ______________</w:t>
                      </w:r>
                    </w:p>
                    <w:p w:rsidR="00162163" w:rsidRPr="002A6ED7" w:rsidRDefault="00162163" w:rsidP="00162163">
                      <w:r w:rsidRPr="00540A05">
                        <w:rPr>
                          <w:rFonts w:ascii="Book Antiqua" w:hAnsi="Book Antiqua"/>
                          <w:b/>
                          <w:i/>
                          <w:sz w:val="18"/>
                          <w:szCs w:val="18"/>
                        </w:rPr>
                        <w:t xml:space="preserve">               </w:t>
                      </w:r>
                      <w:r>
                        <w:rPr>
                          <w:rFonts w:ascii="Book Antiqua" w:hAnsi="Book Antiqua"/>
                          <w:b/>
                          <w:i/>
                          <w:sz w:val="18"/>
                          <w:szCs w:val="18"/>
                        </w:rPr>
                        <w:t xml:space="preserve">             </w:t>
                      </w:r>
                      <w:smartTag w:uri="urn:schemas-microsoft-com:office:smarttags" w:element="PersonName">
                        <w:r>
                          <w:rPr>
                            <w:rFonts w:ascii="Book Antiqua" w:hAnsi="Book Antiqua"/>
                            <w:b/>
                            <w:i/>
                            <w:sz w:val="18"/>
                            <w:szCs w:val="18"/>
                          </w:rPr>
                          <w:t>Standardization</w:t>
                        </w:r>
                      </w:smartTag>
                      <w:r>
                        <w:rPr>
                          <w:rFonts w:ascii="Book Antiqua" w:hAnsi="Book Antiqua"/>
                          <w:b/>
                          <w:i/>
                          <w:sz w:val="18"/>
                          <w:szCs w:val="18"/>
                        </w:rPr>
                        <w:t xml:space="preserve"> Division Editor</w:t>
                      </w:r>
                    </w:p>
                  </w:txbxContent>
                </v:textbox>
              </v:shape>
            </w:pict>
          </mc:Fallback>
        </mc:AlternateContent>
      </w:r>
      <w:r>
        <w:rPr>
          <w:rFonts w:eastAsia="Times New Roman"/>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914400</wp:posOffset>
                </wp:positionH>
                <wp:positionV relativeFrom="paragraph">
                  <wp:posOffset>4840605</wp:posOffset>
                </wp:positionV>
                <wp:extent cx="5867400" cy="1028700"/>
                <wp:effectExtent l="9525" t="6985" r="9525" b="120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028700"/>
                        </a:xfrm>
                        <a:prstGeom prst="rect">
                          <a:avLst/>
                        </a:prstGeom>
                        <a:solidFill>
                          <a:srgbClr val="FFFFFF"/>
                        </a:solidFill>
                        <a:ln w="9525">
                          <a:solidFill>
                            <a:srgbClr val="000000"/>
                          </a:solidFill>
                          <a:miter lim="800000"/>
                          <a:headEnd/>
                          <a:tailEnd/>
                        </a:ln>
                      </wps:spPr>
                      <wps:txbx>
                        <w:txbxContent>
                          <w:p w:rsidR="00162163" w:rsidRPr="00540A05" w:rsidRDefault="00162163" w:rsidP="00162163">
                            <w:pPr>
                              <w:spacing w:before="240" w:after="360"/>
                              <w:rPr>
                                <w:rFonts w:ascii="Book Antiqua" w:hAnsi="Book Antiqua" w:cs="Arial"/>
                                <w:i/>
                                <w:sz w:val="22"/>
                                <w:szCs w:val="22"/>
                              </w:rPr>
                            </w:pPr>
                            <w:r>
                              <w:rPr>
                                <w:rFonts w:ascii="Book Antiqua" w:hAnsi="Book Antiqua" w:cs="Arial"/>
                                <w:i/>
                                <w:sz w:val="22"/>
                                <w:szCs w:val="22"/>
                              </w:rPr>
                              <w:t xml:space="preserve">           Peer Editing </w:t>
                            </w:r>
                            <w:r w:rsidRPr="00540A05">
                              <w:rPr>
                                <w:rFonts w:ascii="Book Antiqua" w:hAnsi="Book Antiqua" w:cs="Arial"/>
                                <w:i/>
                                <w:sz w:val="22"/>
                                <w:szCs w:val="22"/>
                              </w:rPr>
                              <w:t xml:space="preserve">Draft approved to go to:    </w:t>
                            </w:r>
                            <w:r>
                              <w:rPr>
                                <w:rFonts w:ascii="Book Antiqua" w:hAnsi="Book Antiqua" w:cs="Arial"/>
                                <w:i/>
                                <w:sz w:val="22"/>
                                <w:szCs w:val="22"/>
                              </w:rPr>
                              <w:t xml:space="preserve">  </w:t>
                            </w:r>
                            <w:r w:rsidRPr="00540A05">
                              <w:rPr>
                                <w:rFonts w:ascii="Book Antiqua" w:hAnsi="Book Antiqua" w:cs="Arial"/>
                                <w:b/>
                                <w:i/>
                                <w:sz w:val="22"/>
                                <w:szCs w:val="22"/>
                                <w:u w:val="single"/>
                              </w:rPr>
                              <w:t xml:space="preserve">THE </w:t>
                            </w:r>
                            <w:r>
                              <w:rPr>
                                <w:rFonts w:ascii="Book Antiqua" w:hAnsi="Book Antiqua" w:cs="Arial"/>
                                <w:b/>
                                <w:i/>
                                <w:sz w:val="22"/>
                                <w:szCs w:val="22"/>
                                <w:u w:val="single"/>
                              </w:rPr>
                              <w:t>EDITORIAL COMMITTEE</w:t>
                            </w:r>
                          </w:p>
                          <w:p w:rsidR="00162163" w:rsidRPr="00540A05" w:rsidRDefault="00162163" w:rsidP="00162163">
                            <w:pPr>
                              <w:rPr>
                                <w:rFonts w:ascii="Book Antiqua" w:hAnsi="Book Antiqua"/>
                                <w:i/>
                                <w:sz w:val="22"/>
                                <w:szCs w:val="22"/>
                              </w:rPr>
                            </w:pPr>
                            <w:r>
                              <w:rPr>
                                <w:rFonts w:ascii="Book Antiqua" w:hAnsi="Book Antiqua"/>
                                <w:i/>
                                <w:sz w:val="22"/>
                                <w:szCs w:val="22"/>
                              </w:rPr>
                              <w:t xml:space="preserve">           </w:t>
                            </w:r>
                            <w:r w:rsidRPr="00540A05">
                              <w:rPr>
                                <w:rFonts w:ascii="Book Antiqua" w:hAnsi="Book Antiqua"/>
                                <w:i/>
                                <w:sz w:val="22"/>
                                <w:szCs w:val="22"/>
                              </w:rPr>
                              <w:t>Signed ______________________________</w:t>
                            </w:r>
                            <w:r>
                              <w:rPr>
                                <w:rFonts w:ascii="Book Antiqua" w:hAnsi="Book Antiqua"/>
                                <w:i/>
                                <w:sz w:val="22"/>
                                <w:szCs w:val="22"/>
                              </w:rPr>
                              <w:t>____</w:t>
                            </w:r>
                            <w:r w:rsidRPr="00540A05">
                              <w:rPr>
                                <w:rFonts w:ascii="Book Antiqua" w:hAnsi="Book Antiqua"/>
                                <w:i/>
                                <w:sz w:val="22"/>
                                <w:szCs w:val="22"/>
                              </w:rPr>
                              <w:t xml:space="preserve">___     </w:t>
                            </w:r>
                            <w:r>
                              <w:rPr>
                                <w:rFonts w:ascii="Book Antiqua" w:hAnsi="Book Antiqua"/>
                                <w:i/>
                                <w:sz w:val="22"/>
                                <w:szCs w:val="22"/>
                              </w:rPr>
                              <w:t xml:space="preserve">       </w:t>
                            </w:r>
                            <w:r w:rsidRPr="00540A05">
                              <w:rPr>
                                <w:rFonts w:ascii="Book Antiqua" w:hAnsi="Book Antiqua"/>
                                <w:i/>
                                <w:sz w:val="22"/>
                                <w:szCs w:val="22"/>
                              </w:rPr>
                              <w:t xml:space="preserve"> Date:  ______________</w:t>
                            </w:r>
                          </w:p>
                          <w:p w:rsidR="00162163" w:rsidRPr="002A6ED7" w:rsidRDefault="00162163" w:rsidP="00162163">
                            <w:r w:rsidRPr="00540A05">
                              <w:rPr>
                                <w:rFonts w:ascii="Book Antiqua" w:hAnsi="Book Antiqua"/>
                                <w:b/>
                                <w:i/>
                                <w:sz w:val="18"/>
                                <w:szCs w:val="18"/>
                              </w:rPr>
                              <w:t xml:space="preserve">               </w:t>
                            </w:r>
                            <w:r>
                              <w:rPr>
                                <w:rFonts w:ascii="Book Antiqua" w:hAnsi="Book Antiqua"/>
                                <w:b/>
                                <w:i/>
                                <w:sz w:val="18"/>
                                <w:szCs w:val="18"/>
                              </w:rPr>
                              <w:t xml:space="preserve">             </w:t>
                            </w:r>
                            <w:smartTag w:uri="urn:schemas-microsoft-com:office:smarttags" w:element="PersonName">
                              <w:r>
                                <w:rPr>
                                  <w:rFonts w:ascii="Book Antiqua" w:hAnsi="Book Antiqua"/>
                                  <w:b/>
                                  <w:i/>
                                  <w:sz w:val="18"/>
                                  <w:szCs w:val="18"/>
                                </w:rPr>
                                <w:t>Standardization</w:t>
                              </w:r>
                            </w:smartTag>
                            <w:r>
                              <w:rPr>
                                <w:rFonts w:ascii="Book Antiqua" w:hAnsi="Book Antiqua"/>
                                <w:b/>
                                <w:i/>
                                <w:sz w:val="18"/>
                                <w:szCs w:val="18"/>
                              </w:rPr>
                              <w:t xml:space="preserve"> Division Editor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5" type="#_x0000_t202" style="position:absolute;margin-left:1in;margin-top:381.15pt;width:462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">
                <v:textbox>
                  <w:txbxContent>
                    <w:p w:rsidR="00162163" w:rsidRPr="00540A05" w:rsidRDefault="00162163" w:rsidP="00162163">
                      <w:pPr>
                        <w:spacing w:before="240" w:after="360"/>
                        <w:rPr>
                          <w:rFonts w:ascii="Book Antiqua" w:hAnsi="Book Antiqua" w:cs="Arial"/>
                          <w:i/>
                          <w:sz w:val="22"/>
                          <w:szCs w:val="22"/>
                        </w:rPr>
                      </w:pPr>
                      <w:r>
                        <w:rPr>
                          <w:rFonts w:ascii="Book Antiqua" w:hAnsi="Book Antiqua" w:cs="Arial"/>
                          <w:i/>
                          <w:sz w:val="22"/>
                          <w:szCs w:val="22"/>
                        </w:rPr>
                        <w:t xml:space="preserve">           Peer Editing </w:t>
                      </w:r>
                      <w:r w:rsidRPr="00540A05">
                        <w:rPr>
                          <w:rFonts w:ascii="Book Antiqua" w:hAnsi="Book Antiqua" w:cs="Arial"/>
                          <w:i/>
                          <w:sz w:val="22"/>
                          <w:szCs w:val="22"/>
                        </w:rPr>
                        <w:t xml:space="preserve">Draft approved to go to:    </w:t>
                      </w:r>
                      <w:r>
                        <w:rPr>
                          <w:rFonts w:ascii="Book Antiqua" w:hAnsi="Book Antiqua" w:cs="Arial"/>
                          <w:i/>
                          <w:sz w:val="22"/>
                          <w:szCs w:val="22"/>
                        </w:rPr>
                        <w:t xml:space="preserve">  </w:t>
                      </w:r>
                      <w:r w:rsidRPr="00540A05">
                        <w:rPr>
                          <w:rFonts w:ascii="Book Antiqua" w:hAnsi="Book Antiqua" w:cs="Arial"/>
                          <w:b/>
                          <w:i/>
                          <w:sz w:val="22"/>
                          <w:szCs w:val="22"/>
                          <w:u w:val="single"/>
                        </w:rPr>
                        <w:t xml:space="preserve">THE </w:t>
                      </w:r>
                      <w:r>
                        <w:rPr>
                          <w:rFonts w:ascii="Book Antiqua" w:hAnsi="Book Antiqua" w:cs="Arial"/>
                          <w:b/>
                          <w:i/>
                          <w:sz w:val="22"/>
                          <w:szCs w:val="22"/>
                          <w:u w:val="single"/>
                        </w:rPr>
                        <w:t>EDITORIAL COMMITTEE</w:t>
                      </w:r>
                    </w:p>
                    <w:p w:rsidR="00162163" w:rsidRPr="00540A05" w:rsidRDefault="00162163" w:rsidP="00162163">
                      <w:pPr>
                        <w:rPr>
                          <w:rFonts w:ascii="Book Antiqua" w:hAnsi="Book Antiqua"/>
                          <w:i/>
                          <w:sz w:val="22"/>
                          <w:szCs w:val="22"/>
                        </w:rPr>
                      </w:pPr>
                      <w:r>
                        <w:rPr>
                          <w:rFonts w:ascii="Book Antiqua" w:hAnsi="Book Antiqua"/>
                          <w:i/>
                          <w:sz w:val="22"/>
                          <w:szCs w:val="22"/>
                        </w:rPr>
                        <w:t xml:space="preserve">           </w:t>
                      </w:r>
                      <w:r w:rsidRPr="00540A05">
                        <w:rPr>
                          <w:rFonts w:ascii="Book Antiqua" w:hAnsi="Book Antiqua"/>
                          <w:i/>
                          <w:sz w:val="22"/>
                          <w:szCs w:val="22"/>
                        </w:rPr>
                        <w:t>Signed ______________________________</w:t>
                      </w:r>
                      <w:r>
                        <w:rPr>
                          <w:rFonts w:ascii="Book Antiqua" w:hAnsi="Book Antiqua"/>
                          <w:i/>
                          <w:sz w:val="22"/>
                          <w:szCs w:val="22"/>
                        </w:rPr>
                        <w:t>____</w:t>
                      </w:r>
                      <w:r w:rsidRPr="00540A05">
                        <w:rPr>
                          <w:rFonts w:ascii="Book Antiqua" w:hAnsi="Book Antiqua"/>
                          <w:i/>
                          <w:sz w:val="22"/>
                          <w:szCs w:val="22"/>
                        </w:rPr>
                        <w:t xml:space="preserve">___     </w:t>
                      </w:r>
                      <w:r>
                        <w:rPr>
                          <w:rFonts w:ascii="Book Antiqua" w:hAnsi="Book Antiqua"/>
                          <w:i/>
                          <w:sz w:val="22"/>
                          <w:szCs w:val="22"/>
                        </w:rPr>
                        <w:t xml:space="preserve">       </w:t>
                      </w:r>
                      <w:r w:rsidRPr="00540A05">
                        <w:rPr>
                          <w:rFonts w:ascii="Book Antiqua" w:hAnsi="Book Antiqua"/>
                          <w:i/>
                          <w:sz w:val="22"/>
                          <w:szCs w:val="22"/>
                        </w:rPr>
                        <w:t xml:space="preserve"> Date:  ______________</w:t>
                      </w:r>
                    </w:p>
                    <w:p w:rsidR="00162163" w:rsidRPr="002A6ED7" w:rsidRDefault="00162163" w:rsidP="00162163">
                      <w:r w:rsidRPr="00540A05">
                        <w:rPr>
                          <w:rFonts w:ascii="Book Antiqua" w:hAnsi="Book Antiqua"/>
                          <w:b/>
                          <w:i/>
                          <w:sz w:val="18"/>
                          <w:szCs w:val="18"/>
                        </w:rPr>
                        <w:t xml:space="preserve">               </w:t>
                      </w:r>
                      <w:r>
                        <w:rPr>
                          <w:rFonts w:ascii="Book Antiqua" w:hAnsi="Book Antiqua"/>
                          <w:b/>
                          <w:i/>
                          <w:sz w:val="18"/>
                          <w:szCs w:val="18"/>
                        </w:rPr>
                        <w:t xml:space="preserve">             </w:t>
                      </w:r>
                      <w:smartTag w:uri="urn:schemas-microsoft-com:office:smarttags" w:element="PersonName">
                        <w:r>
                          <w:rPr>
                            <w:rFonts w:ascii="Book Antiqua" w:hAnsi="Book Antiqua"/>
                            <w:b/>
                            <w:i/>
                            <w:sz w:val="18"/>
                            <w:szCs w:val="18"/>
                          </w:rPr>
                          <w:t>Standardization</w:t>
                        </w:r>
                      </w:smartTag>
                      <w:r>
                        <w:rPr>
                          <w:rFonts w:ascii="Book Antiqua" w:hAnsi="Book Antiqua"/>
                          <w:b/>
                          <w:i/>
                          <w:sz w:val="18"/>
                          <w:szCs w:val="18"/>
                        </w:rPr>
                        <w:t xml:space="preserve"> Division Editor</w:t>
                      </w:r>
                    </w:p>
                  </w:txbxContent>
                </v:textbox>
              </v:shape>
            </w:pict>
          </mc:Fallback>
        </mc:AlternateContent>
      </w:r>
      <w:r w:rsidR="00D46B66" w:rsidRPr="00D46B66">
        <w:rPr>
          <w:rFonts w:eastAsia="Times New Roman"/>
          <w:lang w:val="en-GB" w:eastAsia="en-US"/>
        </w:rPr>
        <w:br w:type="textWrapping" w:clear="all"/>
      </w:r>
    </w:p>
    <w:p w:rsidR="00D46B66" w:rsidRPr="00D46B66" w:rsidRDefault="00D46B66" w:rsidP="00D46B66">
      <w:pPr>
        <w:keepNext/>
        <w:numPr>
          <w:ilvl w:val="0"/>
          <w:numId w:val="1"/>
        </w:numPr>
        <w:tabs>
          <w:tab w:val="clear" w:pos="432"/>
          <w:tab w:val="left" w:pos="403"/>
          <w:tab w:val="left" w:pos="562"/>
        </w:tabs>
        <w:suppressAutoHyphens/>
        <w:spacing w:before="270" w:line="270" w:lineRule="exact"/>
        <w:ind w:left="0" w:firstLine="0"/>
        <w:jc w:val="left"/>
        <w:outlineLvl w:val="0"/>
        <w:rPr>
          <w:rFonts w:eastAsia="Times New Roman"/>
          <w:b/>
          <w:sz w:val="24"/>
          <w:lang w:val="en-GB" w:eastAsia="en-US"/>
        </w:rPr>
      </w:pPr>
      <w:bookmarkStart w:id="4" w:name="_Toc214433828"/>
      <w:bookmarkStart w:id="5" w:name="_Toc214434432"/>
      <w:bookmarkStart w:id="6" w:name="_Toc272744529"/>
      <w:bookmarkStart w:id="7" w:name="_Toc378672924"/>
      <w:bookmarkStart w:id="8" w:name="_Toc397934093"/>
      <w:r w:rsidRPr="00D46B66">
        <w:rPr>
          <w:rFonts w:eastAsia="Times New Roman"/>
          <w:b/>
          <w:sz w:val="24"/>
          <w:lang w:val="en-GB" w:eastAsia="en-US"/>
        </w:rPr>
        <w:lastRenderedPageBreak/>
        <w:t>Scope</w:t>
      </w:r>
      <w:bookmarkEnd w:id="4"/>
      <w:bookmarkEnd w:id="5"/>
      <w:bookmarkEnd w:id="6"/>
      <w:bookmarkEnd w:id="7"/>
      <w:bookmarkEnd w:id="8"/>
    </w:p>
    <w:p w:rsidR="00D46B66" w:rsidRPr="00D46B66" w:rsidRDefault="00DE4DA6" w:rsidP="00D46B66">
      <w:pPr>
        <w:rPr>
          <w:rFonts w:eastAsia="Times New Roman"/>
          <w:lang w:val="en-GB" w:eastAsia="en-US"/>
        </w:rPr>
      </w:pPr>
      <w:r>
        <w:rPr>
          <w:rFonts w:eastAsia="Times New Roman"/>
          <w:lang w:val="en-GB" w:eastAsia="en-US"/>
        </w:rPr>
        <w:t xml:space="preserve">This </w:t>
      </w:r>
      <w:r w:rsidR="00D46B66" w:rsidRPr="00D46B66">
        <w:rPr>
          <w:rFonts w:eastAsia="Times New Roman"/>
          <w:lang w:val="en-GB" w:eastAsia="en-US"/>
        </w:rPr>
        <w:t xml:space="preserve">standard </w:t>
      </w:r>
      <w:r>
        <w:rPr>
          <w:rFonts w:eastAsia="Times New Roman"/>
          <w:lang w:val="en-GB" w:eastAsia="en-US"/>
        </w:rPr>
        <w:t>specifies</w:t>
      </w:r>
      <w:r w:rsidR="00D46B66" w:rsidRPr="00D46B66">
        <w:rPr>
          <w:rFonts w:eastAsia="Times New Roman"/>
          <w:lang w:val="en-GB" w:eastAsia="en-US"/>
        </w:rPr>
        <w:t xml:space="preserve"> general requirements for the contents of advertising that are published, viewed or aired on loca</w:t>
      </w:r>
      <w:r w:rsidR="00165C46">
        <w:rPr>
          <w:rFonts w:eastAsia="Times New Roman"/>
          <w:lang w:val="en-GB" w:eastAsia="en-US"/>
        </w:rPr>
        <w:t>l</w:t>
      </w:r>
      <w:r w:rsidR="00D46B66" w:rsidRPr="00D46B66">
        <w:rPr>
          <w:rFonts w:eastAsia="Times New Roman"/>
          <w:lang w:val="en-GB" w:eastAsia="en-US"/>
        </w:rPr>
        <w:t xml:space="preserve"> media, regardless of the country or place of origin. </w:t>
      </w:r>
    </w:p>
    <w:p w:rsidR="00D46B66" w:rsidRPr="00D46B66" w:rsidRDefault="00D46B66" w:rsidP="00D46B66">
      <w:pPr>
        <w:rPr>
          <w:rFonts w:eastAsia="Times New Roman"/>
          <w:lang w:val="en-GB" w:eastAsia="en-US"/>
        </w:rPr>
      </w:pPr>
      <w:r w:rsidRPr="00D46B66">
        <w:rPr>
          <w:rFonts w:eastAsia="Times New Roman"/>
          <w:lang w:val="en-GB" w:eastAsia="en-US"/>
        </w:rPr>
        <w:t xml:space="preserve">It also specifies requirements for </w:t>
      </w:r>
      <w:r w:rsidR="00F57523">
        <w:rPr>
          <w:rFonts w:eastAsia="Times New Roman"/>
          <w:lang w:val="en-GB" w:eastAsia="en-US"/>
        </w:rPr>
        <w:t xml:space="preserve">the following </w:t>
      </w:r>
      <w:r w:rsidRPr="00D46B66">
        <w:rPr>
          <w:rFonts w:eastAsia="Times New Roman"/>
          <w:lang w:val="en-GB" w:eastAsia="en-US"/>
        </w:rPr>
        <w:t>types of advertisements</w:t>
      </w:r>
      <w:r w:rsidR="00F57523">
        <w:rPr>
          <w:rFonts w:eastAsia="Times New Roman"/>
          <w:lang w:val="en-GB" w:eastAsia="en-US"/>
        </w:rPr>
        <w:t xml:space="preserve"> pertaining to</w:t>
      </w:r>
      <w:r w:rsidRPr="00D46B66">
        <w:rPr>
          <w:rFonts w:eastAsia="Times New Roman"/>
          <w:lang w:val="en-GB" w:eastAsia="en-US"/>
        </w:rPr>
        <w:t>:</w:t>
      </w:r>
    </w:p>
    <w:p w:rsidR="00D46B66" w:rsidRPr="00DC6994" w:rsidRDefault="00F57523" w:rsidP="00020CDD">
      <w:pPr>
        <w:pStyle w:val="ListNumber"/>
        <w:numPr>
          <w:ilvl w:val="0"/>
          <w:numId w:val="36"/>
        </w:numPr>
        <w:rPr>
          <w:lang w:val="en-GB" w:eastAsia="en-US"/>
        </w:rPr>
      </w:pPr>
      <w:r>
        <w:rPr>
          <w:lang w:val="en-GB" w:eastAsia="en-US"/>
        </w:rPr>
        <w:t xml:space="preserve">specific </w:t>
      </w:r>
      <w:r w:rsidR="00D46B66" w:rsidRPr="00DC6994">
        <w:rPr>
          <w:lang w:val="en-GB" w:eastAsia="en-US"/>
        </w:rPr>
        <w:t xml:space="preserve">goods </w:t>
      </w:r>
      <w:r>
        <w:rPr>
          <w:lang w:val="en-GB" w:eastAsia="en-US"/>
        </w:rPr>
        <w:t>and</w:t>
      </w:r>
      <w:r w:rsidRPr="00DC6994">
        <w:rPr>
          <w:lang w:val="en-GB" w:eastAsia="en-US"/>
        </w:rPr>
        <w:t xml:space="preserve"> </w:t>
      </w:r>
      <w:r w:rsidR="00D46B66" w:rsidRPr="00DC6994">
        <w:rPr>
          <w:lang w:val="en-GB" w:eastAsia="en-US"/>
        </w:rPr>
        <w:t>services;</w:t>
      </w:r>
    </w:p>
    <w:p w:rsidR="00D46B66" w:rsidRPr="00D46B66" w:rsidRDefault="00D46B66" w:rsidP="003B7EEE">
      <w:pPr>
        <w:pStyle w:val="ListNumber"/>
        <w:rPr>
          <w:lang w:val="en-GB" w:eastAsia="en-US"/>
        </w:rPr>
      </w:pPr>
      <w:r w:rsidRPr="00D46B66">
        <w:rPr>
          <w:lang w:val="en-GB" w:eastAsia="en-US"/>
        </w:rPr>
        <w:t xml:space="preserve">specific categories of consumers; </w:t>
      </w:r>
    </w:p>
    <w:p w:rsidR="00D46B66" w:rsidRPr="00D46B66" w:rsidRDefault="00D46B66" w:rsidP="003B7EEE">
      <w:pPr>
        <w:pStyle w:val="ListNumber"/>
        <w:rPr>
          <w:lang w:val="en-GB" w:eastAsia="en-US"/>
        </w:rPr>
      </w:pPr>
      <w:r w:rsidRPr="00D46B66">
        <w:rPr>
          <w:lang w:val="en-GB" w:eastAsia="en-US"/>
        </w:rPr>
        <w:t xml:space="preserve">political and electoral campaigns; and </w:t>
      </w:r>
    </w:p>
    <w:p w:rsidR="00D46B66" w:rsidRPr="00D46B66" w:rsidRDefault="00D46B66" w:rsidP="003B7EEE">
      <w:pPr>
        <w:pStyle w:val="ListNumber"/>
        <w:rPr>
          <w:lang w:val="en-GB" w:eastAsia="en-US"/>
        </w:rPr>
      </w:pPr>
      <w:proofErr w:type="gramStart"/>
      <w:r w:rsidRPr="00D46B66">
        <w:rPr>
          <w:lang w:val="en-GB" w:eastAsia="en-US"/>
        </w:rPr>
        <w:t>certain</w:t>
      </w:r>
      <w:proofErr w:type="gramEnd"/>
      <w:r w:rsidRPr="00D46B66">
        <w:rPr>
          <w:lang w:val="en-GB" w:eastAsia="en-US"/>
        </w:rPr>
        <w:t xml:space="preserve"> media</w:t>
      </w:r>
      <w:r w:rsidR="00F57523">
        <w:rPr>
          <w:lang w:val="en-GB" w:eastAsia="en-US"/>
        </w:rPr>
        <w:t xml:space="preserve"> categories</w:t>
      </w:r>
      <w:r w:rsidRPr="00D46B66">
        <w:rPr>
          <w:lang w:val="en-GB" w:eastAsia="en-US"/>
        </w:rPr>
        <w:t xml:space="preserve">. </w:t>
      </w:r>
    </w:p>
    <w:p w:rsidR="00D46B66" w:rsidRPr="00D46B66" w:rsidRDefault="00D46B66" w:rsidP="00D46B66">
      <w:pPr>
        <w:rPr>
          <w:rFonts w:eastAsia="Times New Roman"/>
          <w:lang w:val="en-GB" w:eastAsia="en-US"/>
        </w:rPr>
      </w:pPr>
      <w:r w:rsidRPr="00D46B66">
        <w:rPr>
          <w:rFonts w:eastAsia="Times New Roman"/>
          <w:lang w:val="en-GB" w:eastAsia="en-US"/>
        </w:rPr>
        <w:t>This standard also addresses the manner of presentation of advertisements.</w:t>
      </w:r>
    </w:p>
    <w:p w:rsidR="00F57523" w:rsidRDefault="00F57523" w:rsidP="00D46B66">
      <w:pPr>
        <w:rPr>
          <w:rFonts w:eastAsia="Times New Roman"/>
          <w:lang w:val="en-GB" w:eastAsia="en-US"/>
        </w:rPr>
      </w:pPr>
      <w:r>
        <w:rPr>
          <w:rFonts w:eastAsia="Times New Roman"/>
          <w:lang w:val="en-GB" w:eastAsia="en-US"/>
        </w:rPr>
        <w:t>This standard does not apply to:</w:t>
      </w:r>
    </w:p>
    <w:p w:rsidR="00165C46" w:rsidRPr="00165C46" w:rsidRDefault="00F57523" w:rsidP="00020CDD">
      <w:pPr>
        <w:pStyle w:val="ListNumber"/>
        <w:numPr>
          <w:ilvl w:val="0"/>
          <w:numId w:val="51"/>
        </w:numPr>
        <w:rPr>
          <w:lang w:val="en-GB" w:eastAsia="en-US"/>
        </w:rPr>
      </w:pPr>
      <w:r w:rsidRPr="00165C46">
        <w:rPr>
          <w:lang w:val="en-GB" w:eastAsia="en-US"/>
        </w:rPr>
        <w:t xml:space="preserve">the </w:t>
      </w:r>
      <w:r w:rsidR="00D46B66" w:rsidRPr="00165C46">
        <w:rPr>
          <w:lang w:val="en-GB" w:eastAsia="en-US"/>
        </w:rPr>
        <w:t xml:space="preserve"> advertising of food, drugs, cosmetics and </w:t>
      </w:r>
      <w:r w:rsidRPr="00165C46">
        <w:rPr>
          <w:lang w:val="en-GB" w:eastAsia="en-US"/>
        </w:rPr>
        <w:t>devices wh</w:t>
      </w:r>
      <w:r w:rsidR="0047709C" w:rsidRPr="00165C46">
        <w:rPr>
          <w:lang w:val="en-GB" w:eastAsia="en-US"/>
        </w:rPr>
        <w:t>ich is</w:t>
      </w:r>
      <w:r w:rsidRPr="00165C46">
        <w:rPr>
          <w:lang w:val="en-GB" w:eastAsia="en-US"/>
        </w:rPr>
        <w:t xml:space="preserve"> </w:t>
      </w:r>
      <w:r w:rsidR="00D46B66" w:rsidRPr="00165C46">
        <w:rPr>
          <w:lang w:val="en-GB" w:eastAsia="en-US"/>
        </w:rPr>
        <w:t xml:space="preserve">under the </w:t>
      </w:r>
      <w:r w:rsidRPr="00165C46">
        <w:rPr>
          <w:lang w:val="en-GB" w:eastAsia="en-US"/>
        </w:rPr>
        <w:t xml:space="preserve">statutory control of the </w:t>
      </w:r>
      <w:r w:rsidR="00D46B66" w:rsidRPr="00165C46">
        <w:rPr>
          <w:lang w:val="en-GB" w:eastAsia="en-US"/>
        </w:rPr>
        <w:t xml:space="preserve">Food and Drugs Act, (Chapter 30:01) and </w:t>
      </w:r>
      <w:r w:rsidR="0047709C" w:rsidRPr="00165C46">
        <w:rPr>
          <w:lang w:val="en-GB" w:eastAsia="en-US"/>
        </w:rPr>
        <w:t xml:space="preserve">relevant </w:t>
      </w:r>
      <w:r w:rsidR="00D46B66" w:rsidRPr="00165C46">
        <w:rPr>
          <w:lang w:val="en-GB" w:eastAsia="en-US"/>
        </w:rPr>
        <w:t>regulations</w:t>
      </w:r>
      <w:r w:rsidR="00165C46" w:rsidRPr="00165C46">
        <w:rPr>
          <w:lang w:val="en-GB" w:eastAsia="en-US"/>
        </w:rPr>
        <w:t>.</w:t>
      </w:r>
    </w:p>
    <w:p w:rsidR="00D46B66" w:rsidRPr="00165C46" w:rsidRDefault="00165C46" w:rsidP="00020CDD">
      <w:pPr>
        <w:pStyle w:val="ListNumber"/>
        <w:numPr>
          <w:ilvl w:val="0"/>
          <w:numId w:val="51"/>
        </w:numPr>
        <w:rPr>
          <w:lang w:val="en-GB" w:eastAsia="en-US"/>
        </w:rPr>
      </w:pPr>
      <w:proofErr w:type="gramStart"/>
      <w:r>
        <w:rPr>
          <w:lang w:val="en-GB" w:eastAsia="en-US"/>
        </w:rPr>
        <w:t>t</w:t>
      </w:r>
      <w:r w:rsidR="00D46B66" w:rsidRPr="00165C46">
        <w:rPr>
          <w:lang w:val="en-GB" w:eastAsia="en-US"/>
        </w:rPr>
        <w:t>he</w:t>
      </w:r>
      <w:proofErr w:type="gramEnd"/>
      <w:r w:rsidR="00D46B66" w:rsidRPr="00165C46">
        <w:rPr>
          <w:lang w:val="en-GB" w:eastAsia="en-US"/>
        </w:rPr>
        <w:t xml:space="preserve"> advertising of pesticides and toxic chemicals </w:t>
      </w:r>
      <w:r w:rsidR="0047709C" w:rsidRPr="00165C46">
        <w:rPr>
          <w:lang w:val="en-GB" w:eastAsia="en-US"/>
        </w:rPr>
        <w:t xml:space="preserve">which is under the statutory control of </w:t>
      </w:r>
      <w:r w:rsidR="00D46B66" w:rsidRPr="00165C46">
        <w:rPr>
          <w:lang w:val="en-GB" w:eastAsia="en-US"/>
        </w:rPr>
        <w:t xml:space="preserve"> the Pesticide and Toxic Chemicals Act</w:t>
      </w:r>
      <w:r>
        <w:rPr>
          <w:lang w:val="en-GB" w:eastAsia="en-US"/>
        </w:rPr>
        <w:t>,</w:t>
      </w:r>
      <w:r w:rsidR="00D46B66" w:rsidRPr="00165C46">
        <w:rPr>
          <w:lang w:val="en-GB" w:eastAsia="en-US"/>
        </w:rPr>
        <w:t>1979.</w:t>
      </w:r>
    </w:p>
    <w:p w:rsidR="00D46B66" w:rsidRPr="00D46B66" w:rsidRDefault="00D46B66" w:rsidP="00D46B66">
      <w:pPr>
        <w:rPr>
          <w:rFonts w:eastAsia="Times New Roman"/>
          <w:lang w:val="en-GB" w:eastAsia="en-US"/>
        </w:rPr>
      </w:pPr>
      <w:r w:rsidRPr="00D46B66">
        <w:rPr>
          <w:rFonts w:eastAsia="Times New Roman"/>
          <w:lang w:val="en-GB" w:eastAsia="en-US"/>
        </w:rPr>
        <w:t xml:space="preserve">Certain statutes of </w:t>
      </w:r>
      <w:smartTag w:uri="urn:schemas-microsoft-com:office:smarttags" w:element="country-region">
        <w:smartTag w:uri="urn:schemas-microsoft-com:office:smarttags" w:element="place">
          <w:r w:rsidRPr="00D46B66">
            <w:rPr>
              <w:rFonts w:eastAsia="Times New Roman"/>
              <w:lang w:val="en-GB" w:eastAsia="en-US"/>
            </w:rPr>
            <w:t>Trinidad and Tobago</w:t>
          </w:r>
        </w:smartTag>
      </w:smartTag>
      <w:r w:rsidRPr="00D46B66">
        <w:rPr>
          <w:rFonts w:eastAsia="Times New Roman"/>
          <w:lang w:val="en-GB" w:eastAsia="en-US"/>
        </w:rPr>
        <w:t xml:space="preserve"> prescribe requirements relating to the advertising of specific products and services. A</w:t>
      </w:r>
      <w:r w:rsidR="00B03770">
        <w:rPr>
          <w:rFonts w:eastAsia="Times New Roman"/>
          <w:lang w:val="en-GB" w:eastAsia="en-US"/>
        </w:rPr>
        <w:t>nnex</w:t>
      </w:r>
      <w:r w:rsidRPr="00D46B66">
        <w:rPr>
          <w:rFonts w:eastAsia="Times New Roman"/>
          <w:lang w:val="en-GB" w:eastAsia="en-US"/>
        </w:rPr>
        <w:t xml:space="preserve"> A provides a non-exhaustive list of statutes which, including subsidiary legislation made under them, are among those that may restrict or control or otherwise affect advertising and shall be particularly noted. </w:t>
      </w:r>
    </w:p>
    <w:p w:rsidR="00D46B66" w:rsidRPr="00D46B66" w:rsidRDefault="00D46B66" w:rsidP="00D46B66">
      <w:pPr>
        <w:rPr>
          <w:rFonts w:eastAsia="Times New Roman"/>
          <w:lang w:val="en-GB" w:eastAsia="en-US"/>
        </w:rPr>
      </w:pPr>
    </w:p>
    <w:p w:rsidR="00D46B66" w:rsidRPr="00D46B66" w:rsidRDefault="00D46B66" w:rsidP="00D46B66">
      <w:pPr>
        <w:rPr>
          <w:rFonts w:eastAsia="Times New Roman"/>
          <w:lang w:val="en-GB" w:eastAsia="en-US"/>
        </w:rPr>
      </w:pPr>
    </w:p>
    <w:p w:rsidR="00D46B66" w:rsidRPr="00D46B66" w:rsidRDefault="00342E93" w:rsidP="00D46B66">
      <w:pPr>
        <w:keepNext/>
        <w:numPr>
          <w:ilvl w:val="0"/>
          <w:numId w:val="1"/>
        </w:numPr>
        <w:tabs>
          <w:tab w:val="clear" w:pos="432"/>
          <w:tab w:val="left" w:pos="403"/>
          <w:tab w:val="left" w:pos="562"/>
        </w:tabs>
        <w:suppressAutoHyphens/>
        <w:spacing w:before="270" w:line="270" w:lineRule="exact"/>
        <w:ind w:left="0" w:firstLine="0"/>
        <w:jc w:val="left"/>
        <w:outlineLvl w:val="0"/>
        <w:rPr>
          <w:rFonts w:eastAsia="Times New Roman"/>
          <w:b/>
          <w:sz w:val="24"/>
          <w:lang w:val="en-GB" w:eastAsia="en-US"/>
        </w:rPr>
      </w:pPr>
      <w:bookmarkStart w:id="9" w:name="_Toc214433829"/>
      <w:bookmarkStart w:id="10" w:name="_Toc214434433"/>
      <w:bookmarkStart w:id="11" w:name="_Toc272744530"/>
      <w:bookmarkStart w:id="12" w:name="_Toc378672925"/>
      <w:bookmarkStart w:id="13" w:name="_Toc397934094"/>
      <w:r>
        <w:rPr>
          <w:rFonts w:eastAsia="Times New Roman"/>
          <w:b/>
          <w:sz w:val="24"/>
          <w:lang w:val="en-GB" w:eastAsia="en-US"/>
        </w:rPr>
        <w:t>Terms  and d</w:t>
      </w:r>
      <w:r w:rsidR="00D46B66" w:rsidRPr="00D46B66">
        <w:rPr>
          <w:rFonts w:eastAsia="Times New Roman"/>
          <w:b/>
          <w:sz w:val="24"/>
          <w:lang w:val="en-GB" w:eastAsia="en-US"/>
        </w:rPr>
        <w:t>efinitions</w:t>
      </w:r>
      <w:bookmarkEnd w:id="9"/>
      <w:bookmarkEnd w:id="10"/>
      <w:bookmarkEnd w:id="11"/>
      <w:bookmarkEnd w:id="12"/>
      <w:bookmarkEnd w:id="13"/>
    </w:p>
    <w:p w:rsidR="00D46B66" w:rsidRPr="00D46B66" w:rsidRDefault="00D46B66" w:rsidP="00D46B66">
      <w:pPr>
        <w:rPr>
          <w:rFonts w:eastAsia="Times New Roman"/>
          <w:lang w:val="en-GB" w:eastAsia="en-US"/>
        </w:rPr>
      </w:pPr>
      <w:r w:rsidRPr="00D46B66">
        <w:rPr>
          <w:rFonts w:eastAsia="Times New Roman"/>
          <w:lang w:val="en-GB" w:eastAsia="en-US"/>
        </w:rPr>
        <w:t xml:space="preserve">For the purposes of this standard, the following </w:t>
      </w:r>
      <w:r w:rsidR="00342E93">
        <w:rPr>
          <w:rFonts w:eastAsia="Times New Roman"/>
          <w:lang w:val="en-GB" w:eastAsia="en-US"/>
        </w:rPr>
        <w:t xml:space="preserve">terms and </w:t>
      </w:r>
      <w:r w:rsidRPr="00D46B66">
        <w:rPr>
          <w:rFonts w:eastAsia="Times New Roman"/>
          <w:lang w:val="en-GB" w:eastAsia="en-US"/>
        </w:rPr>
        <w:t>definitions apply</w:t>
      </w:r>
      <w:r w:rsidR="00BA3F0A">
        <w:rPr>
          <w:rFonts w:eastAsia="Times New Roman"/>
          <w:lang w:val="en-GB" w:eastAsia="en-US"/>
        </w:rPr>
        <w:t>.</w:t>
      </w:r>
    </w:p>
    <w:p w:rsidR="00D46B66" w:rsidRPr="00D46B66" w:rsidRDefault="00D46B66" w:rsidP="00D46B66">
      <w:pPr>
        <w:keepNext/>
        <w:spacing w:after="0"/>
        <w:rPr>
          <w:rFonts w:eastAsia="Times New Roman"/>
          <w:b/>
          <w:lang w:val="en-GB" w:eastAsia="en-US"/>
        </w:rPr>
      </w:pPr>
      <w:r w:rsidRPr="00D46B66">
        <w:rPr>
          <w:rFonts w:eastAsia="Times New Roman"/>
          <w:b/>
          <w:lang w:val="en-GB" w:eastAsia="en-US"/>
        </w:rPr>
        <w:t>2.1</w:t>
      </w:r>
    </w:p>
    <w:p w:rsidR="00D46B66" w:rsidRPr="00D46B66" w:rsidRDefault="00D46B66" w:rsidP="00D46B66">
      <w:pPr>
        <w:spacing w:after="0"/>
        <w:rPr>
          <w:rFonts w:eastAsia="Times New Roman"/>
          <w:b/>
          <w:u w:val="single"/>
          <w:lang w:val="en-GB" w:eastAsia="en-US"/>
        </w:rPr>
      </w:pPr>
      <w:r w:rsidRPr="00D46B66">
        <w:rPr>
          <w:rFonts w:eastAsia="Times New Roman"/>
          <w:b/>
          <w:lang w:val="en-GB" w:eastAsia="en-US"/>
        </w:rPr>
        <w:t>advertisement</w:t>
      </w:r>
    </w:p>
    <w:p w:rsidR="00D46B66" w:rsidRPr="00D46B66" w:rsidRDefault="00D46B66" w:rsidP="00D46B66">
      <w:pPr>
        <w:spacing w:after="0"/>
        <w:rPr>
          <w:rFonts w:eastAsia="Times New Roman"/>
          <w:lang w:val="en-GB" w:eastAsia="en-US"/>
        </w:rPr>
      </w:pPr>
      <w:r w:rsidRPr="00D46B66">
        <w:rPr>
          <w:rFonts w:eastAsia="Times New Roman"/>
          <w:lang w:val="en-GB" w:eastAsia="en-US"/>
        </w:rPr>
        <w:t>representation through any medium for the purposes of one or more of the following</w:t>
      </w:r>
      <w:r w:rsidR="00342E93">
        <w:rPr>
          <w:rFonts w:eastAsia="Times New Roman"/>
          <w:lang w:val="en-GB" w:eastAsia="en-US"/>
        </w:rPr>
        <w:t xml:space="preserve"> which results in the influence of opinion, choice or behaviour</w:t>
      </w:r>
      <w:r w:rsidRPr="00D46B66">
        <w:rPr>
          <w:rFonts w:eastAsia="Times New Roman"/>
          <w:lang w:val="en-GB" w:eastAsia="en-US"/>
        </w:rPr>
        <w:t>:</w:t>
      </w:r>
    </w:p>
    <w:p w:rsidR="00D46B66" w:rsidRPr="00D46B66" w:rsidRDefault="00D46B66" w:rsidP="00D46B66">
      <w:pPr>
        <w:spacing w:after="0"/>
        <w:rPr>
          <w:rFonts w:eastAsia="Times New Roman"/>
          <w:lang w:val="en-GB" w:eastAsia="en-US"/>
        </w:rPr>
      </w:pPr>
    </w:p>
    <w:p w:rsidR="00D46B66" w:rsidRPr="00DA4F57" w:rsidRDefault="00D46B66" w:rsidP="00020CDD">
      <w:pPr>
        <w:pStyle w:val="ListNumber"/>
        <w:numPr>
          <w:ilvl w:val="0"/>
          <w:numId w:val="21"/>
        </w:numPr>
        <w:rPr>
          <w:lang w:val="en-GB" w:eastAsia="en-US"/>
        </w:rPr>
      </w:pPr>
      <w:r w:rsidRPr="00DA4F57">
        <w:rPr>
          <w:lang w:val="en-GB" w:eastAsia="en-US"/>
        </w:rPr>
        <w:t>promoting directly or indirectly the sale, disposal, or use of any goods, service, process, practice or system;</w:t>
      </w:r>
    </w:p>
    <w:p w:rsidR="00D46B66" w:rsidRPr="00D46B66" w:rsidRDefault="00D46B66" w:rsidP="003B7EEE">
      <w:pPr>
        <w:pStyle w:val="ListNumber"/>
        <w:rPr>
          <w:lang w:val="en-GB" w:eastAsia="en-US"/>
        </w:rPr>
      </w:pPr>
      <w:r w:rsidRPr="00D46B66">
        <w:rPr>
          <w:lang w:val="en-GB" w:eastAsia="en-US"/>
        </w:rPr>
        <w:t>promoting an organization, corporate image or position</w:t>
      </w:r>
      <w:r w:rsidR="00B03770">
        <w:rPr>
          <w:rStyle w:val="CommentReference"/>
        </w:rPr>
        <w:t xml:space="preserve">, </w:t>
      </w:r>
      <w:r w:rsidR="00B03770">
        <w:rPr>
          <w:rStyle w:val="CommentReference"/>
          <w:sz w:val="20"/>
        </w:rPr>
        <w:t xml:space="preserve">or </w:t>
      </w:r>
      <w:r w:rsidRPr="00D46B66">
        <w:rPr>
          <w:lang w:val="en-GB" w:eastAsia="en-US"/>
        </w:rPr>
        <w:t xml:space="preserve">person; and </w:t>
      </w:r>
    </w:p>
    <w:p w:rsidR="00D46B66" w:rsidRDefault="00D46B66" w:rsidP="003B7EEE">
      <w:pPr>
        <w:pStyle w:val="ListNumber"/>
        <w:rPr>
          <w:lang w:val="en-GB" w:eastAsia="en-US"/>
        </w:rPr>
      </w:pPr>
      <w:proofErr w:type="gramStart"/>
      <w:r w:rsidRPr="00D46B66">
        <w:rPr>
          <w:lang w:val="en-GB" w:eastAsia="en-US"/>
        </w:rPr>
        <w:t>any</w:t>
      </w:r>
      <w:proofErr w:type="gramEnd"/>
      <w:r w:rsidRPr="00D46B66">
        <w:rPr>
          <w:lang w:val="en-GB" w:eastAsia="en-US"/>
        </w:rPr>
        <w:t xml:space="preserve"> notice or announcement concerning events, offers of employment or offers to buy any good</w:t>
      </w:r>
      <w:r w:rsidR="007D2136">
        <w:rPr>
          <w:lang w:val="en-GB" w:eastAsia="en-US"/>
        </w:rPr>
        <w:t>s</w:t>
      </w:r>
      <w:r w:rsidRPr="00D46B66">
        <w:rPr>
          <w:lang w:val="en-GB" w:eastAsia="en-US"/>
        </w:rPr>
        <w:t>, service, process, practice or system</w:t>
      </w:r>
      <w:r w:rsidR="0091552F">
        <w:rPr>
          <w:lang w:val="en-GB" w:eastAsia="en-US"/>
        </w:rPr>
        <w:t>.</w:t>
      </w:r>
    </w:p>
    <w:p w:rsidR="00B970C4" w:rsidRPr="00D46B66" w:rsidRDefault="00B970C4" w:rsidP="00E32B4C">
      <w:pPr>
        <w:pStyle w:val="ListNumber"/>
        <w:numPr>
          <w:ilvl w:val="0"/>
          <w:numId w:val="0"/>
        </w:numPr>
        <w:rPr>
          <w:lang w:val="en-GB" w:eastAsia="en-US"/>
        </w:rPr>
      </w:pPr>
    </w:p>
    <w:p w:rsidR="00D46B66" w:rsidRPr="00D46B66" w:rsidRDefault="00EE76EE" w:rsidP="00D46B66">
      <w:pPr>
        <w:keepNext/>
        <w:spacing w:after="0"/>
        <w:rPr>
          <w:rFonts w:eastAsia="Times New Roman"/>
          <w:b/>
          <w:lang w:val="en-GB" w:eastAsia="en-US"/>
        </w:rPr>
      </w:pPr>
      <w:r>
        <w:rPr>
          <w:rFonts w:eastAsia="Times New Roman"/>
          <w:b/>
          <w:lang w:val="en-GB" w:eastAsia="en-US"/>
        </w:rPr>
        <w:lastRenderedPageBreak/>
        <w:t>2.2</w:t>
      </w:r>
    </w:p>
    <w:p w:rsidR="00D46B66" w:rsidRPr="00D46B66" w:rsidRDefault="00D46B66" w:rsidP="00D46B66">
      <w:pPr>
        <w:spacing w:after="0"/>
        <w:rPr>
          <w:rFonts w:eastAsia="Times New Roman"/>
          <w:b/>
          <w:lang w:val="en-GB" w:eastAsia="en-US"/>
        </w:rPr>
      </w:pPr>
      <w:r w:rsidRPr="00D46B66">
        <w:rPr>
          <w:rFonts w:eastAsia="Times New Roman"/>
          <w:b/>
          <w:lang w:val="en-GB" w:eastAsia="en-US"/>
        </w:rPr>
        <w:t xml:space="preserve">advertiser </w:t>
      </w:r>
    </w:p>
    <w:p w:rsidR="00D46B66" w:rsidRPr="00D46B66" w:rsidRDefault="00D46B66" w:rsidP="00D46B66">
      <w:pPr>
        <w:spacing w:after="0"/>
        <w:rPr>
          <w:rFonts w:eastAsia="Times New Roman"/>
          <w:lang w:val="en-GB" w:eastAsia="en-US"/>
        </w:rPr>
      </w:pPr>
      <w:proofErr w:type="gramStart"/>
      <w:r w:rsidRPr="00D46B66">
        <w:rPr>
          <w:rFonts w:eastAsia="Times New Roman"/>
          <w:lang w:val="en-GB" w:eastAsia="en-US"/>
        </w:rPr>
        <w:t>person</w:t>
      </w:r>
      <w:proofErr w:type="gramEnd"/>
      <w:r w:rsidRPr="00D46B66">
        <w:rPr>
          <w:rFonts w:eastAsia="Times New Roman"/>
          <w:lang w:val="en-GB" w:eastAsia="en-US"/>
        </w:rPr>
        <w:t xml:space="preserve"> or persons</w:t>
      </w:r>
      <w:r w:rsidR="00AF79DC">
        <w:rPr>
          <w:rFonts w:eastAsia="Times New Roman"/>
          <w:lang w:val="en-GB" w:eastAsia="en-US"/>
        </w:rPr>
        <w:t xml:space="preserve">, organization or company </w:t>
      </w:r>
      <w:r w:rsidRPr="00D46B66">
        <w:rPr>
          <w:rFonts w:eastAsia="Times New Roman"/>
          <w:lang w:val="en-GB" w:eastAsia="en-US"/>
        </w:rPr>
        <w:t>acting as an agent who commissions, buys, or pays for an advertisement to be published</w:t>
      </w:r>
    </w:p>
    <w:p w:rsidR="00D46B66" w:rsidRPr="00D46B66" w:rsidRDefault="00D46B66" w:rsidP="00D46B66">
      <w:pPr>
        <w:spacing w:after="0"/>
        <w:rPr>
          <w:rFonts w:eastAsia="Times New Roman"/>
          <w:lang w:val="en-GB" w:eastAsia="en-US"/>
        </w:rPr>
      </w:pPr>
    </w:p>
    <w:p w:rsidR="00D46B66" w:rsidRPr="00D46B66" w:rsidRDefault="00EE76EE" w:rsidP="00D46B66">
      <w:pPr>
        <w:keepNext/>
        <w:spacing w:after="0"/>
        <w:rPr>
          <w:rFonts w:eastAsia="Times New Roman"/>
          <w:b/>
          <w:lang w:val="en-GB" w:eastAsia="en-US"/>
        </w:rPr>
      </w:pPr>
      <w:r>
        <w:rPr>
          <w:rFonts w:eastAsia="Times New Roman"/>
          <w:b/>
          <w:lang w:val="en-GB" w:eastAsia="en-US"/>
        </w:rPr>
        <w:t>2.3</w:t>
      </w:r>
    </w:p>
    <w:p w:rsidR="00D46B66" w:rsidRPr="00D46B66" w:rsidRDefault="00D46B66" w:rsidP="00D46B66">
      <w:pPr>
        <w:keepNext/>
        <w:suppressAutoHyphens/>
        <w:spacing w:after="0"/>
        <w:jc w:val="left"/>
        <w:rPr>
          <w:rFonts w:eastAsia="Times New Roman"/>
          <w:b/>
          <w:lang w:val="en-GB" w:eastAsia="en-US"/>
        </w:rPr>
      </w:pPr>
      <w:r w:rsidRPr="00D46B66">
        <w:rPr>
          <w:rFonts w:eastAsia="Times New Roman"/>
          <w:b/>
          <w:lang w:val="en-GB" w:eastAsia="en-US"/>
        </w:rPr>
        <w:t>advertising agency</w:t>
      </w:r>
    </w:p>
    <w:p w:rsidR="00D46B66" w:rsidRPr="00D46B66" w:rsidRDefault="00D46B66" w:rsidP="00D46B66">
      <w:pPr>
        <w:rPr>
          <w:rFonts w:eastAsia="Times New Roman"/>
          <w:lang w:val="en-GB" w:eastAsia="en-US"/>
        </w:rPr>
      </w:pPr>
      <w:r w:rsidRPr="00D46B66">
        <w:rPr>
          <w:rFonts w:eastAsia="Times New Roman"/>
          <w:lang w:val="en-GB" w:eastAsia="en-US"/>
        </w:rPr>
        <w:t>any person or agent preparing advertisements as a service</w:t>
      </w:r>
    </w:p>
    <w:p w:rsidR="00D46B66" w:rsidRPr="00D46B66" w:rsidRDefault="00EE76EE" w:rsidP="00D46B66">
      <w:pPr>
        <w:keepNext/>
        <w:spacing w:after="0"/>
        <w:rPr>
          <w:rFonts w:eastAsia="Times New Roman"/>
          <w:b/>
          <w:lang w:val="en-GB" w:eastAsia="en-US"/>
        </w:rPr>
      </w:pPr>
      <w:r>
        <w:rPr>
          <w:rFonts w:eastAsia="Times New Roman"/>
          <w:b/>
          <w:lang w:val="en-GB" w:eastAsia="en-US"/>
        </w:rPr>
        <w:t>2.4</w:t>
      </w:r>
    </w:p>
    <w:p w:rsidR="00D46B66" w:rsidRPr="00D46B66" w:rsidRDefault="00D46B66" w:rsidP="00D46B66">
      <w:pPr>
        <w:keepNext/>
        <w:suppressAutoHyphens/>
        <w:spacing w:after="0"/>
        <w:jc w:val="left"/>
        <w:rPr>
          <w:rFonts w:eastAsia="Times New Roman"/>
          <w:b/>
          <w:lang w:val="en-GB" w:eastAsia="en-US"/>
        </w:rPr>
      </w:pPr>
      <w:r w:rsidRPr="00D46B66">
        <w:rPr>
          <w:rFonts w:eastAsia="Times New Roman"/>
          <w:b/>
          <w:lang w:val="en-GB" w:eastAsia="en-US"/>
        </w:rPr>
        <w:t>brand name</w:t>
      </w:r>
    </w:p>
    <w:p w:rsidR="00D46B66" w:rsidRDefault="00D46B66" w:rsidP="00D46B66">
      <w:pPr>
        <w:rPr>
          <w:rFonts w:eastAsia="Times New Roman"/>
          <w:lang w:val="en-GB" w:eastAsia="en-US"/>
        </w:rPr>
      </w:pPr>
      <w:r w:rsidRPr="00D46B66">
        <w:rPr>
          <w:rFonts w:eastAsia="Times New Roman"/>
          <w:lang w:val="en-GB" w:eastAsia="en-US"/>
        </w:rPr>
        <w:t>trade name registered or unregistered in Trinidad and Tobago for use with any goods, service, process, practice or system</w:t>
      </w:r>
    </w:p>
    <w:p w:rsidR="00BB41A0" w:rsidRDefault="00EE76EE" w:rsidP="00BB41A0">
      <w:pPr>
        <w:pStyle w:val="TermNum"/>
        <w:rPr>
          <w:rFonts w:eastAsia="Times New Roman"/>
          <w:b w:val="0"/>
          <w:lang w:val="en-GB" w:eastAsia="en-US"/>
        </w:rPr>
      </w:pPr>
      <w:r>
        <w:rPr>
          <w:lang w:val="en-GB" w:eastAsia="en-US"/>
        </w:rPr>
        <w:t>2.5</w:t>
      </w:r>
    </w:p>
    <w:p w:rsidR="00BB41A0" w:rsidRDefault="00742D58" w:rsidP="00BB41A0">
      <w:pPr>
        <w:pStyle w:val="Terms"/>
        <w:rPr>
          <w:lang w:val="en-GB" w:eastAsia="en-US"/>
        </w:rPr>
      </w:pPr>
      <w:r>
        <w:rPr>
          <w:lang w:val="en-GB" w:eastAsia="en-US"/>
        </w:rPr>
        <w:t>c</w:t>
      </w:r>
      <w:r w:rsidR="00BB41A0">
        <w:rPr>
          <w:lang w:val="en-GB" w:eastAsia="en-US"/>
        </w:rPr>
        <w:t>ause</w:t>
      </w:r>
    </w:p>
    <w:p w:rsidR="00742D58" w:rsidRPr="00742D58" w:rsidRDefault="00742D58" w:rsidP="00742D58">
      <w:pPr>
        <w:pStyle w:val="Definition"/>
        <w:rPr>
          <w:lang w:val="en-GB" w:eastAsia="en-US"/>
        </w:rPr>
      </w:pPr>
      <w:r>
        <w:rPr>
          <w:lang w:val="en-GB" w:eastAsia="en-US"/>
        </w:rPr>
        <w:t xml:space="preserve">principle, aim or </w:t>
      </w:r>
      <w:r w:rsidR="002746CA">
        <w:rPr>
          <w:lang w:val="en-GB" w:eastAsia="en-US"/>
        </w:rPr>
        <w:t>movement</w:t>
      </w:r>
      <w:r>
        <w:rPr>
          <w:lang w:val="en-GB" w:eastAsia="en-US"/>
        </w:rPr>
        <w:t xml:space="preserve"> to which there is dedication and which is defended and advocated</w:t>
      </w:r>
    </w:p>
    <w:p w:rsidR="004E02A0" w:rsidRDefault="00EE76EE" w:rsidP="004E02A0">
      <w:pPr>
        <w:pStyle w:val="TermNum"/>
        <w:rPr>
          <w:rFonts w:eastAsia="Times New Roman"/>
          <w:b w:val="0"/>
          <w:lang w:val="en-GB" w:eastAsia="en-US"/>
        </w:rPr>
      </w:pPr>
      <w:r>
        <w:rPr>
          <w:lang w:val="en-GB" w:eastAsia="en-US"/>
        </w:rPr>
        <w:t>2.6</w:t>
      </w:r>
    </w:p>
    <w:p w:rsidR="004E02A0" w:rsidRDefault="004E02A0" w:rsidP="004E02A0">
      <w:pPr>
        <w:pStyle w:val="Terms"/>
        <w:rPr>
          <w:lang w:val="en-GB" w:eastAsia="en-US"/>
        </w:rPr>
      </w:pPr>
      <w:r>
        <w:rPr>
          <w:lang w:val="en-GB" w:eastAsia="en-US"/>
        </w:rPr>
        <w:t>charity</w:t>
      </w:r>
    </w:p>
    <w:p w:rsidR="004E02A0" w:rsidRPr="004E02A0" w:rsidRDefault="004E02A0" w:rsidP="004E02A0">
      <w:pPr>
        <w:pStyle w:val="Definition"/>
        <w:rPr>
          <w:lang w:val="en-GB" w:eastAsia="en-US"/>
        </w:rPr>
      </w:pPr>
      <w:r>
        <w:rPr>
          <w:lang w:val="en-GB" w:eastAsia="en-US"/>
        </w:rPr>
        <w:t xml:space="preserve">organization or body where the </w:t>
      </w:r>
      <w:r w:rsidRPr="00D46B66">
        <w:rPr>
          <w:rFonts w:eastAsia="Times New Roman"/>
          <w:lang w:val="en-GB" w:eastAsia="en-US"/>
        </w:rPr>
        <w:t>activities are financed wholly or mainly from donations</w:t>
      </w:r>
    </w:p>
    <w:p w:rsidR="00D46B66" w:rsidRPr="00D46B66" w:rsidRDefault="00EE76EE" w:rsidP="00D46B66">
      <w:pPr>
        <w:rPr>
          <w:rFonts w:eastAsia="Times New Roman"/>
          <w:lang w:val="en-GB" w:eastAsia="en-US"/>
        </w:rPr>
      </w:pPr>
      <w:r>
        <w:rPr>
          <w:rFonts w:eastAsia="Times New Roman"/>
          <w:b/>
          <w:bCs/>
          <w:lang w:val="en-GB" w:eastAsia="en-US"/>
        </w:rPr>
        <w:t>2.7</w:t>
      </w:r>
      <w:r w:rsidR="00D46B66" w:rsidRPr="00D46B66">
        <w:rPr>
          <w:rFonts w:eastAsia="Times New Roman"/>
          <w:b/>
          <w:bCs/>
          <w:lang w:val="en-GB" w:eastAsia="en-US"/>
        </w:rPr>
        <w:t xml:space="preserve">                                                                                                                                                            content                                                                                                                                      </w:t>
      </w:r>
      <w:r w:rsidR="00D46B66" w:rsidRPr="00D46B66">
        <w:rPr>
          <w:rFonts w:eastAsia="Times New Roman"/>
          <w:lang w:val="en-GB" w:eastAsia="en-US"/>
        </w:rPr>
        <w:tab/>
      </w:r>
      <w:r w:rsidR="00D46B66" w:rsidRPr="00D46B66">
        <w:rPr>
          <w:rFonts w:eastAsia="Times New Roman"/>
          <w:lang w:val="en-GB" w:eastAsia="en-US"/>
        </w:rPr>
        <w:tab/>
        <w:t xml:space="preserve"> all constituent elements of any advertisement, including the theme, graphics, images, phrases and sp</w:t>
      </w:r>
      <w:r w:rsidR="00B03770">
        <w:rPr>
          <w:rFonts w:eastAsia="Times New Roman"/>
          <w:lang w:val="en-GB" w:eastAsia="en-US"/>
        </w:rPr>
        <w:t>eech, written words and numbers,</w:t>
      </w:r>
      <w:r w:rsidR="00D46B66" w:rsidRPr="00D46B66">
        <w:rPr>
          <w:rFonts w:eastAsia="Times New Roman"/>
          <w:lang w:val="en-GB" w:eastAsia="en-US"/>
        </w:rPr>
        <w:t xml:space="preserve"> music and sound effects  </w:t>
      </w:r>
    </w:p>
    <w:p w:rsidR="00D46B66" w:rsidRPr="00D46B66" w:rsidRDefault="00EE76EE" w:rsidP="00D46B66">
      <w:pPr>
        <w:rPr>
          <w:rFonts w:eastAsia="Times New Roman"/>
          <w:lang w:val="en-GB" w:eastAsia="en-US"/>
        </w:rPr>
      </w:pPr>
      <w:r>
        <w:rPr>
          <w:rFonts w:eastAsia="Times New Roman"/>
          <w:b/>
          <w:bCs/>
          <w:lang w:val="en-GB" w:eastAsia="en-US"/>
        </w:rPr>
        <w:t>2.8</w:t>
      </w:r>
      <w:r w:rsidR="00D46B66" w:rsidRPr="00D46B66">
        <w:rPr>
          <w:rFonts w:eastAsia="Times New Roman"/>
          <w:b/>
          <w:bCs/>
          <w:lang w:val="en-GB" w:eastAsia="en-US"/>
        </w:rPr>
        <w:t xml:space="preserve">                                                                                                                                                    consumer                                                                                                                                             </w:t>
      </w:r>
      <w:r w:rsidR="00D46B66" w:rsidRPr="00D46B66">
        <w:rPr>
          <w:rFonts w:eastAsia="Times New Roman"/>
          <w:lang w:val="en-GB" w:eastAsia="en-US"/>
        </w:rPr>
        <w:t xml:space="preserve"> </w:t>
      </w:r>
      <w:r w:rsidR="008F6BD3">
        <w:rPr>
          <w:rFonts w:eastAsia="Times New Roman"/>
          <w:lang w:val="en-GB" w:eastAsia="en-US"/>
        </w:rPr>
        <w:t xml:space="preserve">adult </w:t>
      </w:r>
      <w:r w:rsidR="00D46B66" w:rsidRPr="00D46B66">
        <w:rPr>
          <w:rFonts w:eastAsia="Times New Roman"/>
          <w:lang w:val="en-GB" w:eastAsia="en-US"/>
        </w:rPr>
        <w:t>person who is exposed to or who may be inadvertently influenced by an advertisement</w:t>
      </w:r>
    </w:p>
    <w:p w:rsidR="00D46B66" w:rsidRPr="00D46B66" w:rsidRDefault="00EE76EE" w:rsidP="00D46B66">
      <w:pPr>
        <w:keepNext/>
        <w:spacing w:after="0"/>
        <w:rPr>
          <w:rFonts w:eastAsia="Times New Roman"/>
          <w:b/>
          <w:lang w:val="en-GB" w:eastAsia="en-US"/>
        </w:rPr>
      </w:pPr>
      <w:r>
        <w:rPr>
          <w:rFonts w:eastAsia="Times New Roman"/>
          <w:b/>
          <w:lang w:val="en-GB" w:eastAsia="en-US"/>
        </w:rPr>
        <w:t>2.9</w:t>
      </w:r>
    </w:p>
    <w:p w:rsidR="00D46B66" w:rsidRPr="00D46B66" w:rsidRDefault="00D46B66" w:rsidP="00D46B66">
      <w:pPr>
        <w:keepNext/>
        <w:suppressAutoHyphens/>
        <w:spacing w:after="0"/>
        <w:jc w:val="left"/>
        <w:rPr>
          <w:rFonts w:eastAsia="Times New Roman"/>
          <w:b/>
          <w:lang w:val="en-GB" w:eastAsia="en-US"/>
        </w:rPr>
      </w:pPr>
      <w:r w:rsidRPr="00D46B66">
        <w:rPr>
          <w:rFonts w:eastAsia="Times New Roman"/>
          <w:b/>
          <w:lang w:val="en-GB" w:eastAsia="en-US"/>
        </w:rPr>
        <w:t>decency</w:t>
      </w:r>
    </w:p>
    <w:p w:rsidR="00D46B66" w:rsidRDefault="00D46B66" w:rsidP="00D46B66">
      <w:pPr>
        <w:tabs>
          <w:tab w:val="right" w:pos="9752"/>
        </w:tabs>
        <w:spacing w:after="220"/>
        <w:rPr>
          <w:rFonts w:eastAsia="Times New Roman"/>
          <w:lang w:val="en-GB" w:eastAsia="en-US"/>
        </w:rPr>
      </w:pPr>
      <w:r w:rsidRPr="00D46B66">
        <w:rPr>
          <w:rFonts w:eastAsia="Times New Roman"/>
          <w:lang w:val="en-GB" w:eastAsia="en-US"/>
        </w:rPr>
        <w:t>that which is accepted as being required by good taste or sensitivity, without obscene language and gestures and undue nudity, as dictated by cultural norms</w:t>
      </w:r>
    </w:p>
    <w:p w:rsidR="0057523C" w:rsidRDefault="00EE76EE" w:rsidP="0057523C">
      <w:pPr>
        <w:pStyle w:val="TermNum"/>
        <w:rPr>
          <w:rFonts w:eastAsia="Times New Roman"/>
          <w:b w:val="0"/>
          <w:lang w:val="en-GB" w:eastAsia="en-US"/>
        </w:rPr>
      </w:pPr>
      <w:r>
        <w:rPr>
          <w:lang w:val="en-GB" w:eastAsia="en-US"/>
        </w:rPr>
        <w:t>2.10</w:t>
      </w:r>
    </w:p>
    <w:p w:rsidR="0057523C" w:rsidRDefault="0057523C" w:rsidP="0057523C">
      <w:pPr>
        <w:pStyle w:val="Terms"/>
        <w:rPr>
          <w:lang w:val="en-GB" w:eastAsia="en-US"/>
        </w:rPr>
      </w:pPr>
      <w:proofErr w:type="gramStart"/>
      <w:r>
        <w:rPr>
          <w:lang w:val="en-GB" w:eastAsia="en-US"/>
        </w:rPr>
        <w:t>disclosure</w:t>
      </w:r>
      <w:proofErr w:type="gramEnd"/>
      <w:r>
        <w:rPr>
          <w:lang w:val="en-GB" w:eastAsia="en-US"/>
        </w:rPr>
        <w:t xml:space="preserve"> statement</w:t>
      </w:r>
    </w:p>
    <w:p w:rsidR="0057523C" w:rsidRPr="0057523C" w:rsidRDefault="0057523C" w:rsidP="0057523C">
      <w:pPr>
        <w:pStyle w:val="Definition"/>
        <w:rPr>
          <w:lang w:val="en-GB" w:eastAsia="en-US"/>
        </w:rPr>
      </w:pPr>
      <w:r>
        <w:rPr>
          <w:lang w:val="en-GB" w:eastAsia="en-US"/>
        </w:rPr>
        <w:t xml:space="preserve">information that </w:t>
      </w:r>
      <w:r w:rsidR="00606505" w:rsidRPr="006F6A24">
        <w:t xml:space="preserve">identifies the </w:t>
      </w:r>
      <w:r w:rsidR="00AF79DC">
        <w:t xml:space="preserve">organization, company, person </w:t>
      </w:r>
      <w:r w:rsidR="00606505">
        <w:t xml:space="preserve">or </w:t>
      </w:r>
      <w:r w:rsidR="00606505" w:rsidRPr="006F6A24">
        <w:t>persons that</w:t>
      </w:r>
      <w:r w:rsidR="00606505">
        <w:t xml:space="preserve"> either paid for or</w:t>
      </w:r>
      <w:r w:rsidR="00606505" w:rsidRPr="006F6A24">
        <w:t xml:space="preserve"> authorized the advertisement</w:t>
      </w:r>
      <w:r w:rsidR="00606505">
        <w:t xml:space="preserve"> for broadcast, publication or publishing </w:t>
      </w:r>
      <w:r w:rsidR="00606505" w:rsidRPr="006F6A24">
        <w:t>including bulk emails</w:t>
      </w:r>
      <w:r w:rsidR="00606505">
        <w:t>, public website</w:t>
      </w:r>
      <w:r w:rsidR="00AF79DC">
        <w:t>s and blogs</w:t>
      </w:r>
    </w:p>
    <w:p w:rsidR="00A7316B" w:rsidRPr="001D242D" w:rsidRDefault="00EE76EE" w:rsidP="00A7316B">
      <w:pPr>
        <w:pStyle w:val="TermNum"/>
        <w:rPr>
          <w:rFonts w:eastAsia="Times New Roman"/>
          <w:b w:val="0"/>
          <w:lang w:val="en-GB" w:eastAsia="en-US"/>
        </w:rPr>
      </w:pPr>
      <w:r w:rsidRPr="001D242D">
        <w:rPr>
          <w:lang w:val="en-GB" w:eastAsia="en-US"/>
        </w:rPr>
        <w:t>2.11</w:t>
      </w:r>
    </w:p>
    <w:p w:rsidR="00A7316B" w:rsidRPr="001D242D" w:rsidRDefault="00A7316B" w:rsidP="00A7316B">
      <w:pPr>
        <w:pStyle w:val="Terms"/>
        <w:rPr>
          <w:lang w:val="en-GB" w:eastAsia="en-US"/>
        </w:rPr>
      </w:pPr>
      <w:r w:rsidRPr="001D242D">
        <w:rPr>
          <w:lang w:val="en-GB" w:eastAsia="en-US"/>
        </w:rPr>
        <w:t>election advertising</w:t>
      </w:r>
    </w:p>
    <w:p w:rsidR="00A7316B" w:rsidRPr="001D242D" w:rsidRDefault="00A7316B" w:rsidP="00D46B66">
      <w:pPr>
        <w:tabs>
          <w:tab w:val="right" w:pos="9752"/>
        </w:tabs>
        <w:spacing w:after="220"/>
        <w:rPr>
          <w:rFonts w:eastAsia="Times New Roman"/>
          <w:lang w:val="en-GB" w:eastAsia="en-US"/>
        </w:rPr>
      </w:pPr>
      <w:r w:rsidRPr="001D242D">
        <w:rPr>
          <w:rFonts w:eastAsia="Times New Roman"/>
          <w:lang w:val="en-GB" w:eastAsia="en-US"/>
        </w:rPr>
        <w:t>advertising that</w:t>
      </w:r>
      <w:r w:rsidR="00DC6994" w:rsidRPr="001D242D">
        <w:rPr>
          <w:rFonts w:eastAsia="Times New Roman"/>
          <w:lang w:val="en-GB" w:eastAsia="en-US"/>
        </w:rPr>
        <w:t xml:space="preserve"> is</w:t>
      </w:r>
      <w:r w:rsidR="00DC6994" w:rsidRPr="001D242D">
        <w:t xml:space="preserve"> employed by political parties, interest groups and candidates to influence the public vote or notify of meetings, during </w:t>
      </w:r>
      <w:r w:rsidR="00B609B1">
        <w:t xml:space="preserve">general or </w:t>
      </w:r>
      <w:r w:rsidR="00FC289E" w:rsidRPr="001D242D">
        <w:t xml:space="preserve">parliamentary and local government </w:t>
      </w:r>
      <w:r w:rsidR="00DC6994" w:rsidRPr="001D242D">
        <w:t>elections</w:t>
      </w:r>
    </w:p>
    <w:p w:rsidR="00A7316B" w:rsidRPr="001D242D" w:rsidRDefault="00EE76EE" w:rsidP="00A7316B">
      <w:pPr>
        <w:pStyle w:val="TermNum"/>
        <w:rPr>
          <w:lang w:val="en-GB" w:eastAsia="en-US"/>
        </w:rPr>
      </w:pPr>
      <w:r w:rsidRPr="001D242D">
        <w:rPr>
          <w:lang w:val="en-GB" w:eastAsia="en-US"/>
        </w:rPr>
        <w:t>2.12</w:t>
      </w:r>
    </w:p>
    <w:p w:rsidR="00A7316B" w:rsidRPr="001D242D" w:rsidRDefault="008F6BD3" w:rsidP="00A7316B">
      <w:pPr>
        <w:pStyle w:val="TermNum"/>
        <w:rPr>
          <w:rFonts w:eastAsia="Times New Roman"/>
          <w:b w:val="0"/>
          <w:lang w:val="en-GB" w:eastAsia="en-US"/>
        </w:rPr>
      </w:pPr>
      <w:r w:rsidRPr="001D242D">
        <w:rPr>
          <w:lang w:val="en-GB" w:eastAsia="en-US"/>
        </w:rPr>
        <w:t>endorsement</w:t>
      </w:r>
    </w:p>
    <w:p w:rsidR="00A7316B" w:rsidRPr="00A7316B" w:rsidRDefault="00725A3A" w:rsidP="00A7316B">
      <w:pPr>
        <w:pStyle w:val="Definition"/>
        <w:rPr>
          <w:lang w:val="en-GB" w:eastAsia="en-US"/>
        </w:rPr>
      </w:pPr>
      <w:proofErr w:type="gramStart"/>
      <w:r w:rsidRPr="001D242D">
        <w:rPr>
          <w:lang w:val="en-GB" w:eastAsia="en-US"/>
        </w:rPr>
        <w:t>support</w:t>
      </w:r>
      <w:proofErr w:type="gramEnd"/>
      <w:r w:rsidRPr="001D242D">
        <w:rPr>
          <w:lang w:val="en-GB" w:eastAsia="en-US"/>
        </w:rPr>
        <w:t xml:space="preserve"> for</w:t>
      </w:r>
      <w:r w:rsidR="00A7316B" w:rsidRPr="001D242D">
        <w:rPr>
          <w:lang w:val="en-GB" w:eastAsia="en-US"/>
        </w:rPr>
        <w:t xml:space="preserve"> a particular product, service</w:t>
      </w:r>
      <w:r w:rsidR="00AF79DC">
        <w:rPr>
          <w:lang w:val="en-GB" w:eastAsia="en-US"/>
        </w:rPr>
        <w:t>, person</w:t>
      </w:r>
      <w:r w:rsidR="00A7316B" w:rsidRPr="001D242D">
        <w:rPr>
          <w:lang w:val="en-GB" w:eastAsia="en-US"/>
        </w:rPr>
        <w:t xml:space="preserve"> or cause </w:t>
      </w:r>
      <w:r w:rsidRPr="001D242D">
        <w:rPr>
          <w:lang w:val="en-GB" w:eastAsia="en-US"/>
        </w:rPr>
        <w:t xml:space="preserve">that is made by </w:t>
      </w:r>
      <w:r w:rsidR="00270122" w:rsidRPr="001D242D">
        <w:rPr>
          <w:lang w:val="en-GB" w:eastAsia="en-US"/>
        </w:rPr>
        <w:t>celebrities</w:t>
      </w:r>
      <w:r w:rsidR="0084707D">
        <w:rPr>
          <w:lang w:val="en-GB" w:eastAsia="en-US"/>
        </w:rPr>
        <w:t xml:space="preserve">, prominent, qualified or expert person(s) </w:t>
      </w:r>
      <w:r w:rsidRPr="001D242D">
        <w:rPr>
          <w:lang w:val="en-GB" w:eastAsia="en-US"/>
        </w:rPr>
        <w:t>or organization</w:t>
      </w:r>
      <w:r w:rsidR="0084707D">
        <w:rPr>
          <w:lang w:val="en-GB" w:eastAsia="en-US"/>
        </w:rPr>
        <w:t>(s)</w:t>
      </w:r>
    </w:p>
    <w:p w:rsidR="00D46B66" w:rsidRPr="00D46B66" w:rsidRDefault="00D46B66" w:rsidP="00D46B66">
      <w:pPr>
        <w:keepNext/>
        <w:spacing w:after="0"/>
        <w:rPr>
          <w:rFonts w:eastAsia="Times New Roman"/>
          <w:b/>
          <w:lang w:val="en-GB" w:eastAsia="en-US"/>
        </w:rPr>
      </w:pPr>
      <w:r w:rsidRPr="00D46B66">
        <w:rPr>
          <w:rFonts w:eastAsia="Times New Roman"/>
          <w:b/>
          <w:lang w:val="en-GB" w:eastAsia="en-US"/>
        </w:rPr>
        <w:lastRenderedPageBreak/>
        <w:t>2</w:t>
      </w:r>
      <w:r w:rsidR="00EE76EE">
        <w:rPr>
          <w:rFonts w:eastAsia="Times New Roman"/>
          <w:b/>
          <w:lang w:val="en-GB" w:eastAsia="en-US"/>
        </w:rPr>
        <w:t>.13</w:t>
      </w:r>
    </w:p>
    <w:p w:rsidR="00D46B66" w:rsidRPr="00D46B66" w:rsidRDefault="00D46B66" w:rsidP="00D46B66">
      <w:pPr>
        <w:keepNext/>
        <w:suppressAutoHyphens/>
        <w:spacing w:after="0"/>
        <w:jc w:val="left"/>
        <w:rPr>
          <w:rFonts w:eastAsia="Times New Roman"/>
          <w:b/>
          <w:lang w:val="en-GB" w:eastAsia="en-US"/>
        </w:rPr>
      </w:pPr>
      <w:r w:rsidRPr="00D46B66">
        <w:rPr>
          <w:rFonts w:eastAsia="Times New Roman"/>
          <w:b/>
          <w:lang w:val="en-GB" w:eastAsia="en-US"/>
        </w:rPr>
        <w:t>events</w:t>
      </w:r>
    </w:p>
    <w:p w:rsidR="00D46B66" w:rsidRPr="00D46B66" w:rsidRDefault="00D46B66" w:rsidP="00D46B66">
      <w:pPr>
        <w:rPr>
          <w:rFonts w:eastAsia="Times New Roman"/>
          <w:lang w:val="en-GB" w:eastAsia="en-US"/>
        </w:rPr>
      </w:pPr>
      <w:r w:rsidRPr="00D46B66">
        <w:rPr>
          <w:rFonts w:eastAsia="Times New Roman"/>
          <w:lang w:val="en-GB" w:eastAsia="en-US"/>
        </w:rPr>
        <w:t>occurrences that include exhibitions, training courses, seminars, workshops, meetings, entertainment, ceremonies, shows, fetes, sports matches, games and political meetings</w:t>
      </w:r>
    </w:p>
    <w:p w:rsidR="00D46B66" w:rsidRPr="00D46B66" w:rsidRDefault="00EE76EE" w:rsidP="00D46B66">
      <w:pPr>
        <w:keepNext/>
        <w:spacing w:after="0"/>
        <w:rPr>
          <w:rFonts w:eastAsia="Times New Roman"/>
          <w:b/>
          <w:lang w:val="en-GB" w:eastAsia="en-US"/>
        </w:rPr>
      </w:pPr>
      <w:r>
        <w:rPr>
          <w:rFonts w:eastAsia="Times New Roman"/>
          <w:b/>
          <w:lang w:val="en-GB" w:eastAsia="en-US"/>
        </w:rPr>
        <w:t>2.14</w:t>
      </w:r>
    </w:p>
    <w:p w:rsidR="00D46B66" w:rsidRPr="00D46B66" w:rsidRDefault="00D46B66" w:rsidP="00D46B66">
      <w:pPr>
        <w:keepNext/>
        <w:suppressAutoHyphens/>
        <w:spacing w:after="0"/>
        <w:jc w:val="left"/>
        <w:rPr>
          <w:rFonts w:eastAsia="Times New Roman"/>
          <w:b/>
          <w:lang w:val="en-GB" w:eastAsia="en-US"/>
        </w:rPr>
      </w:pPr>
      <w:r w:rsidRPr="00D46B66">
        <w:rPr>
          <w:rFonts w:eastAsia="Times New Roman"/>
          <w:b/>
          <w:lang w:val="en-GB" w:eastAsia="en-US"/>
        </w:rPr>
        <w:t>goods</w:t>
      </w:r>
    </w:p>
    <w:p w:rsidR="00D46B66" w:rsidRPr="00D46B66" w:rsidRDefault="00D46B66" w:rsidP="00D46B66">
      <w:pPr>
        <w:rPr>
          <w:rFonts w:eastAsia="Times New Roman"/>
          <w:lang w:val="en-GB" w:eastAsia="en-US"/>
        </w:rPr>
      </w:pPr>
      <w:r w:rsidRPr="00D46B66">
        <w:rPr>
          <w:rFonts w:eastAsia="Times New Roman"/>
          <w:lang w:val="en-GB" w:eastAsia="en-US"/>
        </w:rPr>
        <w:t xml:space="preserve">such items which are commonly the subject of trade or commerce but excluding foods, drugs, cosmetics and devices as defined in the Food and Drugs Act (Chapter 30:01), pesticides and toxic chemicals as defined in the Pesticides and Toxic Chemicals Act 1979, and agricultural produce as defined in the National Agricultural Marketing and Development Corporation Act 1991 </w:t>
      </w:r>
    </w:p>
    <w:p w:rsidR="00D46B66" w:rsidRDefault="00EE76EE" w:rsidP="00D46B66">
      <w:pPr>
        <w:tabs>
          <w:tab w:val="left" w:pos="720"/>
        </w:tabs>
        <w:rPr>
          <w:rFonts w:eastAsia="Times New Roman"/>
          <w:lang w:val="en-GB" w:eastAsia="en-US"/>
        </w:rPr>
      </w:pPr>
      <w:r>
        <w:rPr>
          <w:rFonts w:eastAsia="Times New Roman"/>
          <w:b/>
          <w:lang w:val="en-GB" w:eastAsia="en-US"/>
        </w:rPr>
        <w:t>2.15</w:t>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t xml:space="preserve">   </w:t>
      </w:r>
      <w:r w:rsidR="00D46B66" w:rsidRPr="00D46B66">
        <w:rPr>
          <w:rFonts w:eastAsia="Times New Roman"/>
          <w:b/>
          <w:bCs/>
          <w:lang w:val="en-GB" w:eastAsia="en-US"/>
        </w:rPr>
        <w:t xml:space="preserve">media                                                                                                                                                   </w:t>
      </w:r>
      <w:r w:rsidR="00D46B66" w:rsidRPr="00D46B66">
        <w:rPr>
          <w:rFonts w:eastAsia="Times New Roman"/>
          <w:lang w:val="en-GB" w:eastAsia="en-US"/>
        </w:rPr>
        <w:t xml:space="preserve"> means of exposure or publication, </w:t>
      </w:r>
      <w:r w:rsidR="008F6BD3">
        <w:rPr>
          <w:rFonts w:eastAsia="Times New Roman"/>
          <w:lang w:val="en-GB" w:eastAsia="en-US"/>
        </w:rPr>
        <w:t>including</w:t>
      </w:r>
      <w:r w:rsidR="00D46B66" w:rsidRPr="00D46B66">
        <w:rPr>
          <w:rFonts w:eastAsia="Times New Roman"/>
          <w:lang w:val="en-GB" w:eastAsia="en-US"/>
        </w:rPr>
        <w:t xml:space="preserve"> broadcasting by radio or television, cinematographic film, printed or written matter, bill boards, public address, sky signs, illumination or post</w:t>
      </w:r>
      <w:r w:rsidR="008F6BD3">
        <w:rPr>
          <w:rFonts w:eastAsia="Times New Roman"/>
          <w:lang w:val="en-GB" w:eastAsia="en-US"/>
        </w:rPr>
        <w:t>ers, or transmission by digital</w:t>
      </w:r>
      <w:r w:rsidR="00D46B66" w:rsidRPr="00D46B66">
        <w:rPr>
          <w:rFonts w:eastAsia="Times New Roman"/>
          <w:lang w:val="en-GB" w:eastAsia="en-US"/>
        </w:rPr>
        <w:t xml:space="preserve">, electronic and telecommunication means </w:t>
      </w:r>
    </w:p>
    <w:p w:rsidR="00A7316B" w:rsidRPr="001D242D" w:rsidRDefault="00EE76EE" w:rsidP="00A7316B">
      <w:pPr>
        <w:pStyle w:val="TermNum"/>
        <w:rPr>
          <w:rFonts w:eastAsia="Times New Roman"/>
          <w:b w:val="0"/>
          <w:lang w:val="en-GB" w:eastAsia="en-US"/>
        </w:rPr>
      </w:pPr>
      <w:r w:rsidRPr="001D242D">
        <w:rPr>
          <w:lang w:val="en-GB" w:eastAsia="en-US"/>
        </w:rPr>
        <w:t>2.16</w:t>
      </w:r>
    </w:p>
    <w:p w:rsidR="00A7316B" w:rsidRPr="001D242D" w:rsidRDefault="00A7316B" w:rsidP="00A7316B">
      <w:pPr>
        <w:pStyle w:val="Terms"/>
        <w:rPr>
          <w:lang w:val="en-GB" w:eastAsia="en-US"/>
        </w:rPr>
      </w:pPr>
      <w:r w:rsidRPr="001D242D">
        <w:rPr>
          <w:lang w:val="en-GB" w:eastAsia="en-US"/>
        </w:rPr>
        <w:t>political advertising</w:t>
      </w:r>
    </w:p>
    <w:p w:rsidR="00DC6994" w:rsidRPr="0084707D" w:rsidRDefault="00A7316B" w:rsidP="00DC6994">
      <w:pPr>
        <w:pStyle w:val="ISOChange"/>
        <w:spacing w:before="60" w:after="60" w:line="360" w:lineRule="auto"/>
        <w:rPr>
          <w:sz w:val="20"/>
          <w:szCs w:val="20"/>
        </w:rPr>
      </w:pPr>
      <w:proofErr w:type="gramStart"/>
      <w:r w:rsidRPr="0084707D">
        <w:rPr>
          <w:sz w:val="20"/>
          <w:szCs w:val="20"/>
          <w:lang w:val="en-US"/>
        </w:rPr>
        <w:t>advertising</w:t>
      </w:r>
      <w:proofErr w:type="gramEnd"/>
      <w:r w:rsidR="00D34241" w:rsidRPr="0084707D">
        <w:rPr>
          <w:sz w:val="20"/>
          <w:szCs w:val="20"/>
          <w:lang w:val="en-US"/>
        </w:rPr>
        <w:t xml:space="preserve">, with the main purpose of influencing public opinion, </w:t>
      </w:r>
      <w:r w:rsidRPr="0084707D">
        <w:rPr>
          <w:sz w:val="20"/>
          <w:szCs w:val="20"/>
          <w:lang w:val="en-US"/>
        </w:rPr>
        <w:t xml:space="preserve"> that</w:t>
      </w:r>
      <w:r w:rsidR="00DC6994" w:rsidRPr="0084707D">
        <w:rPr>
          <w:sz w:val="20"/>
          <w:szCs w:val="20"/>
          <w:lang w:val="en-US"/>
        </w:rPr>
        <w:t xml:space="preserve"> </w:t>
      </w:r>
      <w:r w:rsidR="00DC6994" w:rsidRPr="0084707D">
        <w:rPr>
          <w:sz w:val="20"/>
          <w:szCs w:val="20"/>
        </w:rPr>
        <w:t>includes or pertains to:</w:t>
      </w:r>
    </w:p>
    <w:p w:rsidR="00DC6994" w:rsidRPr="001D242D" w:rsidRDefault="00DC6994" w:rsidP="00020CDD">
      <w:pPr>
        <w:pStyle w:val="ListNumber"/>
        <w:numPr>
          <w:ilvl w:val="0"/>
          <w:numId w:val="37"/>
        </w:numPr>
      </w:pPr>
      <w:r w:rsidRPr="001D242D">
        <w:t>government policies, plans, programmes and achievements;</w:t>
      </w:r>
    </w:p>
    <w:p w:rsidR="00DC6994" w:rsidRPr="001D242D" w:rsidRDefault="00DC6994" w:rsidP="00020CDD">
      <w:pPr>
        <w:pStyle w:val="ListNumber"/>
        <w:numPr>
          <w:ilvl w:val="0"/>
          <w:numId w:val="37"/>
        </w:numPr>
      </w:pPr>
      <w:r w:rsidRPr="001D242D">
        <w:t>election advertising; or</w:t>
      </w:r>
    </w:p>
    <w:p w:rsidR="00A7316B" w:rsidRPr="00AF79DC" w:rsidRDefault="00DC6994" w:rsidP="00020CDD">
      <w:pPr>
        <w:pStyle w:val="ListNumber"/>
        <w:numPr>
          <w:ilvl w:val="0"/>
          <w:numId w:val="37"/>
        </w:numPr>
        <w:rPr>
          <w:rFonts w:eastAsia="Times New Roman"/>
          <w:lang w:val="en-US" w:eastAsia="en-US"/>
        </w:rPr>
      </w:pPr>
      <w:r w:rsidRPr="001D242D">
        <w:t xml:space="preserve">lobby groups, including </w:t>
      </w:r>
      <w:r w:rsidR="00D34241">
        <w:t>u</w:t>
      </w:r>
      <w:r w:rsidR="00D34241" w:rsidRPr="001D242D">
        <w:t xml:space="preserve">nions </w:t>
      </w:r>
      <w:r w:rsidRPr="001D242D">
        <w:t xml:space="preserve">and </w:t>
      </w:r>
      <w:r w:rsidR="00D34241">
        <w:t>b</w:t>
      </w:r>
      <w:r w:rsidR="00D34241" w:rsidRPr="001D242D">
        <w:t xml:space="preserve">usiness </w:t>
      </w:r>
      <w:r w:rsidR="00AF79DC">
        <w:t>leaders.</w:t>
      </w:r>
    </w:p>
    <w:p w:rsidR="00D46B66" w:rsidRPr="00D46B66" w:rsidRDefault="00EE76EE" w:rsidP="00D46B66">
      <w:pPr>
        <w:tabs>
          <w:tab w:val="left" w:pos="720"/>
        </w:tabs>
        <w:rPr>
          <w:rFonts w:eastAsia="Times New Roman"/>
          <w:lang w:val="en-GB" w:eastAsia="en-US"/>
        </w:rPr>
      </w:pPr>
      <w:r>
        <w:rPr>
          <w:rFonts w:eastAsia="Times New Roman"/>
          <w:b/>
          <w:lang w:val="en-GB" w:eastAsia="en-US"/>
        </w:rPr>
        <w:t>2.17</w:t>
      </w:r>
      <w:r w:rsidR="00D46B66" w:rsidRPr="00D46B66">
        <w:rPr>
          <w:rFonts w:eastAsia="Times New Roman"/>
          <w:b/>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t xml:space="preserve">    </w:t>
      </w:r>
      <w:r w:rsidR="00086B1F">
        <w:rPr>
          <w:rFonts w:eastAsia="Times New Roman"/>
          <w:b/>
          <w:lang w:val="en-GB" w:eastAsia="en-US"/>
        </w:rPr>
        <w:t>premium-rate</w:t>
      </w:r>
      <w:r w:rsidR="00D46B66" w:rsidRPr="00D46B66">
        <w:rPr>
          <w:rFonts w:eastAsia="Times New Roman"/>
          <w:b/>
          <w:lang w:val="en-GB" w:eastAsia="en-US"/>
        </w:rPr>
        <w:t xml:space="preserve"> services</w:t>
      </w:r>
      <w:r w:rsidR="00D46B66" w:rsidRPr="00D46B66">
        <w:rPr>
          <w:rFonts w:eastAsia="Times New Roman"/>
          <w:lang w:val="en-GB" w:eastAsia="en-US"/>
        </w:rPr>
        <w:tab/>
        <w:t xml:space="preserve">                                                                                         </w:t>
      </w:r>
      <w:r w:rsidR="00086B1F">
        <w:rPr>
          <w:rFonts w:eastAsia="Times New Roman"/>
          <w:lang w:val="en-GB" w:eastAsia="en-US"/>
        </w:rPr>
        <w:t xml:space="preserve">                 </w:t>
      </w:r>
      <w:r w:rsidR="00D46B66" w:rsidRPr="00D46B66">
        <w:rPr>
          <w:rFonts w:eastAsia="Times New Roman"/>
          <w:lang w:val="en-GB" w:eastAsia="en-US"/>
        </w:rPr>
        <w:t xml:space="preserve">    </w:t>
      </w:r>
      <w:proofErr w:type="spellStart"/>
      <w:r w:rsidR="00D46B66" w:rsidRPr="00D46B66">
        <w:rPr>
          <w:rFonts w:eastAsia="Times New Roman"/>
          <w:bCs/>
          <w:lang w:val="en-GB" w:eastAsia="en-US"/>
        </w:rPr>
        <w:t>services</w:t>
      </w:r>
      <w:proofErr w:type="spellEnd"/>
      <w:r w:rsidR="00D46B66" w:rsidRPr="00D46B66">
        <w:rPr>
          <w:rFonts w:eastAsia="Times New Roman"/>
          <w:bCs/>
          <w:lang w:val="en-GB" w:eastAsia="en-US"/>
        </w:rPr>
        <w:t xml:space="preserve"> provided via telephone</w:t>
      </w:r>
      <w:r w:rsidR="00086B1F">
        <w:rPr>
          <w:rFonts w:eastAsia="Times New Roman"/>
          <w:bCs/>
          <w:lang w:val="en-GB" w:eastAsia="en-US"/>
        </w:rPr>
        <w:t xml:space="preserve"> or text messaging</w:t>
      </w:r>
      <w:r w:rsidR="00D46B66" w:rsidRPr="00D46B66">
        <w:rPr>
          <w:rFonts w:eastAsia="Times New Roman"/>
          <w:bCs/>
          <w:lang w:val="en-GB" w:eastAsia="en-US"/>
        </w:rPr>
        <w:t xml:space="preserve"> for recorded information or live conversation and which attracts higher than usual charges, wherein a part of the charge is paid to the service provider and the other part is paid to the network provider</w:t>
      </w:r>
      <w:r w:rsidR="00D46B66" w:rsidRPr="00D46B66">
        <w:rPr>
          <w:rFonts w:eastAsia="Times New Roman"/>
          <w:lang w:val="en-GB" w:eastAsia="en-US"/>
        </w:rPr>
        <w:tab/>
      </w:r>
      <w:r w:rsidR="00D46B66" w:rsidRPr="00D46B66">
        <w:rPr>
          <w:rFonts w:eastAsia="Times New Roman"/>
          <w:lang w:val="en-GB" w:eastAsia="en-US"/>
        </w:rPr>
        <w:tab/>
      </w:r>
    </w:p>
    <w:p w:rsidR="00D46B66" w:rsidRPr="001D242D" w:rsidRDefault="00EE76EE" w:rsidP="00D46B66">
      <w:pPr>
        <w:keepNext/>
        <w:spacing w:after="0"/>
        <w:rPr>
          <w:rFonts w:eastAsia="Times New Roman"/>
          <w:b/>
          <w:lang w:val="en-GB" w:eastAsia="en-US"/>
        </w:rPr>
      </w:pPr>
      <w:r w:rsidRPr="001D242D">
        <w:rPr>
          <w:rFonts w:eastAsia="Times New Roman"/>
          <w:b/>
          <w:lang w:val="en-GB" w:eastAsia="en-US"/>
        </w:rPr>
        <w:t>2.18</w:t>
      </w:r>
    </w:p>
    <w:p w:rsidR="00D46B66" w:rsidRPr="001D242D" w:rsidRDefault="00D46B66" w:rsidP="00D46B66">
      <w:pPr>
        <w:keepNext/>
        <w:spacing w:after="0"/>
        <w:rPr>
          <w:rFonts w:eastAsia="Times New Roman"/>
          <w:b/>
          <w:lang w:val="en-GB" w:eastAsia="en-US"/>
        </w:rPr>
      </w:pPr>
      <w:r w:rsidRPr="001D242D">
        <w:rPr>
          <w:rFonts w:eastAsia="Times New Roman"/>
          <w:b/>
          <w:lang w:val="en-GB" w:eastAsia="en-US"/>
        </w:rPr>
        <w:t>public domain</w:t>
      </w:r>
    </w:p>
    <w:p w:rsidR="00D46B66" w:rsidRPr="00D46B66" w:rsidRDefault="00D46B66" w:rsidP="00D46B66">
      <w:pPr>
        <w:keepNext/>
        <w:spacing w:after="0"/>
        <w:rPr>
          <w:rFonts w:eastAsia="Times New Roman"/>
          <w:lang w:val="en-GB" w:eastAsia="en-US"/>
        </w:rPr>
      </w:pPr>
      <w:r w:rsidRPr="001D242D">
        <w:rPr>
          <w:rFonts w:eastAsia="Times New Roman"/>
          <w:lang w:val="en-GB" w:eastAsia="en-US"/>
        </w:rPr>
        <w:t xml:space="preserve">state </w:t>
      </w:r>
      <w:r w:rsidR="00A7316B" w:rsidRPr="001D242D">
        <w:rPr>
          <w:rFonts w:eastAsia="Times New Roman"/>
          <w:lang w:val="en-GB" w:eastAsia="en-US"/>
        </w:rPr>
        <w:t>where there is no protection afforded by copyright or patent to</w:t>
      </w:r>
      <w:r w:rsidRPr="001D242D">
        <w:rPr>
          <w:rFonts w:eastAsia="Times New Roman"/>
          <w:lang w:val="en-GB" w:eastAsia="en-US"/>
        </w:rPr>
        <w:t xml:space="preserve"> original intellectual creations and where such creations can be used or reproduced without permission or paying of royalties</w:t>
      </w:r>
    </w:p>
    <w:p w:rsidR="00D46B66" w:rsidRPr="00D46B66" w:rsidRDefault="00D46B66" w:rsidP="00D46B66">
      <w:pPr>
        <w:keepNext/>
        <w:spacing w:after="0"/>
        <w:rPr>
          <w:rFonts w:eastAsia="Times New Roman"/>
          <w:b/>
          <w:lang w:val="en-GB" w:eastAsia="en-US"/>
        </w:rPr>
      </w:pPr>
      <w:r w:rsidRPr="00D46B66">
        <w:rPr>
          <w:rFonts w:eastAsia="Times New Roman"/>
          <w:b/>
          <w:lang w:val="en-GB" w:eastAsia="en-US"/>
        </w:rPr>
        <w:tab/>
      </w:r>
      <w:r w:rsidRPr="00D46B66">
        <w:rPr>
          <w:rFonts w:eastAsia="Times New Roman"/>
          <w:b/>
          <w:lang w:val="en-GB" w:eastAsia="en-US"/>
        </w:rPr>
        <w:tab/>
      </w:r>
      <w:r w:rsidRPr="00D46B66">
        <w:rPr>
          <w:rFonts w:eastAsia="Times New Roman"/>
          <w:b/>
          <w:lang w:val="en-GB" w:eastAsia="en-US"/>
        </w:rPr>
        <w:tab/>
      </w:r>
      <w:r w:rsidRPr="00D46B66">
        <w:rPr>
          <w:rFonts w:eastAsia="Times New Roman"/>
          <w:b/>
          <w:lang w:val="en-GB" w:eastAsia="en-US"/>
        </w:rPr>
        <w:tab/>
      </w:r>
      <w:r w:rsidRPr="00D46B66">
        <w:rPr>
          <w:rFonts w:eastAsia="Times New Roman"/>
          <w:b/>
          <w:lang w:val="en-GB" w:eastAsia="en-US"/>
        </w:rPr>
        <w:tab/>
      </w:r>
      <w:r w:rsidRPr="00D46B66">
        <w:rPr>
          <w:rFonts w:eastAsia="Times New Roman"/>
          <w:b/>
          <w:lang w:val="en-GB" w:eastAsia="en-US"/>
        </w:rPr>
        <w:tab/>
      </w:r>
      <w:r w:rsidRPr="00D46B66">
        <w:rPr>
          <w:rFonts w:eastAsia="Times New Roman"/>
          <w:b/>
          <w:lang w:val="en-GB" w:eastAsia="en-US"/>
        </w:rPr>
        <w:tab/>
      </w:r>
      <w:r w:rsidRPr="00D46B66">
        <w:rPr>
          <w:rFonts w:eastAsia="Times New Roman"/>
          <w:b/>
          <w:lang w:val="en-GB" w:eastAsia="en-US"/>
        </w:rPr>
        <w:tab/>
      </w:r>
    </w:p>
    <w:p w:rsidR="00D46B66" w:rsidRPr="00D46B66" w:rsidRDefault="00EE76EE" w:rsidP="00D46B66">
      <w:pPr>
        <w:tabs>
          <w:tab w:val="left" w:pos="720"/>
        </w:tabs>
        <w:rPr>
          <w:rFonts w:eastAsia="Times New Roman"/>
          <w:b/>
          <w:lang w:val="en-GB" w:eastAsia="en-US"/>
        </w:rPr>
      </w:pPr>
      <w:r>
        <w:rPr>
          <w:rFonts w:eastAsia="Times New Roman"/>
          <w:b/>
          <w:lang w:val="en-GB" w:eastAsia="en-US"/>
        </w:rPr>
        <w:t>2.19</w:t>
      </w:r>
      <w:r w:rsidR="00D46B66" w:rsidRPr="00D46B66">
        <w:rPr>
          <w:rFonts w:eastAsia="Times New Roman"/>
          <w:b/>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r>
      <w:r w:rsidR="00D46B66" w:rsidRPr="00D46B66">
        <w:rPr>
          <w:rFonts w:eastAsia="Times New Roman"/>
          <w:lang w:val="en-GB" w:eastAsia="en-US"/>
        </w:rPr>
        <w:tab/>
        <w:t xml:space="preserve">  </w:t>
      </w:r>
      <w:r w:rsidR="00D46B66" w:rsidRPr="00D46B66">
        <w:rPr>
          <w:rFonts w:eastAsia="Times New Roman"/>
          <w:b/>
          <w:bCs/>
          <w:lang w:val="en-GB" w:eastAsia="en-US"/>
        </w:rPr>
        <w:t>regular price</w:t>
      </w:r>
      <w:r w:rsidR="00D46B66" w:rsidRPr="00D46B66">
        <w:rPr>
          <w:rFonts w:eastAsia="Times New Roman"/>
          <w:b/>
          <w:bCs/>
          <w:lang w:val="en-GB" w:eastAsia="en-US"/>
        </w:rPr>
        <w:tab/>
      </w:r>
      <w:r w:rsidR="00D46B66" w:rsidRPr="00D46B66">
        <w:rPr>
          <w:rFonts w:eastAsia="Times New Roman"/>
          <w:lang w:val="en-GB" w:eastAsia="en-US"/>
        </w:rPr>
        <w:t xml:space="preserve">                                                                                                                                   </w:t>
      </w:r>
      <w:proofErr w:type="spellStart"/>
      <w:r w:rsidR="00D46B66" w:rsidRPr="00D46B66">
        <w:rPr>
          <w:rFonts w:eastAsia="Times New Roman"/>
          <w:lang w:val="en-GB" w:eastAsia="en-US"/>
        </w:rPr>
        <w:t>price</w:t>
      </w:r>
      <w:proofErr w:type="spellEnd"/>
      <w:r w:rsidR="00D46B66" w:rsidRPr="00D46B66">
        <w:rPr>
          <w:rFonts w:eastAsia="Times New Roman"/>
          <w:lang w:val="en-GB" w:eastAsia="en-US"/>
        </w:rPr>
        <w:t xml:space="preserve"> at which goods or services are available in the open market, or the price at which they are normally sold or made available by the advertiser</w:t>
      </w:r>
    </w:p>
    <w:p w:rsidR="00D46B66" w:rsidRPr="00D46B66" w:rsidRDefault="00D46B66" w:rsidP="00D46B66">
      <w:pPr>
        <w:tabs>
          <w:tab w:val="left" w:pos="960"/>
        </w:tabs>
        <w:spacing w:line="210" w:lineRule="atLeast"/>
        <w:rPr>
          <w:rFonts w:eastAsia="Times New Roman"/>
          <w:sz w:val="18"/>
          <w:lang w:val="en-GB" w:eastAsia="en-US"/>
        </w:rPr>
      </w:pPr>
      <w:r w:rsidRPr="00D46B66">
        <w:rPr>
          <w:rFonts w:eastAsia="Times New Roman"/>
          <w:sz w:val="18"/>
          <w:lang w:val="en-GB" w:eastAsia="en-US"/>
        </w:rPr>
        <w:t>NOTE</w:t>
      </w:r>
      <w:r w:rsidRPr="00D46B66">
        <w:rPr>
          <w:rFonts w:eastAsia="Times New Roman"/>
          <w:sz w:val="18"/>
          <w:lang w:val="en-GB" w:eastAsia="en-US"/>
        </w:rPr>
        <w:tab/>
        <w:t>Phrases such as “list price”, “normal price”</w:t>
      </w:r>
      <w:r w:rsidR="005C1B7E">
        <w:rPr>
          <w:rFonts w:eastAsia="Times New Roman"/>
          <w:sz w:val="18"/>
          <w:lang w:val="en-GB" w:eastAsia="en-US"/>
        </w:rPr>
        <w:t xml:space="preserve"> or</w:t>
      </w:r>
      <w:r w:rsidRPr="00D46B66">
        <w:rPr>
          <w:rFonts w:eastAsia="Times New Roman"/>
          <w:sz w:val="18"/>
          <w:lang w:val="en-GB" w:eastAsia="en-US"/>
        </w:rPr>
        <w:t xml:space="preserve"> “recommended retail price” refer to</w:t>
      </w:r>
      <w:r w:rsidR="00DE4DA6">
        <w:rPr>
          <w:rFonts w:eastAsia="Times New Roman"/>
          <w:sz w:val="18"/>
          <w:szCs w:val="18"/>
          <w:lang w:val="en-GB" w:eastAsia="en-US"/>
        </w:rPr>
        <w:t xml:space="preserve"> </w:t>
      </w:r>
      <w:r w:rsidRPr="00D46B66">
        <w:rPr>
          <w:rFonts w:eastAsia="Times New Roman"/>
          <w:sz w:val="18"/>
          <w:szCs w:val="18"/>
          <w:lang w:val="en-GB" w:eastAsia="en-US"/>
        </w:rPr>
        <w:t>regular price.</w:t>
      </w:r>
    </w:p>
    <w:p w:rsidR="00D46B66" w:rsidRPr="00D46B66" w:rsidRDefault="00D46B66" w:rsidP="00D46B66">
      <w:pPr>
        <w:keepNext/>
        <w:spacing w:after="0"/>
        <w:rPr>
          <w:rFonts w:eastAsia="Times New Roman"/>
          <w:b/>
          <w:lang w:val="en-GB" w:eastAsia="en-US"/>
        </w:rPr>
      </w:pPr>
      <w:r w:rsidRPr="00D46B66">
        <w:rPr>
          <w:rFonts w:eastAsia="Times New Roman"/>
          <w:lang w:val="en-GB" w:eastAsia="en-US"/>
        </w:rPr>
        <w:t xml:space="preserve"> </w:t>
      </w:r>
      <w:r w:rsidR="00EE76EE">
        <w:rPr>
          <w:rFonts w:eastAsia="Times New Roman"/>
          <w:b/>
          <w:lang w:val="en-GB" w:eastAsia="en-US"/>
        </w:rPr>
        <w:t>2.20</w:t>
      </w:r>
    </w:p>
    <w:p w:rsidR="00D46B66" w:rsidRPr="00D46B66" w:rsidRDefault="00D46B66" w:rsidP="00D46B66">
      <w:pPr>
        <w:keepNext/>
        <w:suppressAutoHyphens/>
        <w:spacing w:after="0"/>
        <w:jc w:val="left"/>
        <w:rPr>
          <w:rFonts w:eastAsia="Times New Roman"/>
          <w:b/>
          <w:lang w:val="en-GB" w:eastAsia="en-US"/>
        </w:rPr>
      </w:pPr>
      <w:r w:rsidRPr="00D46B66">
        <w:rPr>
          <w:rFonts w:eastAsia="Times New Roman"/>
          <w:b/>
          <w:lang w:val="en-GB" w:eastAsia="en-US"/>
        </w:rPr>
        <w:t>services</w:t>
      </w:r>
    </w:p>
    <w:p w:rsidR="00D46B66" w:rsidRPr="00D46B66" w:rsidRDefault="00D46B66" w:rsidP="00D46B66">
      <w:pPr>
        <w:rPr>
          <w:rFonts w:eastAsia="Times New Roman"/>
          <w:lang w:val="en-GB" w:eastAsia="en-US"/>
        </w:rPr>
      </w:pPr>
      <w:proofErr w:type="gramStart"/>
      <w:r w:rsidRPr="00D46B66">
        <w:rPr>
          <w:rFonts w:eastAsia="Times New Roman"/>
          <w:lang w:val="en-GB" w:eastAsia="en-US"/>
        </w:rPr>
        <w:t>intangible</w:t>
      </w:r>
      <w:proofErr w:type="gramEnd"/>
      <w:r w:rsidRPr="00D46B66">
        <w:rPr>
          <w:rFonts w:eastAsia="Times New Roman"/>
          <w:lang w:val="en-GB" w:eastAsia="en-US"/>
        </w:rPr>
        <w:t xml:space="preserve"> undertaking</w:t>
      </w:r>
      <w:r w:rsidR="009353B0">
        <w:rPr>
          <w:rFonts w:eastAsia="Times New Roman"/>
          <w:lang w:val="en-GB" w:eastAsia="en-US"/>
        </w:rPr>
        <w:t>s</w:t>
      </w:r>
      <w:r w:rsidRPr="00D46B66">
        <w:rPr>
          <w:rFonts w:eastAsia="Times New Roman"/>
          <w:lang w:val="en-GB" w:eastAsia="en-US"/>
        </w:rPr>
        <w:t xml:space="preserve"> for gain or reward, whether professional or other, for any matter other than the supply of goods</w:t>
      </w:r>
    </w:p>
    <w:p w:rsidR="00EE76EE" w:rsidRDefault="00EE76EE" w:rsidP="00EE76EE">
      <w:pPr>
        <w:pStyle w:val="TermNum"/>
        <w:rPr>
          <w:rFonts w:eastAsia="Times New Roman"/>
          <w:bCs/>
          <w:lang w:val="en-GB" w:eastAsia="en-US"/>
        </w:rPr>
      </w:pPr>
      <w:r>
        <w:rPr>
          <w:bCs/>
          <w:lang w:val="en-GB" w:eastAsia="en-US"/>
        </w:rPr>
        <w:lastRenderedPageBreak/>
        <w:t>2.21</w:t>
      </w:r>
    </w:p>
    <w:p w:rsidR="00D46B66" w:rsidRPr="00EE76EE" w:rsidRDefault="00D46B66" w:rsidP="00EE76EE">
      <w:pPr>
        <w:pStyle w:val="TermNum"/>
        <w:rPr>
          <w:b w:val="0"/>
          <w:bCs/>
          <w:lang w:val="en-GB" w:eastAsia="en-US"/>
        </w:rPr>
      </w:pPr>
      <w:r w:rsidRPr="00D46B66">
        <w:rPr>
          <w:bCs/>
          <w:lang w:val="en-GB" w:eastAsia="en-US"/>
        </w:rPr>
        <w:t>teaser</w:t>
      </w:r>
      <w:r w:rsidRPr="00D46B66">
        <w:rPr>
          <w:lang w:val="en-GB" w:eastAsia="en-US"/>
        </w:rPr>
        <w:t xml:space="preserve">                                                                                                                                                        </w:t>
      </w:r>
      <w:r w:rsidRPr="00EE76EE">
        <w:rPr>
          <w:b w:val="0"/>
          <w:lang w:val="en-GB" w:eastAsia="en-US"/>
        </w:rPr>
        <w:t>prelude to an advertisement designed to arouse curiosity of the public by offering only bits of information without revealing either the sponsor of the ad or the product or service being advertised</w:t>
      </w:r>
    </w:p>
    <w:p w:rsidR="00EE76EE" w:rsidRDefault="00EE76EE" w:rsidP="00A7316B">
      <w:pPr>
        <w:pStyle w:val="TermNum"/>
        <w:rPr>
          <w:highlight w:val="yellow"/>
          <w:lang w:val="en-GB" w:eastAsia="en-US"/>
        </w:rPr>
      </w:pPr>
    </w:p>
    <w:p w:rsidR="00A7316B" w:rsidRPr="001D242D" w:rsidRDefault="00EE76EE" w:rsidP="00A7316B">
      <w:pPr>
        <w:pStyle w:val="TermNum"/>
        <w:rPr>
          <w:rFonts w:eastAsia="Times New Roman"/>
          <w:b w:val="0"/>
          <w:lang w:val="en-GB" w:eastAsia="en-US"/>
        </w:rPr>
      </w:pPr>
      <w:r w:rsidRPr="001D242D">
        <w:rPr>
          <w:lang w:val="en-GB" w:eastAsia="en-US"/>
        </w:rPr>
        <w:t>2.22</w:t>
      </w:r>
    </w:p>
    <w:p w:rsidR="00A7316B" w:rsidRPr="001D242D" w:rsidRDefault="00A223D3" w:rsidP="00A7316B">
      <w:pPr>
        <w:pStyle w:val="Terms"/>
        <w:rPr>
          <w:lang w:val="en-GB" w:eastAsia="en-US"/>
        </w:rPr>
      </w:pPr>
      <w:r w:rsidRPr="001D242D">
        <w:rPr>
          <w:lang w:val="en-GB" w:eastAsia="en-US"/>
        </w:rPr>
        <w:t>testimonial</w:t>
      </w:r>
    </w:p>
    <w:p w:rsidR="00A7316B" w:rsidRPr="00D46B66" w:rsidRDefault="00725A3A" w:rsidP="00D46B66">
      <w:pPr>
        <w:rPr>
          <w:rFonts w:eastAsia="Times New Roman"/>
          <w:lang w:val="en-GB" w:eastAsia="en-US"/>
        </w:rPr>
      </w:pPr>
      <w:r w:rsidRPr="001D242D">
        <w:rPr>
          <w:rFonts w:eastAsia="Times New Roman"/>
          <w:lang w:val="en-GB" w:eastAsia="en-US"/>
        </w:rPr>
        <w:t xml:space="preserve">support </w:t>
      </w:r>
      <w:r w:rsidR="00DE4DA6" w:rsidRPr="001D242D">
        <w:rPr>
          <w:rFonts w:eastAsia="Times New Roman"/>
          <w:lang w:val="en-GB" w:eastAsia="en-US"/>
        </w:rPr>
        <w:t>in favour of a product or service b</w:t>
      </w:r>
      <w:r w:rsidR="00F44988" w:rsidRPr="001D242D">
        <w:rPr>
          <w:rFonts w:eastAsia="Times New Roman"/>
          <w:lang w:val="en-GB" w:eastAsia="en-US"/>
        </w:rPr>
        <w:t>y a person who has used said</w:t>
      </w:r>
      <w:r w:rsidR="00A223D3" w:rsidRPr="001D242D">
        <w:rPr>
          <w:rFonts w:eastAsia="Times New Roman"/>
          <w:lang w:val="en-GB" w:eastAsia="en-US"/>
        </w:rPr>
        <w:t xml:space="preserve"> pro</w:t>
      </w:r>
      <w:r w:rsidR="00DE4DA6" w:rsidRPr="001D242D">
        <w:rPr>
          <w:rFonts w:eastAsia="Times New Roman"/>
          <w:lang w:val="en-GB" w:eastAsia="en-US"/>
        </w:rPr>
        <w:t>duct or service</w:t>
      </w:r>
    </w:p>
    <w:p w:rsidR="00D46B66" w:rsidRPr="00D46B66" w:rsidRDefault="00D46B66" w:rsidP="00D46B66">
      <w:pPr>
        <w:rPr>
          <w:rFonts w:eastAsia="Times New Roman"/>
          <w:lang w:val="en-GB" w:eastAsia="en-US"/>
        </w:rPr>
      </w:pPr>
    </w:p>
    <w:p w:rsidR="00D46B66" w:rsidRPr="00D46B66" w:rsidRDefault="00D46B66" w:rsidP="00D46B66">
      <w:pPr>
        <w:keepNext/>
        <w:numPr>
          <w:ilvl w:val="0"/>
          <w:numId w:val="1"/>
        </w:numPr>
        <w:tabs>
          <w:tab w:val="clear" w:pos="432"/>
          <w:tab w:val="left" w:pos="403"/>
          <w:tab w:val="left" w:pos="562"/>
        </w:tabs>
        <w:suppressAutoHyphens/>
        <w:spacing w:line="270" w:lineRule="exact"/>
        <w:ind w:left="0" w:firstLine="0"/>
        <w:jc w:val="left"/>
        <w:outlineLvl w:val="0"/>
        <w:rPr>
          <w:rFonts w:eastAsia="Times New Roman"/>
          <w:b/>
          <w:sz w:val="24"/>
          <w:lang w:val="en-GB" w:eastAsia="en-US"/>
        </w:rPr>
      </w:pPr>
      <w:bookmarkStart w:id="14" w:name="_Toc272744531"/>
      <w:bookmarkStart w:id="15" w:name="_Toc378672926"/>
      <w:bookmarkStart w:id="16" w:name="_Toc397934095"/>
      <w:r w:rsidRPr="00D46B66">
        <w:rPr>
          <w:rFonts w:eastAsia="Times New Roman"/>
          <w:b/>
          <w:sz w:val="24"/>
          <w:lang w:val="en-GB" w:eastAsia="en-US"/>
        </w:rPr>
        <w:t>General principles</w:t>
      </w:r>
      <w:bookmarkEnd w:id="14"/>
      <w:bookmarkEnd w:id="15"/>
      <w:bookmarkEnd w:id="16"/>
    </w:p>
    <w:p w:rsidR="009353B0" w:rsidRDefault="00D46B66" w:rsidP="00D46B66">
      <w:pPr>
        <w:tabs>
          <w:tab w:val="left" w:pos="560"/>
        </w:tabs>
        <w:rPr>
          <w:rFonts w:eastAsia="Times New Roman"/>
          <w:lang w:val="en-GB" w:eastAsia="en-US"/>
        </w:rPr>
      </w:pPr>
      <w:bookmarkStart w:id="17" w:name="_Toc216509902"/>
      <w:r w:rsidRPr="00D46B66">
        <w:rPr>
          <w:rFonts w:eastAsia="Times New Roman"/>
          <w:b/>
          <w:lang w:val="en-GB" w:eastAsia="en-US"/>
        </w:rPr>
        <w:t>3.1</w:t>
      </w:r>
      <w:r w:rsidRPr="00D46B66">
        <w:rPr>
          <w:rFonts w:eastAsia="Times New Roman"/>
          <w:b/>
          <w:lang w:val="en-GB" w:eastAsia="en-US"/>
        </w:rPr>
        <w:tab/>
      </w:r>
      <w:r w:rsidRPr="00D46B66">
        <w:rPr>
          <w:rFonts w:eastAsia="Times New Roman"/>
          <w:lang w:val="en-GB" w:eastAsia="en-US"/>
        </w:rPr>
        <w:t>All advertisements shall</w:t>
      </w:r>
      <w:r w:rsidR="009E5C84">
        <w:rPr>
          <w:rFonts w:eastAsia="Times New Roman"/>
          <w:lang w:val="en-GB" w:eastAsia="en-US"/>
        </w:rPr>
        <w:t xml:space="preserve"> be</w:t>
      </w:r>
      <w:r w:rsidR="009353B0">
        <w:rPr>
          <w:rFonts w:eastAsia="Times New Roman"/>
          <w:lang w:val="en-GB" w:eastAsia="en-US"/>
        </w:rPr>
        <w:t>:</w:t>
      </w:r>
    </w:p>
    <w:p w:rsidR="00D46B66" w:rsidRPr="00AF79DC" w:rsidRDefault="00D46B66" w:rsidP="00020CDD">
      <w:pPr>
        <w:pStyle w:val="ListNumber"/>
        <w:numPr>
          <w:ilvl w:val="0"/>
          <w:numId w:val="52"/>
        </w:numPr>
        <w:rPr>
          <w:lang w:val="en-GB" w:eastAsia="en-US"/>
        </w:rPr>
      </w:pPr>
      <w:r w:rsidRPr="00AF79DC">
        <w:rPr>
          <w:lang w:val="en-GB" w:eastAsia="en-US"/>
        </w:rPr>
        <w:t>legal, decent, honest and truthful</w:t>
      </w:r>
      <w:r w:rsidR="00BB36AA">
        <w:rPr>
          <w:lang w:val="en-GB" w:eastAsia="en-US"/>
        </w:rPr>
        <w:t>;</w:t>
      </w:r>
      <w:bookmarkStart w:id="18" w:name="_Toc216509903"/>
      <w:bookmarkEnd w:id="17"/>
    </w:p>
    <w:p w:rsidR="00AF79DC" w:rsidRPr="00AF79DC" w:rsidRDefault="00D46B66" w:rsidP="00020CDD">
      <w:pPr>
        <w:pStyle w:val="ListNumber"/>
        <w:numPr>
          <w:ilvl w:val="0"/>
          <w:numId w:val="52"/>
        </w:numPr>
        <w:rPr>
          <w:lang w:val="en-GB" w:eastAsia="en-US"/>
        </w:rPr>
      </w:pPr>
      <w:r w:rsidRPr="00AF79DC">
        <w:rPr>
          <w:lang w:val="en-GB" w:eastAsia="en-US"/>
        </w:rPr>
        <w:t>prepared with a sense of responsibility to consumers</w:t>
      </w:r>
      <w:bookmarkEnd w:id="18"/>
      <w:r w:rsidRPr="00AF79DC">
        <w:rPr>
          <w:lang w:val="en-GB" w:eastAsia="en-US"/>
        </w:rPr>
        <w:t xml:space="preserve"> and to </w:t>
      </w:r>
      <w:proofErr w:type="spellStart"/>
      <w:r w:rsidRPr="00AF79DC">
        <w:rPr>
          <w:lang w:val="en-GB" w:eastAsia="en-US"/>
        </w:rPr>
        <w:t>society</w:t>
      </w:r>
      <w:r w:rsidR="00BB36AA">
        <w:rPr>
          <w:lang w:val="en-GB" w:eastAsia="en-US"/>
        </w:rPr>
        <w:t>;</w:t>
      </w:r>
      <w:bookmarkStart w:id="19" w:name="_Toc216509904"/>
      <w:r w:rsidR="00BB36AA">
        <w:rPr>
          <w:lang w:val="en-GB" w:eastAsia="en-US"/>
        </w:rPr>
        <w:t>and</w:t>
      </w:r>
      <w:proofErr w:type="spellEnd"/>
    </w:p>
    <w:p w:rsidR="00D46B66" w:rsidRPr="00AF79DC" w:rsidRDefault="009E5C84" w:rsidP="00020CDD">
      <w:pPr>
        <w:pStyle w:val="ListNumber"/>
        <w:numPr>
          <w:ilvl w:val="0"/>
          <w:numId w:val="52"/>
        </w:numPr>
        <w:rPr>
          <w:lang w:val="en-GB" w:eastAsia="en-US"/>
        </w:rPr>
      </w:pPr>
      <w:proofErr w:type="gramStart"/>
      <w:r>
        <w:rPr>
          <w:lang w:val="en-GB" w:eastAsia="en-US"/>
        </w:rPr>
        <w:t>respectful</w:t>
      </w:r>
      <w:proofErr w:type="gramEnd"/>
      <w:r>
        <w:rPr>
          <w:lang w:val="en-GB" w:eastAsia="en-US"/>
        </w:rPr>
        <w:t xml:space="preserve"> of </w:t>
      </w:r>
      <w:r w:rsidR="00D46B66" w:rsidRPr="00AF79DC">
        <w:rPr>
          <w:lang w:val="en-GB" w:eastAsia="en-US"/>
        </w:rPr>
        <w:t>the principles of fair competition generally accepted in trade, business and industry.</w:t>
      </w:r>
      <w:bookmarkEnd w:id="19"/>
    </w:p>
    <w:p w:rsidR="00D46B66" w:rsidRPr="00D46B66" w:rsidRDefault="009353B0" w:rsidP="00D46B66">
      <w:pPr>
        <w:tabs>
          <w:tab w:val="left" w:pos="560"/>
        </w:tabs>
        <w:rPr>
          <w:rFonts w:eastAsia="Times New Roman"/>
          <w:lang w:val="en-GB" w:eastAsia="en-US"/>
        </w:rPr>
      </w:pPr>
      <w:bookmarkStart w:id="20" w:name="_Toc216509905"/>
      <w:r>
        <w:rPr>
          <w:rFonts w:eastAsia="Times New Roman"/>
          <w:b/>
          <w:lang w:val="en-GB" w:eastAsia="en-US"/>
        </w:rPr>
        <w:t xml:space="preserve">3.2 </w:t>
      </w:r>
      <w:r w:rsidR="00D46B66" w:rsidRPr="00D46B66">
        <w:rPr>
          <w:rFonts w:eastAsia="Times New Roman"/>
          <w:lang w:val="en-GB" w:eastAsia="en-US"/>
        </w:rPr>
        <w:t>The requirements of this standard sh</w:t>
      </w:r>
      <w:r w:rsidR="00A7316B">
        <w:rPr>
          <w:rFonts w:eastAsia="Times New Roman"/>
          <w:lang w:val="en-GB" w:eastAsia="en-US"/>
        </w:rPr>
        <w:t>all</w:t>
      </w:r>
      <w:r w:rsidR="00D46B66" w:rsidRPr="00D46B66">
        <w:rPr>
          <w:rFonts w:eastAsia="Times New Roman"/>
          <w:lang w:val="en-GB" w:eastAsia="en-US"/>
        </w:rPr>
        <w:t xml:space="preserve"> be applied in </w:t>
      </w:r>
      <w:r w:rsidR="0084707D">
        <w:rPr>
          <w:rFonts w:eastAsia="Times New Roman"/>
          <w:lang w:val="en-GB" w:eastAsia="en-US"/>
        </w:rPr>
        <w:t xml:space="preserve">both </w:t>
      </w:r>
      <w:r w:rsidR="00D46B66" w:rsidRPr="00D46B66">
        <w:rPr>
          <w:rFonts w:eastAsia="Times New Roman"/>
          <w:lang w:val="en-GB" w:eastAsia="en-US"/>
        </w:rPr>
        <w:t xml:space="preserve">the </w:t>
      </w:r>
      <w:r w:rsidR="0084707D">
        <w:rPr>
          <w:rFonts w:eastAsia="Times New Roman"/>
          <w:lang w:val="en-GB" w:eastAsia="en-US"/>
        </w:rPr>
        <w:t>content and context</w:t>
      </w:r>
      <w:r w:rsidR="00D46B66" w:rsidRPr="00D46B66">
        <w:rPr>
          <w:rFonts w:eastAsia="Times New Roman"/>
          <w:lang w:val="en-GB" w:eastAsia="en-US"/>
        </w:rPr>
        <w:t>.</w:t>
      </w:r>
      <w:bookmarkEnd w:id="20"/>
    </w:p>
    <w:p w:rsidR="00D46B66" w:rsidRPr="00D46B66" w:rsidRDefault="00D46B66" w:rsidP="00D46B66">
      <w:pPr>
        <w:rPr>
          <w:rFonts w:eastAsia="Times New Roman"/>
          <w:lang w:val="en-GB" w:eastAsia="en-US"/>
        </w:rPr>
      </w:pPr>
    </w:p>
    <w:p w:rsidR="00D46B66" w:rsidRPr="00D46B66" w:rsidRDefault="00D46B66" w:rsidP="00D46B66">
      <w:pPr>
        <w:keepNext/>
        <w:numPr>
          <w:ilvl w:val="0"/>
          <w:numId w:val="1"/>
        </w:numPr>
        <w:tabs>
          <w:tab w:val="clear" w:pos="432"/>
          <w:tab w:val="left" w:pos="403"/>
          <w:tab w:val="left" w:pos="562"/>
        </w:tabs>
        <w:suppressAutoHyphens/>
        <w:spacing w:line="270" w:lineRule="exact"/>
        <w:ind w:left="0" w:firstLine="0"/>
        <w:jc w:val="left"/>
        <w:outlineLvl w:val="0"/>
        <w:rPr>
          <w:rFonts w:eastAsia="Times New Roman"/>
          <w:b/>
          <w:sz w:val="24"/>
          <w:lang w:val="en-GB" w:eastAsia="en-US"/>
        </w:rPr>
      </w:pPr>
      <w:bookmarkStart w:id="21" w:name="_Toc397934096"/>
      <w:bookmarkStart w:id="22" w:name="_Toc272744532"/>
      <w:bookmarkStart w:id="23" w:name="_Toc378672927"/>
      <w:r w:rsidRPr="00D46B66">
        <w:rPr>
          <w:rFonts w:eastAsia="Times New Roman"/>
          <w:b/>
          <w:sz w:val="24"/>
          <w:lang w:val="en-GB" w:eastAsia="en-US"/>
        </w:rPr>
        <w:t>General requirements</w:t>
      </w:r>
      <w:bookmarkEnd w:id="21"/>
      <w:r w:rsidRPr="00D46B66">
        <w:rPr>
          <w:rFonts w:eastAsia="Times New Roman"/>
          <w:b/>
          <w:sz w:val="24"/>
          <w:lang w:val="en-GB" w:eastAsia="en-US"/>
        </w:rPr>
        <w:t xml:space="preserve"> </w:t>
      </w:r>
      <w:bookmarkEnd w:id="22"/>
      <w:bookmarkEnd w:id="23"/>
    </w:p>
    <w:p w:rsidR="00D46B66" w:rsidRPr="00D46B66" w:rsidRDefault="00D46B66" w:rsidP="00D46B66">
      <w:pPr>
        <w:keepNext/>
        <w:numPr>
          <w:ilvl w:val="1"/>
          <w:numId w:val="1"/>
        </w:numPr>
        <w:tabs>
          <w:tab w:val="clear" w:pos="360"/>
          <w:tab w:val="left" w:pos="540"/>
          <w:tab w:val="left" w:pos="700"/>
        </w:tabs>
        <w:suppressAutoHyphens/>
        <w:spacing w:before="60" w:line="250" w:lineRule="exact"/>
        <w:jc w:val="left"/>
        <w:outlineLvl w:val="1"/>
        <w:rPr>
          <w:rFonts w:eastAsia="Times New Roman"/>
          <w:b/>
          <w:sz w:val="22"/>
          <w:lang w:val="en-GB" w:eastAsia="en-US"/>
        </w:rPr>
      </w:pPr>
      <w:bookmarkStart w:id="24" w:name="_Toc216509907"/>
      <w:bookmarkStart w:id="25" w:name="_Toc272744533"/>
      <w:bookmarkStart w:id="26" w:name="_Toc378672928"/>
      <w:bookmarkStart w:id="27" w:name="_Toc397934097"/>
      <w:r w:rsidRPr="00D46B66">
        <w:rPr>
          <w:rFonts w:eastAsia="Times New Roman"/>
          <w:b/>
          <w:sz w:val="22"/>
          <w:lang w:val="en-GB" w:eastAsia="en-US"/>
        </w:rPr>
        <w:t>Legality</w:t>
      </w:r>
      <w:bookmarkEnd w:id="24"/>
      <w:bookmarkEnd w:id="25"/>
      <w:bookmarkEnd w:id="26"/>
      <w:bookmarkEnd w:id="27"/>
    </w:p>
    <w:p w:rsidR="000C37BE" w:rsidRDefault="002B6E0B" w:rsidP="002B6E0B">
      <w:pPr>
        <w:pStyle w:val="p3"/>
        <w:rPr>
          <w:lang w:val="en-GB" w:eastAsia="en-US"/>
        </w:rPr>
      </w:pPr>
      <w:r w:rsidRPr="002B6E0B">
        <w:rPr>
          <w:b/>
          <w:lang w:val="en-GB" w:eastAsia="en-US"/>
        </w:rPr>
        <w:t>4.1.1</w:t>
      </w:r>
      <w:r>
        <w:rPr>
          <w:b/>
          <w:lang w:val="en-GB" w:eastAsia="en-US"/>
        </w:rPr>
        <w:tab/>
      </w:r>
      <w:r w:rsidR="00D46B66" w:rsidRPr="00D46B66">
        <w:rPr>
          <w:lang w:val="en-GB" w:eastAsia="en-US"/>
        </w:rPr>
        <w:t xml:space="preserve">Advertisements shall </w:t>
      </w:r>
      <w:r w:rsidR="000C37BE">
        <w:rPr>
          <w:lang w:val="en-GB" w:eastAsia="en-US"/>
        </w:rPr>
        <w:t xml:space="preserve">not </w:t>
      </w:r>
      <w:r w:rsidR="00D46B66" w:rsidRPr="00D46B66">
        <w:rPr>
          <w:lang w:val="en-GB" w:eastAsia="en-US"/>
        </w:rPr>
        <w:t xml:space="preserve">contain </w:t>
      </w:r>
      <w:r w:rsidR="000C37BE">
        <w:rPr>
          <w:lang w:val="en-GB" w:eastAsia="en-US"/>
        </w:rPr>
        <w:t>material inclusive of audio, graphics or text</w:t>
      </w:r>
      <w:r w:rsidR="000C37BE" w:rsidRPr="00D46B66">
        <w:rPr>
          <w:lang w:val="en-GB" w:eastAsia="en-US"/>
        </w:rPr>
        <w:t xml:space="preserve"> </w:t>
      </w:r>
      <w:r w:rsidR="00D46B66" w:rsidRPr="00D46B66">
        <w:rPr>
          <w:lang w:val="en-GB" w:eastAsia="en-US"/>
        </w:rPr>
        <w:t xml:space="preserve">that </w:t>
      </w:r>
      <w:r w:rsidR="000C37BE">
        <w:rPr>
          <w:lang w:val="en-GB" w:eastAsia="en-US"/>
        </w:rPr>
        <w:t>breaches</w:t>
      </w:r>
      <w:r w:rsidR="000C37BE" w:rsidRPr="00D46B66">
        <w:rPr>
          <w:lang w:val="en-GB" w:eastAsia="en-US"/>
        </w:rPr>
        <w:t xml:space="preserve"> </w:t>
      </w:r>
      <w:r w:rsidR="000C37BE">
        <w:rPr>
          <w:lang w:val="en-GB" w:eastAsia="en-US"/>
        </w:rPr>
        <w:t>national legislation</w:t>
      </w:r>
      <w:r w:rsidR="00D46B66" w:rsidRPr="00D46B66">
        <w:rPr>
          <w:lang w:val="en-GB" w:eastAsia="en-US"/>
        </w:rPr>
        <w:t xml:space="preserve"> or incites anyone to </w:t>
      </w:r>
      <w:r w:rsidR="000C37BE">
        <w:rPr>
          <w:lang w:val="en-GB" w:eastAsia="en-US"/>
        </w:rPr>
        <w:t>conduct lawless activities</w:t>
      </w:r>
      <w:r>
        <w:rPr>
          <w:lang w:val="en-GB" w:eastAsia="en-US"/>
        </w:rPr>
        <w:t>.</w:t>
      </w:r>
      <w:r w:rsidR="00D46B66" w:rsidRPr="00D46B66">
        <w:rPr>
          <w:lang w:val="en-GB" w:eastAsia="en-US"/>
        </w:rPr>
        <w:t xml:space="preserve"> </w:t>
      </w:r>
    </w:p>
    <w:p w:rsidR="00D46B66" w:rsidRPr="00D46B66" w:rsidRDefault="002B6E0B" w:rsidP="002B6E0B">
      <w:pPr>
        <w:pStyle w:val="p3"/>
        <w:rPr>
          <w:lang w:val="en-GB" w:eastAsia="en-US"/>
        </w:rPr>
      </w:pPr>
      <w:r w:rsidRPr="002B6E0B">
        <w:rPr>
          <w:b/>
          <w:lang w:val="en-GB" w:eastAsia="en-US"/>
        </w:rPr>
        <w:t>4.1.2</w:t>
      </w:r>
      <w:r>
        <w:rPr>
          <w:b/>
          <w:lang w:val="en-GB" w:eastAsia="en-US"/>
        </w:rPr>
        <w:tab/>
      </w:r>
      <w:r w:rsidR="000C37BE">
        <w:rPr>
          <w:lang w:val="en-GB" w:eastAsia="en-US"/>
        </w:rPr>
        <w:t>Advertis</w:t>
      </w:r>
      <w:r>
        <w:rPr>
          <w:lang w:val="en-GB" w:eastAsia="en-US"/>
        </w:rPr>
        <w:t>e</w:t>
      </w:r>
      <w:r w:rsidR="000C37BE">
        <w:rPr>
          <w:lang w:val="en-GB" w:eastAsia="en-US"/>
        </w:rPr>
        <w:t xml:space="preserve">ments </w:t>
      </w:r>
      <w:r w:rsidR="00D46B66" w:rsidRPr="00D46B66">
        <w:rPr>
          <w:lang w:val="en-GB" w:eastAsia="en-US"/>
        </w:rPr>
        <w:t>shall</w:t>
      </w:r>
      <w:r w:rsidR="000C37BE">
        <w:rPr>
          <w:lang w:val="en-GB" w:eastAsia="en-US"/>
        </w:rPr>
        <w:t xml:space="preserve"> comply</w:t>
      </w:r>
      <w:r w:rsidR="00817261">
        <w:rPr>
          <w:lang w:val="en-GB" w:eastAsia="en-US"/>
        </w:rPr>
        <w:t xml:space="preserve"> with all legal requirements</w:t>
      </w:r>
      <w:r w:rsidR="00D46B66" w:rsidRPr="00D46B66">
        <w:rPr>
          <w:lang w:val="en-GB" w:eastAsia="en-US"/>
        </w:rPr>
        <w:t>.</w:t>
      </w:r>
    </w:p>
    <w:p w:rsidR="00D46B66" w:rsidRPr="00D46B66" w:rsidRDefault="00D46B66" w:rsidP="00D46B66">
      <w:pPr>
        <w:keepNext/>
        <w:numPr>
          <w:ilvl w:val="1"/>
          <w:numId w:val="1"/>
        </w:numPr>
        <w:tabs>
          <w:tab w:val="clear" w:pos="360"/>
          <w:tab w:val="left" w:pos="720"/>
        </w:tabs>
        <w:suppressAutoHyphens/>
        <w:spacing w:before="60" w:line="250" w:lineRule="exact"/>
        <w:jc w:val="left"/>
        <w:outlineLvl w:val="1"/>
        <w:rPr>
          <w:rFonts w:eastAsia="Times New Roman"/>
          <w:b/>
          <w:sz w:val="22"/>
          <w:lang w:val="en-GB" w:eastAsia="en-US"/>
        </w:rPr>
      </w:pPr>
      <w:bookmarkStart w:id="28" w:name="_Toc216509908"/>
      <w:bookmarkStart w:id="29" w:name="_Toc272744534"/>
      <w:bookmarkStart w:id="30" w:name="_Toc378672929"/>
      <w:bookmarkStart w:id="31" w:name="_Toc397934098"/>
      <w:r w:rsidRPr="00D46B66">
        <w:rPr>
          <w:rFonts w:eastAsia="Times New Roman"/>
          <w:b/>
          <w:sz w:val="22"/>
          <w:lang w:val="en-GB" w:eastAsia="en-US"/>
        </w:rPr>
        <w:t>Decency</w:t>
      </w:r>
      <w:bookmarkEnd w:id="28"/>
      <w:bookmarkEnd w:id="29"/>
      <w:bookmarkEnd w:id="30"/>
      <w:bookmarkEnd w:id="31"/>
    </w:p>
    <w:p w:rsidR="00D46B66" w:rsidRPr="00D46B66" w:rsidRDefault="00D46B66" w:rsidP="00D46B66">
      <w:pPr>
        <w:tabs>
          <w:tab w:val="left" w:pos="720"/>
        </w:tabs>
        <w:rPr>
          <w:rFonts w:eastAsia="Times New Roman"/>
          <w:lang w:val="en-GB" w:eastAsia="en-US"/>
        </w:rPr>
      </w:pPr>
      <w:r w:rsidRPr="00D46B66">
        <w:rPr>
          <w:rFonts w:eastAsia="Times New Roman"/>
          <w:lang w:val="en-GB" w:eastAsia="en-US"/>
        </w:rPr>
        <w:t xml:space="preserve">Advertisements shall not contain </w:t>
      </w:r>
      <w:r w:rsidR="00817261">
        <w:rPr>
          <w:rFonts w:eastAsia="Times New Roman"/>
          <w:lang w:val="en-GB" w:eastAsia="en-US"/>
        </w:rPr>
        <w:t>material</w:t>
      </w:r>
      <w:r w:rsidR="00817261" w:rsidRPr="00D46B66">
        <w:rPr>
          <w:rFonts w:eastAsia="Times New Roman"/>
          <w:lang w:val="en-GB" w:eastAsia="en-US"/>
        </w:rPr>
        <w:t xml:space="preserve"> </w:t>
      </w:r>
      <w:r w:rsidRPr="00D46B66">
        <w:rPr>
          <w:rFonts w:eastAsia="Times New Roman"/>
          <w:lang w:val="en-GB" w:eastAsia="en-US"/>
        </w:rPr>
        <w:t xml:space="preserve">that could prejudice respect for human dignity, or that is likely to be offensive to public decency or cause serious or widespread offence, especially on the grounds of race, religion, </w:t>
      </w:r>
      <w:r w:rsidRPr="003C675E">
        <w:rPr>
          <w:rFonts w:eastAsia="Times New Roman"/>
          <w:color w:val="943634" w:themeColor="accent2" w:themeShade="BF"/>
          <w:lang w:val="en-GB" w:eastAsia="en-US"/>
        </w:rPr>
        <w:t>caste</w:t>
      </w:r>
      <w:r w:rsidRPr="00D46B66">
        <w:rPr>
          <w:rFonts w:eastAsia="Times New Roman"/>
          <w:lang w:val="en-GB" w:eastAsia="en-US"/>
        </w:rPr>
        <w:t>, gender, or disability.</w:t>
      </w:r>
    </w:p>
    <w:p w:rsidR="00D46B66" w:rsidRDefault="00E94CC2" w:rsidP="00E94CC2">
      <w:pPr>
        <w:pStyle w:val="Note"/>
        <w:rPr>
          <w:lang w:val="en-GB" w:eastAsia="en-US"/>
        </w:rPr>
      </w:pPr>
      <w:r>
        <w:rPr>
          <w:lang w:val="en-GB" w:eastAsia="en-US"/>
        </w:rPr>
        <w:t>NOTE</w:t>
      </w:r>
      <w:r>
        <w:rPr>
          <w:lang w:val="en-GB" w:eastAsia="en-US"/>
        </w:rPr>
        <w:tab/>
      </w:r>
      <w:r w:rsidR="00B609B1">
        <w:rPr>
          <w:lang w:val="en-GB" w:eastAsia="en-US"/>
        </w:rPr>
        <w:t>It is recommended that a</w:t>
      </w:r>
      <w:r w:rsidR="00D46B66" w:rsidRPr="00D46B66">
        <w:rPr>
          <w:lang w:val="en-GB" w:eastAsia="en-US"/>
        </w:rPr>
        <w:t>dvertisers consider public sensitivities before using potentially offensive material.</w:t>
      </w:r>
    </w:p>
    <w:p w:rsidR="00D46B66" w:rsidRPr="00D46B66" w:rsidRDefault="00D46B66" w:rsidP="00D46B66">
      <w:pPr>
        <w:keepNext/>
        <w:numPr>
          <w:ilvl w:val="1"/>
          <w:numId w:val="1"/>
        </w:numPr>
        <w:tabs>
          <w:tab w:val="clear" w:pos="360"/>
          <w:tab w:val="left" w:pos="720"/>
        </w:tabs>
        <w:suppressAutoHyphens/>
        <w:spacing w:before="60" w:line="250" w:lineRule="exact"/>
        <w:jc w:val="left"/>
        <w:outlineLvl w:val="1"/>
        <w:rPr>
          <w:rFonts w:eastAsia="Times New Roman"/>
          <w:b/>
          <w:sz w:val="22"/>
          <w:lang w:val="en-GB" w:eastAsia="en-US"/>
        </w:rPr>
      </w:pPr>
      <w:bookmarkStart w:id="32" w:name="_Toc216509909"/>
      <w:bookmarkStart w:id="33" w:name="_Toc272744535"/>
      <w:bookmarkStart w:id="34" w:name="_Toc378672930"/>
      <w:bookmarkStart w:id="35" w:name="_Toc397934099"/>
      <w:r w:rsidRPr="00D46B66">
        <w:rPr>
          <w:rFonts w:eastAsia="Times New Roman"/>
          <w:b/>
          <w:sz w:val="22"/>
          <w:lang w:val="en-GB" w:eastAsia="en-US"/>
        </w:rPr>
        <w:t>Discrimination</w:t>
      </w:r>
      <w:bookmarkEnd w:id="32"/>
      <w:bookmarkEnd w:id="33"/>
      <w:bookmarkEnd w:id="34"/>
      <w:bookmarkEnd w:id="35"/>
    </w:p>
    <w:p w:rsidR="00D46B66" w:rsidRPr="00D46B66" w:rsidRDefault="00D46B66" w:rsidP="00D46B66">
      <w:pPr>
        <w:rPr>
          <w:rFonts w:eastAsia="Times New Roman"/>
          <w:lang w:val="en-GB" w:eastAsia="en-US"/>
        </w:rPr>
      </w:pPr>
      <w:r w:rsidRPr="00D46B66">
        <w:rPr>
          <w:rFonts w:eastAsia="Times New Roman"/>
          <w:lang w:val="en-GB" w:eastAsia="en-US"/>
        </w:rPr>
        <w:t xml:space="preserve">Advertisements shall not contain statements or representations which discriminate on the basis of race, ethnicity, religion, </w:t>
      </w:r>
      <w:r w:rsidRPr="003C675E">
        <w:rPr>
          <w:rFonts w:eastAsia="Times New Roman"/>
          <w:color w:val="943634" w:themeColor="accent2" w:themeShade="BF"/>
          <w:lang w:val="en-GB" w:eastAsia="en-US"/>
        </w:rPr>
        <w:t>caste</w:t>
      </w:r>
      <w:r w:rsidRPr="00D46B66">
        <w:rPr>
          <w:rFonts w:eastAsia="Times New Roman"/>
          <w:lang w:val="en-GB" w:eastAsia="en-US"/>
        </w:rPr>
        <w:t>, gender, sexual preference or disability.</w:t>
      </w:r>
    </w:p>
    <w:p w:rsidR="00D46B66" w:rsidRPr="00D46B66" w:rsidRDefault="003636FF" w:rsidP="00D46B66">
      <w:pPr>
        <w:keepNext/>
        <w:numPr>
          <w:ilvl w:val="1"/>
          <w:numId w:val="1"/>
        </w:numPr>
        <w:tabs>
          <w:tab w:val="clear" w:pos="360"/>
          <w:tab w:val="left" w:pos="720"/>
        </w:tabs>
        <w:suppressAutoHyphens/>
        <w:spacing w:before="60" w:line="250" w:lineRule="exact"/>
        <w:jc w:val="left"/>
        <w:outlineLvl w:val="1"/>
        <w:rPr>
          <w:rFonts w:eastAsia="Times New Roman"/>
          <w:b/>
          <w:sz w:val="22"/>
          <w:lang w:val="en-GB" w:eastAsia="en-US"/>
        </w:rPr>
      </w:pPr>
      <w:bookmarkStart w:id="36" w:name="_Toc397934100"/>
      <w:r>
        <w:rPr>
          <w:rFonts w:eastAsia="Times New Roman"/>
          <w:b/>
          <w:sz w:val="22"/>
          <w:lang w:val="en-GB" w:eastAsia="en-US"/>
        </w:rPr>
        <w:t>Exploitations</w:t>
      </w:r>
      <w:bookmarkEnd w:id="36"/>
    </w:p>
    <w:p w:rsidR="00E94CC2" w:rsidRDefault="00D46B66" w:rsidP="00E94CC2">
      <w:pPr>
        <w:pStyle w:val="p3"/>
        <w:rPr>
          <w:lang w:val="en-GB" w:eastAsia="en-US"/>
        </w:rPr>
      </w:pPr>
      <w:r w:rsidRPr="00D46B66">
        <w:rPr>
          <w:b/>
          <w:lang w:val="en-GB" w:eastAsia="en-US"/>
        </w:rPr>
        <w:t>4.4.1</w:t>
      </w:r>
      <w:r w:rsidRPr="00D46B66">
        <w:rPr>
          <w:b/>
          <w:lang w:val="en-GB" w:eastAsia="en-US"/>
        </w:rPr>
        <w:tab/>
      </w:r>
      <w:r w:rsidRPr="00D46B66">
        <w:rPr>
          <w:lang w:val="en-GB" w:eastAsia="en-US"/>
        </w:rPr>
        <w:t xml:space="preserve">Advertisements shall not be worded or designed so as to </w:t>
      </w:r>
      <w:r w:rsidR="003636FF">
        <w:rPr>
          <w:lang w:val="en-GB" w:eastAsia="en-US"/>
        </w:rPr>
        <w:t xml:space="preserve">mislead, </w:t>
      </w:r>
      <w:r w:rsidRPr="00D46B66">
        <w:rPr>
          <w:lang w:val="en-GB" w:eastAsia="en-US"/>
        </w:rPr>
        <w:t>exploit or abuse the credulity, lack of knowledge or inexperience of consumers</w:t>
      </w:r>
      <w:r w:rsidR="00E94CC2">
        <w:rPr>
          <w:lang w:val="en-GB" w:eastAsia="en-US"/>
        </w:rPr>
        <w:t>.</w:t>
      </w:r>
    </w:p>
    <w:p w:rsidR="00D46B66" w:rsidRPr="00D46B66" w:rsidRDefault="00E94CC2" w:rsidP="00E94CC2">
      <w:pPr>
        <w:pStyle w:val="p3"/>
        <w:rPr>
          <w:lang w:val="en-GB" w:eastAsia="en-US"/>
        </w:rPr>
      </w:pPr>
      <w:r w:rsidRPr="00E94CC2">
        <w:rPr>
          <w:b/>
          <w:lang w:val="en-GB" w:eastAsia="en-US"/>
        </w:rPr>
        <w:t>4.4.2</w:t>
      </w:r>
      <w:r>
        <w:rPr>
          <w:b/>
          <w:lang w:val="en-GB" w:eastAsia="en-US"/>
        </w:rPr>
        <w:tab/>
      </w:r>
      <w:r>
        <w:rPr>
          <w:lang w:val="en-GB" w:eastAsia="en-US"/>
        </w:rPr>
        <w:t>Advertisements</w:t>
      </w:r>
      <w:r w:rsidR="00D46B66" w:rsidRPr="00D46B66">
        <w:rPr>
          <w:lang w:val="en-GB" w:eastAsia="en-US"/>
        </w:rPr>
        <w:t xml:space="preserve"> shall not seek to exploit the vulnerability of any category of consumers.</w:t>
      </w:r>
    </w:p>
    <w:p w:rsidR="00D46B66" w:rsidRPr="00D46B66" w:rsidRDefault="003C675E" w:rsidP="00D46B66">
      <w:pPr>
        <w:tabs>
          <w:tab w:val="left" w:pos="720"/>
        </w:tabs>
        <w:rPr>
          <w:rFonts w:eastAsia="Times New Roman"/>
          <w:lang w:val="en-GB" w:eastAsia="en-US"/>
        </w:rPr>
      </w:pPr>
      <w:r>
        <w:rPr>
          <w:rFonts w:eastAsia="Times New Roman"/>
          <w:b/>
          <w:lang w:val="en-GB" w:eastAsia="en-US"/>
        </w:rPr>
        <w:lastRenderedPageBreak/>
        <w:t>4.4.3</w:t>
      </w:r>
      <w:r w:rsidR="00D46B66" w:rsidRPr="00D46B66">
        <w:rPr>
          <w:rFonts w:eastAsia="Times New Roman"/>
          <w:b/>
          <w:lang w:val="en-GB" w:eastAsia="en-US"/>
        </w:rPr>
        <w:tab/>
      </w:r>
      <w:r w:rsidR="00D46B66" w:rsidRPr="00D46B66">
        <w:rPr>
          <w:rFonts w:eastAsia="Times New Roman"/>
          <w:lang w:val="en-GB" w:eastAsia="en-US"/>
        </w:rPr>
        <w:t>Advertisements shall not seek to exploit public ignorance or to perpetuate popular misconceptions in any manner, particularly those determined to cause or likely to cause harm to human health, safety or welfare.</w:t>
      </w:r>
    </w:p>
    <w:p w:rsidR="00D46B66" w:rsidRPr="00D46B66" w:rsidRDefault="00D46B66" w:rsidP="00D46B66">
      <w:pPr>
        <w:keepNext/>
        <w:numPr>
          <w:ilvl w:val="1"/>
          <w:numId w:val="1"/>
        </w:numPr>
        <w:tabs>
          <w:tab w:val="clear" w:pos="360"/>
          <w:tab w:val="left" w:pos="720"/>
        </w:tabs>
        <w:suppressAutoHyphens/>
        <w:spacing w:before="60" w:line="250" w:lineRule="exact"/>
        <w:jc w:val="left"/>
        <w:outlineLvl w:val="1"/>
        <w:rPr>
          <w:rFonts w:eastAsia="Times New Roman"/>
          <w:b/>
          <w:sz w:val="22"/>
          <w:lang w:val="en-GB" w:eastAsia="en-US"/>
        </w:rPr>
      </w:pPr>
      <w:bookmarkStart w:id="37" w:name="_Toc216509911"/>
      <w:bookmarkStart w:id="38" w:name="_Toc272744537"/>
      <w:bookmarkStart w:id="39" w:name="_Toc378672932"/>
      <w:bookmarkStart w:id="40" w:name="_Toc397934101"/>
      <w:r w:rsidRPr="00D46B66">
        <w:rPr>
          <w:rFonts w:eastAsia="Times New Roman"/>
          <w:b/>
          <w:sz w:val="22"/>
          <w:lang w:val="en-GB" w:eastAsia="en-US"/>
        </w:rPr>
        <w:t>Truthfulness</w:t>
      </w:r>
      <w:bookmarkEnd w:id="37"/>
      <w:bookmarkEnd w:id="38"/>
      <w:bookmarkEnd w:id="39"/>
      <w:bookmarkEnd w:id="40"/>
    </w:p>
    <w:p w:rsidR="00D46B66" w:rsidRPr="00D46B66" w:rsidRDefault="00D46B66" w:rsidP="00D46B66">
      <w:pPr>
        <w:tabs>
          <w:tab w:val="left" w:pos="720"/>
        </w:tabs>
        <w:rPr>
          <w:rFonts w:eastAsia="Times New Roman"/>
          <w:lang w:val="en-GB" w:eastAsia="en-US"/>
        </w:rPr>
      </w:pPr>
      <w:r w:rsidRPr="00D46B66">
        <w:rPr>
          <w:rFonts w:eastAsia="Times New Roman"/>
          <w:b/>
          <w:lang w:val="en-GB" w:eastAsia="en-US"/>
        </w:rPr>
        <w:t>4.5.1</w:t>
      </w:r>
      <w:r w:rsidRPr="00D46B66">
        <w:rPr>
          <w:rFonts w:eastAsia="Times New Roman"/>
          <w:b/>
          <w:lang w:val="en-GB" w:eastAsia="en-US"/>
        </w:rPr>
        <w:tab/>
      </w:r>
      <w:r w:rsidRPr="00D46B66">
        <w:rPr>
          <w:rFonts w:eastAsia="Times New Roman"/>
          <w:lang w:val="en-GB" w:eastAsia="en-US"/>
        </w:rPr>
        <w:t xml:space="preserve">Advertisements shall not contain anything which, directly or by implication, omission or ambiguity, is likely to mislead the consumer as to: </w:t>
      </w:r>
    </w:p>
    <w:p w:rsidR="00D46B66" w:rsidRPr="00DA4F57" w:rsidRDefault="00D46B66" w:rsidP="00020CDD">
      <w:pPr>
        <w:pStyle w:val="ListNumber"/>
        <w:numPr>
          <w:ilvl w:val="0"/>
          <w:numId w:val="22"/>
        </w:numPr>
        <w:rPr>
          <w:lang w:val="en-GB" w:eastAsia="en-US"/>
        </w:rPr>
      </w:pPr>
      <w:r w:rsidRPr="00DA4F57">
        <w:rPr>
          <w:lang w:val="en-GB" w:eastAsia="en-US"/>
        </w:rPr>
        <w:t>the quality, composition, construction, usefulness, suitability, commercial or geographical origin, or other characteristics of the goods or services advertised;</w:t>
      </w:r>
    </w:p>
    <w:p w:rsidR="00D46B66" w:rsidRPr="00DA4F57" w:rsidRDefault="00D46B66" w:rsidP="00020CDD">
      <w:pPr>
        <w:pStyle w:val="ListNumber"/>
        <w:numPr>
          <w:ilvl w:val="0"/>
          <w:numId w:val="22"/>
        </w:numPr>
        <w:rPr>
          <w:lang w:val="en-GB" w:eastAsia="en-US"/>
        </w:rPr>
      </w:pPr>
      <w:r w:rsidRPr="00DA4F57">
        <w:rPr>
          <w:lang w:val="en-GB" w:eastAsia="en-US"/>
        </w:rPr>
        <w:t>the price or value of the goods or services, or the terms of purchase or use;</w:t>
      </w:r>
    </w:p>
    <w:p w:rsidR="00D46B66" w:rsidRPr="00DA4F57" w:rsidRDefault="00D46B66" w:rsidP="00020CDD">
      <w:pPr>
        <w:pStyle w:val="ListNumber"/>
        <w:numPr>
          <w:ilvl w:val="0"/>
          <w:numId w:val="22"/>
        </w:numPr>
        <w:rPr>
          <w:lang w:val="en-GB" w:eastAsia="en-US"/>
        </w:rPr>
      </w:pPr>
      <w:r w:rsidRPr="00DA4F57">
        <w:rPr>
          <w:lang w:val="en-GB" w:eastAsia="en-US"/>
        </w:rPr>
        <w:t>the services available to the purchaser of the goods advertised, including delivery, exchange,   return, repair and maintenance;</w:t>
      </w:r>
      <w:r w:rsidRPr="00DA4F57">
        <w:rPr>
          <w:lang w:val="en-GB" w:eastAsia="en-US"/>
        </w:rPr>
        <w:tab/>
      </w:r>
    </w:p>
    <w:p w:rsidR="00D46B66" w:rsidRPr="00DA4F57" w:rsidRDefault="00D46B66" w:rsidP="00020CDD">
      <w:pPr>
        <w:pStyle w:val="ListNumber"/>
        <w:numPr>
          <w:ilvl w:val="0"/>
          <w:numId w:val="22"/>
        </w:numPr>
        <w:rPr>
          <w:lang w:val="en-GB" w:eastAsia="en-US"/>
        </w:rPr>
      </w:pPr>
      <w:r w:rsidRPr="00DA4F57">
        <w:rPr>
          <w:lang w:val="en-GB" w:eastAsia="en-US"/>
        </w:rPr>
        <w:t>the terms of any guarantee or warranty offered with the goods or services</w:t>
      </w:r>
      <w:r w:rsidR="0016032B">
        <w:rPr>
          <w:lang w:val="en-GB" w:eastAsia="en-US"/>
        </w:rPr>
        <w:t>, s</w:t>
      </w:r>
      <w:r w:rsidRPr="00DA4F57">
        <w:rPr>
          <w:lang w:val="en-GB" w:eastAsia="en-US"/>
        </w:rPr>
        <w:t>ee clause 4.12;</w:t>
      </w:r>
    </w:p>
    <w:p w:rsidR="00D46B66" w:rsidRPr="00DA4F57" w:rsidRDefault="00D46B66" w:rsidP="00020CDD">
      <w:pPr>
        <w:pStyle w:val="ListNumber"/>
        <w:numPr>
          <w:ilvl w:val="0"/>
          <w:numId w:val="22"/>
        </w:numPr>
        <w:rPr>
          <w:lang w:val="en-GB" w:eastAsia="en-US"/>
        </w:rPr>
      </w:pPr>
      <w:r w:rsidRPr="00DA4F57">
        <w:rPr>
          <w:lang w:val="en-GB" w:eastAsia="en-US"/>
        </w:rPr>
        <w:t>the existence of any patent rights, industrial or intellectual property rights relating to the goods or services advertised or of any medals, prizes, diplomas or awards relating to the goods or services advertised;</w:t>
      </w:r>
    </w:p>
    <w:p w:rsidR="00D46B66" w:rsidRPr="00DA4F57" w:rsidRDefault="00D46B66" w:rsidP="00020CDD">
      <w:pPr>
        <w:pStyle w:val="ListNumber"/>
        <w:numPr>
          <w:ilvl w:val="0"/>
          <w:numId w:val="22"/>
        </w:numPr>
        <w:rPr>
          <w:lang w:val="en-GB" w:eastAsia="en-US"/>
        </w:rPr>
      </w:pPr>
      <w:r w:rsidRPr="00DA4F57">
        <w:rPr>
          <w:lang w:val="en-GB" w:eastAsia="en-US"/>
        </w:rPr>
        <w:t>the quality, composition, construction, utility, suitability, origin, price, value, terms of purchase or offer of any goods or services or services accompanying the purchase of goods; and</w:t>
      </w:r>
    </w:p>
    <w:p w:rsidR="00D46B66" w:rsidRPr="00DA4F57" w:rsidRDefault="00D46B66" w:rsidP="00020CDD">
      <w:pPr>
        <w:pStyle w:val="ListNumber"/>
        <w:numPr>
          <w:ilvl w:val="0"/>
          <w:numId w:val="22"/>
        </w:numPr>
        <w:rPr>
          <w:lang w:val="en-GB" w:eastAsia="en-US"/>
        </w:rPr>
      </w:pPr>
      <w:proofErr w:type="gramStart"/>
      <w:r w:rsidRPr="00DA4F57">
        <w:rPr>
          <w:lang w:val="en-GB" w:eastAsia="en-US"/>
        </w:rPr>
        <w:t>the</w:t>
      </w:r>
      <w:proofErr w:type="gramEnd"/>
      <w:r w:rsidRPr="00DA4F57">
        <w:rPr>
          <w:lang w:val="en-GB" w:eastAsia="en-US"/>
        </w:rPr>
        <w:t xml:space="preserve"> trustworthiness of statements made in other advertisements.</w:t>
      </w:r>
      <w:r w:rsidRPr="00DA4F57">
        <w:rPr>
          <w:lang w:val="en-GB" w:eastAsia="en-US"/>
        </w:rPr>
        <w:tab/>
        <w:t xml:space="preserve">    </w:t>
      </w:r>
    </w:p>
    <w:p w:rsidR="00D46B66" w:rsidRPr="00D46B66" w:rsidRDefault="00D46B66" w:rsidP="00D46B66">
      <w:pPr>
        <w:keepNext/>
        <w:suppressAutoHyphens/>
        <w:spacing w:after="0"/>
        <w:jc w:val="left"/>
        <w:rPr>
          <w:rFonts w:eastAsia="Times New Roman"/>
          <w:b/>
          <w:lang w:val="en-GB" w:eastAsia="en-US"/>
        </w:rPr>
      </w:pPr>
    </w:p>
    <w:p w:rsidR="00D46B66" w:rsidRPr="00D46B66" w:rsidRDefault="00D46B66" w:rsidP="00D46B66">
      <w:pPr>
        <w:tabs>
          <w:tab w:val="left" w:pos="720"/>
        </w:tabs>
        <w:rPr>
          <w:rFonts w:eastAsia="Times New Roman"/>
          <w:lang w:val="en-GB" w:eastAsia="en-US"/>
        </w:rPr>
      </w:pPr>
      <w:r w:rsidRPr="00D46B66">
        <w:rPr>
          <w:rFonts w:eastAsia="Times New Roman"/>
          <w:b/>
          <w:lang w:val="en-GB" w:eastAsia="en-US"/>
        </w:rPr>
        <w:t>4.5.2</w:t>
      </w:r>
      <w:r w:rsidRPr="00D46B66">
        <w:rPr>
          <w:rFonts w:eastAsia="Times New Roman"/>
          <w:b/>
          <w:lang w:val="en-GB" w:eastAsia="en-US"/>
        </w:rPr>
        <w:tab/>
      </w:r>
      <w:r w:rsidRPr="00D46B66">
        <w:rPr>
          <w:rFonts w:eastAsia="Times New Roman"/>
          <w:lang w:val="en-GB" w:eastAsia="en-US"/>
        </w:rPr>
        <w:t>Where the goods being advertised are used, seconds, rejects, defectives, expired, old stock, shop soiled or otherwise damaged, reconditioned or refurbished, a clear statement describing the condition of the goods shall be provided in the advertisement.</w:t>
      </w:r>
    </w:p>
    <w:p w:rsidR="00D46B66" w:rsidRPr="00D46B66" w:rsidRDefault="00D46B66" w:rsidP="00D46B66">
      <w:pPr>
        <w:tabs>
          <w:tab w:val="left" w:pos="720"/>
        </w:tabs>
        <w:rPr>
          <w:rFonts w:eastAsia="Times New Roman"/>
          <w:lang w:val="en-GB" w:eastAsia="en-US"/>
        </w:rPr>
      </w:pPr>
      <w:r w:rsidRPr="00D46B66">
        <w:rPr>
          <w:rFonts w:eastAsia="Times New Roman"/>
          <w:b/>
          <w:lang w:val="en-GB" w:eastAsia="en-US"/>
        </w:rPr>
        <w:t>4.5.3</w:t>
      </w:r>
      <w:r w:rsidRPr="00D46B66">
        <w:rPr>
          <w:rFonts w:eastAsia="Times New Roman"/>
          <w:b/>
          <w:lang w:val="en-GB" w:eastAsia="en-US"/>
        </w:rPr>
        <w:tab/>
      </w:r>
      <w:r w:rsidRPr="00D46B66">
        <w:rPr>
          <w:rFonts w:eastAsia="Times New Roman"/>
          <w:lang w:val="en-GB" w:eastAsia="en-US"/>
        </w:rPr>
        <w:t>Scientific terms, statistics, quotations from technical literature and similar information or statements shall be used with a proper sense of responsibility to the consumer, and in particular:</w:t>
      </w:r>
    </w:p>
    <w:p w:rsidR="00D46B66" w:rsidRPr="00DA4F57" w:rsidRDefault="00D46B66" w:rsidP="00020CDD">
      <w:pPr>
        <w:pStyle w:val="ListNumber"/>
        <w:numPr>
          <w:ilvl w:val="0"/>
          <w:numId w:val="23"/>
        </w:numPr>
        <w:rPr>
          <w:lang w:val="en-GB" w:eastAsia="en-US"/>
        </w:rPr>
      </w:pPr>
      <w:r w:rsidRPr="00DA4F57">
        <w:rPr>
          <w:lang w:val="en-GB" w:eastAsia="en-US"/>
        </w:rPr>
        <w:t xml:space="preserve"> statistics with a limited validity shall not be presented so as to make it appear that they are     universally true;</w:t>
      </w:r>
    </w:p>
    <w:p w:rsidR="00D46B66" w:rsidRPr="00DA4F57" w:rsidRDefault="00D46B66" w:rsidP="00020CDD">
      <w:pPr>
        <w:pStyle w:val="ListNumber"/>
        <w:numPr>
          <w:ilvl w:val="0"/>
          <w:numId w:val="23"/>
        </w:numPr>
        <w:rPr>
          <w:lang w:val="en-GB" w:eastAsia="en-US"/>
        </w:rPr>
      </w:pPr>
      <w:r w:rsidRPr="00DA4F57">
        <w:rPr>
          <w:lang w:val="en-GB" w:eastAsia="en-US"/>
        </w:rPr>
        <w:t>new, little known, or invented terms or names shall not be used unless their meaning is explained and included in advertisements or labels, until such time as the term or name is generally understood;</w:t>
      </w:r>
    </w:p>
    <w:p w:rsidR="00D46B66" w:rsidRPr="00DA4F57" w:rsidRDefault="00D46B66" w:rsidP="00020CDD">
      <w:pPr>
        <w:pStyle w:val="ListNumber"/>
        <w:numPr>
          <w:ilvl w:val="0"/>
          <w:numId w:val="23"/>
        </w:numPr>
        <w:rPr>
          <w:lang w:val="en-GB" w:eastAsia="en-US"/>
        </w:rPr>
      </w:pPr>
      <w:r w:rsidRPr="00DA4F57">
        <w:rPr>
          <w:lang w:val="en-GB" w:eastAsia="en-US"/>
        </w:rPr>
        <w:t>references to any grade or grading system shall be confined to cases where the grading system is adequately defined and understood by the majority of consumers; and</w:t>
      </w:r>
    </w:p>
    <w:p w:rsidR="00D46B66" w:rsidRPr="00DA4F57" w:rsidRDefault="00D46B66" w:rsidP="00020CDD">
      <w:pPr>
        <w:pStyle w:val="ListNumber"/>
        <w:numPr>
          <w:ilvl w:val="0"/>
          <w:numId w:val="23"/>
        </w:numPr>
        <w:rPr>
          <w:lang w:val="en-GB" w:eastAsia="en-US"/>
        </w:rPr>
      </w:pPr>
      <w:r w:rsidRPr="00DA4F57">
        <w:rPr>
          <w:lang w:val="en-GB" w:eastAsia="en-US"/>
        </w:rPr>
        <w:t>irrelevant data and scientific jargon shall not be used to make claims appear to have a scientific basis they do not possess.</w:t>
      </w:r>
    </w:p>
    <w:p w:rsidR="00D46B66" w:rsidRPr="00D46B66" w:rsidRDefault="00D46B66" w:rsidP="00D46B66">
      <w:pPr>
        <w:keepNext/>
        <w:numPr>
          <w:ilvl w:val="1"/>
          <w:numId w:val="1"/>
        </w:numPr>
        <w:tabs>
          <w:tab w:val="clear" w:pos="360"/>
          <w:tab w:val="left" w:pos="540"/>
          <w:tab w:val="left" w:pos="700"/>
        </w:tabs>
        <w:suppressAutoHyphens/>
        <w:spacing w:before="60" w:line="250" w:lineRule="exact"/>
        <w:jc w:val="left"/>
        <w:outlineLvl w:val="1"/>
        <w:rPr>
          <w:rFonts w:eastAsia="Times New Roman"/>
          <w:b/>
          <w:sz w:val="22"/>
          <w:lang w:val="en-GB" w:eastAsia="en-US"/>
        </w:rPr>
      </w:pPr>
      <w:bookmarkStart w:id="41" w:name="_Toc272744538"/>
      <w:bookmarkStart w:id="42" w:name="_Toc378672933"/>
      <w:bookmarkStart w:id="43" w:name="_Toc397934102"/>
      <w:r w:rsidRPr="00D46B66">
        <w:rPr>
          <w:rFonts w:eastAsia="Times New Roman"/>
          <w:b/>
          <w:sz w:val="22"/>
          <w:lang w:val="en-GB" w:eastAsia="en-US"/>
        </w:rPr>
        <w:lastRenderedPageBreak/>
        <w:t>Matters of opinion</w:t>
      </w:r>
      <w:bookmarkEnd w:id="41"/>
      <w:bookmarkEnd w:id="42"/>
      <w:bookmarkEnd w:id="43"/>
    </w:p>
    <w:p w:rsidR="00D46B66" w:rsidRPr="00D46B66" w:rsidRDefault="008F6BD3" w:rsidP="00D46B66">
      <w:pPr>
        <w:keepNext/>
        <w:suppressAutoHyphens/>
        <w:spacing w:after="0"/>
        <w:jc w:val="left"/>
        <w:rPr>
          <w:rFonts w:eastAsia="Times New Roman"/>
          <w:lang w:val="en-GB" w:eastAsia="en-US"/>
        </w:rPr>
      </w:pPr>
      <w:r>
        <w:rPr>
          <w:rFonts w:eastAsia="Times New Roman"/>
          <w:lang w:val="en-GB" w:eastAsia="en-US"/>
        </w:rPr>
        <w:t>Where a</w:t>
      </w:r>
      <w:r w:rsidR="00D46B66" w:rsidRPr="00D46B66">
        <w:rPr>
          <w:rFonts w:eastAsia="Times New Roman"/>
          <w:lang w:val="en-GB" w:eastAsia="en-US"/>
        </w:rPr>
        <w:t>dvertisements present a viewpoint about any matter, including the q</w:t>
      </w:r>
      <w:r w:rsidR="00DC6994">
        <w:rPr>
          <w:rFonts w:eastAsia="Times New Roman"/>
          <w:lang w:val="en-GB" w:eastAsia="en-US"/>
        </w:rPr>
        <w:t xml:space="preserve">ualities or desirability of </w:t>
      </w:r>
      <w:r w:rsidR="00D46B66" w:rsidRPr="00D46B66">
        <w:rPr>
          <w:rFonts w:eastAsia="Times New Roman"/>
          <w:lang w:val="en-GB" w:eastAsia="en-US"/>
        </w:rPr>
        <w:t xml:space="preserve">goods or services, </w:t>
      </w:r>
      <w:r>
        <w:rPr>
          <w:rFonts w:eastAsia="Times New Roman"/>
          <w:lang w:val="en-GB" w:eastAsia="en-US"/>
        </w:rPr>
        <w:t xml:space="preserve">it shall be </w:t>
      </w:r>
      <w:r w:rsidR="00D46B66" w:rsidRPr="00D46B66">
        <w:rPr>
          <w:rFonts w:eastAsia="Times New Roman"/>
          <w:lang w:val="en-GB" w:eastAsia="en-US"/>
        </w:rPr>
        <w:t>made clear that a viewpoint is being expressed rather than a statement of fact.</w:t>
      </w:r>
      <w:r w:rsidR="00DC6994">
        <w:rPr>
          <w:rFonts w:eastAsia="Times New Roman"/>
          <w:lang w:val="en-GB" w:eastAsia="en-US"/>
        </w:rPr>
        <w:t xml:space="preserve"> </w:t>
      </w:r>
      <w:r w:rsidR="00345485">
        <w:rPr>
          <w:rFonts w:eastAsia="Times New Roman"/>
          <w:lang w:val="en-GB" w:eastAsia="en-US"/>
        </w:rPr>
        <w:t xml:space="preserve">See </w:t>
      </w:r>
      <w:r w:rsidR="00DF19DC">
        <w:rPr>
          <w:rFonts w:eastAsia="Times New Roman"/>
          <w:lang w:val="en-GB" w:eastAsia="en-US"/>
        </w:rPr>
        <w:t>clause</w:t>
      </w:r>
      <w:r w:rsidR="00E85005">
        <w:rPr>
          <w:rFonts w:eastAsia="Times New Roman"/>
          <w:lang w:val="en-GB" w:eastAsia="en-US"/>
        </w:rPr>
        <w:t>s</w:t>
      </w:r>
      <w:r w:rsidR="00DF19DC">
        <w:rPr>
          <w:rFonts w:eastAsia="Times New Roman"/>
          <w:lang w:val="en-GB" w:eastAsia="en-US"/>
        </w:rPr>
        <w:t xml:space="preserve"> </w:t>
      </w:r>
      <w:r w:rsidR="00345485">
        <w:rPr>
          <w:rFonts w:eastAsia="Times New Roman"/>
          <w:lang w:val="en-GB" w:eastAsia="en-US"/>
        </w:rPr>
        <w:t>4.7</w:t>
      </w:r>
      <w:r w:rsidR="005E5C6D">
        <w:rPr>
          <w:rFonts w:eastAsia="Times New Roman"/>
          <w:lang w:val="en-GB" w:eastAsia="en-US"/>
        </w:rPr>
        <w:t xml:space="preserve"> and 9</w:t>
      </w:r>
      <w:r w:rsidR="00DF19DC">
        <w:rPr>
          <w:rFonts w:eastAsia="Times New Roman"/>
          <w:lang w:val="en-GB" w:eastAsia="en-US"/>
        </w:rPr>
        <w:t>.</w:t>
      </w:r>
    </w:p>
    <w:p w:rsidR="00D46B66" w:rsidRPr="00D46B66" w:rsidRDefault="00D46B66" w:rsidP="00D46B66">
      <w:pPr>
        <w:spacing w:after="0"/>
        <w:rPr>
          <w:rFonts w:eastAsia="Times New Roman"/>
          <w:lang w:val="en-GB" w:eastAsia="en-US"/>
        </w:rPr>
      </w:pPr>
    </w:p>
    <w:p w:rsidR="00D46B66" w:rsidRPr="00D46B66" w:rsidRDefault="00D46B66" w:rsidP="00D46B66">
      <w:pPr>
        <w:keepNext/>
        <w:numPr>
          <w:ilvl w:val="1"/>
          <w:numId w:val="1"/>
        </w:numPr>
        <w:tabs>
          <w:tab w:val="clear" w:pos="360"/>
          <w:tab w:val="left" w:pos="540"/>
          <w:tab w:val="left" w:pos="700"/>
        </w:tabs>
        <w:suppressAutoHyphens/>
        <w:spacing w:before="60" w:line="250" w:lineRule="exact"/>
        <w:jc w:val="left"/>
        <w:outlineLvl w:val="1"/>
        <w:rPr>
          <w:rFonts w:eastAsia="Times New Roman"/>
          <w:b/>
          <w:sz w:val="22"/>
          <w:lang w:val="en-GB" w:eastAsia="en-US"/>
        </w:rPr>
      </w:pPr>
      <w:bookmarkStart w:id="44" w:name="_Toc272744539"/>
      <w:bookmarkStart w:id="45" w:name="_Toc378672934"/>
      <w:bookmarkStart w:id="46" w:name="_Toc397934103"/>
      <w:r w:rsidRPr="00D46B66">
        <w:rPr>
          <w:rFonts w:eastAsia="Times New Roman"/>
          <w:b/>
          <w:sz w:val="22"/>
          <w:lang w:val="en-GB" w:eastAsia="en-US"/>
        </w:rPr>
        <w:t>Testimonials and endorsement</w:t>
      </w:r>
      <w:bookmarkEnd w:id="44"/>
      <w:bookmarkEnd w:id="45"/>
      <w:bookmarkEnd w:id="46"/>
    </w:p>
    <w:p w:rsidR="00D46B66" w:rsidRPr="00270122" w:rsidRDefault="00D46B66" w:rsidP="00270122">
      <w:pPr>
        <w:tabs>
          <w:tab w:val="left" w:pos="720"/>
        </w:tabs>
        <w:rPr>
          <w:rFonts w:eastAsia="Times New Roman"/>
          <w:lang w:val="en-GB" w:eastAsia="en-US"/>
        </w:rPr>
      </w:pPr>
      <w:r w:rsidRPr="00D46B66">
        <w:rPr>
          <w:rFonts w:eastAsia="Times New Roman"/>
          <w:b/>
          <w:lang w:val="en-GB" w:eastAsia="en-US"/>
        </w:rPr>
        <w:t>4.7.1</w:t>
      </w:r>
      <w:r w:rsidRPr="00D46B66">
        <w:rPr>
          <w:rFonts w:eastAsia="Times New Roman"/>
          <w:b/>
          <w:lang w:val="en-GB" w:eastAsia="en-US"/>
        </w:rPr>
        <w:tab/>
      </w:r>
      <w:r w:rsidRPr="00D46B66">
        <w:rPr>
          <w:rFonts w:eastAsia="Times New Roman"/>
          <w:lang w:val="en-GB" w:eastAsia="en-US"/>
        </w:rPr>
        <w:t>Testimonials shall be genuine and shall not contain any statement or representation likely to give a mi</w:t>
      </w:r>
      <w:r w:rsidR="00725A3A">
        <w:rPr>
          <w:rFonts w:eastAsia="Times New Roman"/>
          <w:lang w:val="en-GB" w:eastAsia="en-US"/>
        </w:rPr>
        <w:t>sleading or erroneous impression.</w:t>
      </w:r>
    </w:p>
    <w:p w:rsidR="00D46B66" w:rsidRPr="00D46B66" w:rsidRDefault="00D46B66" w:rsidP="00D46B66">
      <w:pPr>
        <w:tabs>
          <w:tab w:val="left" w:pos="720"/>
        </w:tabs>
        <w:rPr>
          <w:rFonts w:eastAsia="Times New Roman"/>
          <w:lang w:val="en-GB" w:eastAsia="en-US"/>
        </w:rPr>
      </w:pPr>
      <w:r w:rsidRPr="00D46B66">
        <w:rPr>
          <w:rFonts w:eastAsia="Times New Roman"/>
          <w:b/>
          <w:lang w:val="en-GB" w:eastAsia="en-US"/>
        </w:rPr>
        <w:t>4.7.</w:t>
      </w:r>
      <w:r w:rsidR="00270122">
        <w:rPr>
          <w:rFonts w:eastAsia="Times New Roman"/>
          <w:b/>
          <w:lang w:val="en-GB" w:eastAsia="en-US"/>
        </w:rPr>
        <w:t>2</w:t>
      </w:r>
      <w:r w:rsidRPr="00D46B66">
        <w:rPr>
          <w:rFonts w:eastAsia="Times New Roman"/>
          <w:b/>
          <w:lang w:val="en-GB" w:eastAsia="en-US"/>
        </w:rPr>
        <w:tab/>
      </w:r>
      <w:r w:rsidRPr="00D46B66">
        <w:rPr>
          <w:rFonts w:eastAsia="Times New Roman"/>
          <w:lang w:val="en-GB" w:eastAsia="en-US"/>
        </w:rPr>
        <w:t>References, statements and representations concerning goods, services, persons</w:t>
      </w:r>
      <w:r w:rsidR="0084707D">
        <w:rPr>
          <w:rFonts w:eastAsia="Times New Roman"/>
          <w:lang w:val="en-GB" w:eastAsia="en-US"/>
        </w:rPr>
        <w:t xml:space="preserve">, organizations, </w:t>
      </w:r>
      <w:r w:rsidRPr="00D46B66">
        <w:rPr>
          <w:rFonts w:eastAsia="Times New Roman"/>
          <w:lang w:val="en-GB" w:eastAsia="en-US"/>
        </w:rPr>
        <w:t>or institutions shall not be used except with due permission.</w:t>
      </w:r>
    </w:p>
    <w:p w:rsidR="00D46B66" w:rsidRPr="00D46B66" w:rsidRDefault="00D46B66" w:rsidP="00D46B66">
      <w:pPr>
        <w:tabs>
          <w:tab w:val="left" w:pos="720"/>
        </w:tabs>
        <w:rPr>
          <w:rFonts w:eastAsia="Times New Roman"/>
          <w:lang w:val="en-GB" w:eastAsia="en-US"/>
        </w:rPr>
      </w:pPr>
      <w:r w:rsidRPr="00D46B66">
        <w:rPr>
          <w:rFonts w:eastAsia="Times New Roman"/>
          <w:b/>
          <w:lang w:val="en-GB" w:eastAsia="en-US"/>
        </w:rPr>
        <w:t>4.7.</w:t>
      </w:r>
      <w:r w:rsidR="00270122">
        <w:rPr>
          <w:rFonts w:eastAsia="Times New Roman"/>
          <w:b/>
          <w:lang w:val="en-GB" w:eastAsia="en-US"/>
        </w:rPr>
        <w:t>3</w:t>
      </w:r>
      <w:r w:rsidRPr="00D46B66">
        <w:rPr>
          <w:rFonts w:eastAsia="Times New Roman"/>
          <w:b/>
          <w:lang w:val="en-GB" w:eastAsia="en-US"/>
        </w:rPr>
        <w:tab/>
      </w:r>
      <w:r w:rsidRPr="00D46B66">
        <w:rPr>
          <w:rFonts w:eastAsia="Times New Roman"/>
          <w:lang w:val="en-GB" w:eastAsia="en-US"/>
        </w:rPr>
        <w:t>Advertisements shall not claim or imply an endorsement from an individual or body where none exists.</w:t>
      </w:r>
    </w:p>
    <w:p w:rsidR="00D46B66" w:rsidRPr="00D46B66" w:rsidRDefault="00D46B66" w:rsidP="00D46B66">
      <w:pPr>
        <w:tabs>
          <w:tab w:val="left" w:pos="720"/>
        </w:tabs>
        <w:rPr>
          <w:rFonts w:eastAsia="Times New Roman"/>
          <w:lang w:val="en-GB" w:eastAsia="en-US"/>
        </w:rPr>
      </w:pPr>
      <w:r w:rsidRPr="00D46B66">
        <w:rPr>
          <w:rFonts w:eastAsia="Times New Roman"/>
          <w:b/>
          <w:lang w:val="en-GB" w:eastAsia="en-US"/>
        </w:rPr>
        <w:t>4.7.</w:t>
      </w:r>
      <w:r w:rsidR="00270122">
        <w:rPr>
          <w:rFonts w:eastAsia="Times New Roman"/>
          <w:b/>
          <w:lang w:val="en-GB" w:eastAsia="en-US"/>
        </w:rPr>
        <w:t>4</w:t>
      </w:r>
      <w:r w:rsidRPr="00D46B66">
        <w:rPr>
          <w:rFonts w:eastAsia="Times New Roman"/>
          <w:b/>
          <w:lang w:val="en-GB" w:eastAsia="en-US"/>
        </w:rPr>
        <w:tab/>
      </w:r>
      <w:r w:rsidR="00D905D4">
        <w:rPr>
          <w:rFonts w:eastAsia="Times New Roman"/>
          <w:lang w:val="en-GB" w:eastAsia="en-US"/>
        </w:rPr>
        <w:t>E</w:t>
      </w:r>
      <w:r w:rsidRPr="00D46B66">
        <w:rPr>
          <w:rFonts w:eastAsia="Times New Roman"/>
          <w:lang w:val="en-GB" w:eastAsia="en-US"/>
        </w:rPr>
        <w:t>ndorsements shall not be presented as though they were genuine testimonials.</w:t>
      </w:r>
    </w:p>
    <w:p w:rsidR="00D46B66" w:rsidRPr="00D46B66" w:rsidRDefault="00270122" w:rsidP="00D46B66">
      <w:pPr>
        <w:tabs>
          <w:tab w:val="left" w:pos="720"/>
        </w:tabs>
        <w:rPr>
          <w:rFonts w:eastAsia="Times New Roman"/>
          <w:lang w:val="en-GB" w:eastAsia="en-US"/>
        </w:rPr>
      </w:pPr>
      <w:r>
        <w:rPr>
          <w:rFonts w:eastAsia="Times New Roman"/>
          <w:b/>
          <w:lang w:val="en-GB" w:eastAsia="en-US"/>
        </w:rPr>
        <w:t>4.7.5</w:t>
      </w:r>
      <w:r w:rsidR="00D46B66" w:rsidRPr="00D46B66">
        <w:rPr>
          <w:rFonts w:eastAsia="Times New Roman"/>
          <w:b/>
          <w:lang w:val="en-GB" w:eastAsia="en-US"/>
        </w:rPr>
        <w:tab/>
      </w:r>
      <w:r w:rsidR="00D46B66" w:rsidRPr="00D46B66">
        <w:rPr>
          <w:rFonts w:eastAsia="Times New Roman"/>
          <w:lang w:val="en-GB" w:eastAsia="en-US"/>
        </w:rPr>
        <w:t>References to tests, trials, professional endorsements, research facilities and professional journals shall;</w:t>
      </w:r>
    </w:p>
    <w:p w:rsidR="00D46B66" w:rsidRPr="00287777" w:rsidRDefault="00D46B66" w:rsidP="00020CDD">
      <w:pPr>
        <w:pStyle w:val="ListNumber"/>
        <w:numPr>
          <w:ilvl w:val="0"/>
          <w:numId w:val="53"/>
        </w:numPr>
        <w:rPr>
          <w:lang w:val="en-GB" w:eastAsia="en-US"/>
        </w:rPr>
      </w:pPr>
      <w:r w:rsidRPr="00287777">
        <w:rPr>
          <w:lang w:val="en-GB" w:eastAsia="en-US"/>
        </w:rPr>
        <w:t>be used only with the permission of those concerned; and</w:t>
      </w:r>
    </w:p>
    <w:p w:rsidR="00D46B66" w:rsidRPr="00287777" w:rsidRDefault="00D46B66" w:rsidP="00020CDD">
      <w:pPr>
        <w:pStyle w:val="ListNumber"/>
        <w:numPr>
          <w:ilvl w:val="0"/>
          <w:numId w:val="53"/>
        </w:numPr>
        <w:rPr>
          <w:lang w:val="en-GB" w:eastAsia="en-US"/>
        </w:rPr>
      </w:pPr>
      <w:proofErr w:type="gramStart"/>
      <w:r w:rsidRPr="00287777">
        <w:rPr>
          <w:lang w:val="en-GB" w:eastAsia="en-US"/>
        </w:rPr>
        <w:t>include</w:t>
      </w:r>
      <w:proofErr w:type="gramEnd"/>
      <w:r w:rsidRPr="00287777">
        <w:rPr>
          <w:lang w:val="en-GB" w:eastAsia="en-US"/>
        </w:rPr>
        <w:t xml:space="preserve"> only establishments that have appropriately qualified professionals.</w:t>
      </w:r>
    </w:p>
    <w:p w:rsidR="00D46B66" w:rsidRPr="00D46B66" w:rsidRDefault="00D46B66" w:rsidP="00D46B66">
      <w:pPr>
        <w:tabs>
          <w:tab w:val="left" w:pos="720"/>
        </w:tabs>
        <w:rPr>
          <w:rFonts w:eastAsia="Times New Roman"/>
          <w:bCs/>
          <w:lang w:val="en-GB" w:eastAsia="en-US"/>
        </w:rPr>
      </w:pPr>
      <w:r w:rsidRPr="00D46B66">
        <w:rPr>
          <w:rFonts w:eastAsia="Times New Roman"/>
          <w:b/>
          <w:lang w:val="en-GB" w:eastAsia="en-US"/>
        </w:rPr>
        <w:t>4.7.</w:t>
      </w:r>
      <w:r w:rsidR="00270122">
        <w:rPr>
          <w:rFonts w:eastAsia="Times New Roman"/>
          <w:b/>
          <w:lang w:val="en-GB" w:eastAsia="en-US"/>
        </w:rPr>
        <w:t>6</w:t>
      </w:r>
      <w:r w:rsidRPr="00D46B66">
        <w:rPr>
          <w:rFonts w:eastAsia="Times New Roman"/>
          <w:b/>
          <w:lang w:val="en-GB" w:eastAsia="en-US"/>
        </w:rPr>
        <w:tab/>
      </w:r>
      <w:r w:rsidRPr="00D46B66">
        <w:rPr>
          <w:rFonts w:eastAsia="Times New Roman"/>
          <w:lang w:val="en-GB" w:eastAsia="en-US"/>
        </w:rPr>
        <w:t xml:space="preserve">Testimonials alone do not constitute substantiation and the opinions expressed in them shall be supported where necessary, with independent evidence of their accuracy. See </w:t>
      </w:r>
      <w:r w:rsidR="00E71617">
        <w:rPr>
          <w:rFonts w:eastAsia="Times New Roman"/>
          <w:lang w:val="en-GB" w:eastAsia="en-US"/>
        </w:rPr>
        <w:t xml:space="preserve">clause </w:t>
      </w:r>
      <w:r w:rsidR="005E5C6D">
        <w:rPr>
          <w:rFonts w:eastAsia="Times New Roman"/>
          <w:lang w:val="en-GB" w:eastAsia="en-US"/>
        </w:rPr>
        <w:t>9</w:t>
      </w:r>
      <w:r w:rsidRPr="00D46B66">
        <w:rPr>
          <w:rFonts w:eastAsia="Times New Roman"/>
          <w:bCs/>
          <w:lang w:val="en-GB" w:eastAsia="en-US"/>
        </w:rPr>
        <w:t>.</w:t>
      </w:r>
    </w:p>
    <w:p w:rsidR="00D46B66" w:rsidRPr="00D46B66" w:rsidRDefault="00D46B66" w:rsidP="00D46B66">
      <w:pPr>
        <w:tabs>
          <w:tab w:val="left" w:pos="960"/>
        </w:tabs>
        <w:spacing w:line="210" w:lineRule="atLeast"/>
        <w:rPr>
          <w:rFonts w:eastAsia="Times New Roman"/>
          <w:sz w:val="18"/>
          <w:lang w:val="en-GB" w:eastAsia="en-US"/>
        </w:rPr>
      </w:pPr>
      <w:r w:rsidRPr="00D46B66">
        <w:rPr>
          <w:rFonts w:eastAsia="Times New Roman"/>
          <w:sz w:val="18"/>
          <w:lang w:val="en-GB" w:eastAsia="en-US"/>
        </w:rPr>
        <w:t>NOTE</w:t>
      </w:r>
      <w:r w:rsidRPr="00D46B66">
        <w:rPr>
          <w:rFonts w:eastAsia="Times New Roman"/>
          <w:sz w:val="18"/>
          <w:lang w:val="en-GB" w:eastAsia="en-US"/>
        </w:rPr>
        <w:tab/>
      </w:r>
      <w:r w:rsidR="00003783">
        <w:rPr>
          <w:rFonts w:eastAsia="Times New Roman"/>
          <w:sz w:val="18"/>
          <w:szCs w:val="18"/>
          <w:lang w:val="en-GB" w:eastAsia="en-US"/>
        </w:rPr>
        <w:t>I</w:t>
      </w:r>
      <w:r w:rsidR="003E69E8">
        <w:rPr>
          <w:rFonts w:eastAsia="Times New Roman"/>
          <w:sz w:val="18"/>
          <w:szCs w:val="18"/>
          <w:lang w:val="en-GB" w:eastAsia="en-US"/>
        </w:rPr>
        <w:t>t is recommended that records pertaining to testimonials be retained. These may include signed documents and contact information</w:t>
      </w:r>
      <w:r w:rsidRPr="00D46B66">
        <w:rPr>
          <w:rFonts w:eastAsia="Times New Roman"/>
          <w:sz w:val="18"/>
          <w:szCs w:val="18"/>
          <w:lang w:val="en-GB" w:eastAsia="en-US"/>
        </w:rPr>
        <w:t xml:space="preserve">. </w:t>
      </w:r>
    </w:p>
    <w:p w:rsidR="00D46B66" w:rsidRPr="00D46B66" w:rsidRDefault="00D46B66" w:rsidP="00D46B66">
      <w:pPr>
        <w:keepNext/>
        <w:numPr>
          <w:ilvl w:val="1"/>
          <w:numId w:val="1"/>
        </w:numPr>
        <w:tabs>
          <w:tab w:val="clear" w:pos="360"/>
          <w:tab w:val="left" w:pos="540"/>
          <w:tab w:val="left" w:pos="700"/>
        </w:tabs>
        <w:suppressAutoHyphens/>
        <w:spacing w:before="60" w:line="250" w:lineRule="exact"/>
        <w:jc w:val="left"/>
        <w:outlineLvl w:val="1"/>
        <w:rPr>
          <w:rFonts w:eastAsia="Times New Roman"/>
          <w:b/>
          <w:sz w:val="22"/>
          <w:lang w:val="en-GB" w:eastAsia="en-US"/>
        </w:rPr>
      </w:pPr>
      <w:bookmarkStart w:id="47" w:name="_Toc272744540"/>
      <w:bookmarkStart w:id="48" w:name="_Toc378672935"/>
      <w:bookmarkStart w:id="49" w:name="_Toc397934104"/>
      <w:r w:rsidRPr="00D46B66">
        <w:rPr>
          <w:rFonts w:eastAsia="Times New Roman"/>
          <w:b/>
          <w:sz w:val="22"/>
          <w:lang w:val="en-GB" w:eastAsia="en-US"/>
        </w:rPr>
        <w:t>Identification</w:t>
      </w:r>
      <w:bookmarkEnd w:id="47"/>
      <w:bookmarkEnd w:id="48"/>
      <w:bookmarkEnd w:id="49"/>
    </w:p>
    <w:p w:rsidR="00D46B66" w:rsidRPr="00D46B66" w:rsidRDefault="00D46B66" w:rsidP="00D46B66">
      <w:pPr>
        <w:tabs>
          <w:tab w:val="left" w:pos="720"/>
        </w:tabs>
        <w:rPr>
          <w:rFonts w:eastAsia="Times New Roman"/>
          <w:lang w:val="en-GB" w:eastAsia="en-US"/>
        </w:rPr>
      </w:pPr>
      <w:r w:rsidRPr="00D46B66">
        <w:rPr>
          <w:rFonts w:eastAsia="Times New Roman"/>
          <w:b/>
          <w:lang w:val="en-GB" w:eastAsia="en-US"/>
        </w:rPr>
        <w:t>4.8.1</w:t>
      </w:r>
      <w:r w:rsidRPr="00D46B66">
        <w:rPr>
          <w:rFonts w:eastAsia="Times New Roman"/>
          <w:b/>
          <w:lang w:val="en-GB" w:eastAsia="en-US"/>
        </w:rPr>
        <w:tab/>
      </w:r>
      <w:r w:rsidRPr="00D46B66">
        <w:rPr>
          <w:rFonts w:eastAsia="Times New Roman"/>
          <w:lang w:val="en-GB" w:eastAsia="en-US"/>
        </w:rPr>
        <w:t>All advertisements shall clearly identify or contain information identifying the advertiser or organization on whose behalf the advertisement is being placed.</w:t>
      </w:r>
    </w:p>
    <w:p w:rsidR="00D46B66" w:rsidRPr="00D46B66" w:rsidRDefault="005E5C6D" w:rsidP="00D46B66">
      <w:pPr>
        <w:tabs>
          <w:tab w:val="left" w:pos="720"/>
        </w:tabs>
        <w:rPr>
          <w:rFonts w:eastAsia="Times New Roman"/>
          <w:bCs/>
          <w:lang w:val="en-GB" w:eastAsia="en-US"/>
        </w:rPr>
      </w:pPr>
      <w:r>
        <w:rPr>
          <w:rFonts w:eastAsia="Times New Roman"/>
          <w:b/>
          <w:lang w:val="en-GB" w:eastAsia="en-US"/>
        </w:rPr>
        <w:t>4.8.2</w:t>
      </w:r>
      <w:r w:rsidR="00D46B66" w:rsidRPr="00D46B66">
        <w:rPr>
          <w:rFonts w:eastAsia="Times New Roman"/>
          <w:b/>
          <w:lang w:val="en-GB" w:eastAsia="en-US"/>
        </w:rPr>
        <w:tab/>
      </w:r>
      <w:r w:rsidR="00D46B66" w:rsidRPr="00D46B66">
        <w:rPr>
          <w:rFonts w:eastAsia="Times New Roman"/>
          <w:bCs/>
          <w:lang w:val="en-GB" w:eastAsia="en-US"/>
        </w:rPr>
        <w:t xml:space="preserve">Teasers may be used for </w:t>
      </w:r>
      <w:r w:rsidR="002412E5" w:rsidRPr="00D46B66">
        <w:rPr>
          <w:rFonts w:eastAsia="Times New Roman"/>
          <w:bCs/>
          <w:lang w:val="en-GB" w:eastAsia="en-US"/>
        </w:rPr>
        <w:t xml:space="preserve">advertisements </w:t>
      </w:r>
      <w:r w:rsidR="00D46B66" w:rsidRPr="00D46B66">
        <w:rPr>
          <w:rFonts w:eastAsia="Times New Roman"/>
          <w:bCs/>
          <w:lang w:val="en-GB" w:eastAsia="en-US"/>
        </w:rPr>
        <w:t>other</w:t>
      </w:r>
      <w:r w:rsidR="002412E5">
        <w:rPr>
          <w:rFonts w:eastAsia="Times New Roman"/>
          <w:bCs/>
          <w:lang w:val="en-GB" w:eastAsia="en-US"/>
        </w:rPr>
        <w:t xml:space="preserve"> than political advertisement</w:t>
      </w:r>
      <w:r w:rsidR="003A2FD6">
        <w:rPr>
          <w:rFonts w:eastAsia="Times New Roman"/>
          <w:bCs/>
          <w:lang w:val="en-GB" w:eastAsia="en-US"/>
        </w:rPr>
        <w:t>s</w:t>
      </w:r>
      <w:r w:rsidR="00D46B66" w:rsidRPr="00D46B66">
        <w:rPr>
          <w:rFonts w:eastAsia="Times New Roman"/>
          <w:bCs/>
          <w:lang w:val="en-GB" w:eastAsia="en-US"/>
        </w:rPr>
        <w:t xml:space="preserve"> but shall provide identification information at the end of the series of advertisements.</w:t>
      </w:r>
    </w:p>
    <w:p w:rsidR="00D46B66" w:rsidRPr="00D46B66" w:rsidRDefault="00D46B66" w:rsidP="00D46B66">
      <w:pPr>
        <w:keepNext/>
        <w:numPr>
          <w:ilvl w:val="1"/>
          <w:numId w:val="1"/>
        </w:numPr>
        <w:tabs>
          <w:tab w:val="clear" w:pos="360"/>
          <w:tab w:val="left" w:pos="540"/>
          <w:tab w:val="left" w:pos="700"/>
        </w:tabs>
        <w:suppressAutoHyphens/>
        <w:spacing w:before="60" w:line="250" w:lineRule="exact"/>
        <w:jc w:val="left"/>
        <w:outlineLvl w:val="1"/>
        <w:rPr>
          <w:rFonts w:eastAsia="Times New Roman"/>
          <w:b/>
          <w:sz w:val="22"/>
          <w:lang w:val="en-GB" w:eastAsia="en-US"/>
        </w:rPr>
      </w:pPr>
      <w:bookmarkStart w:id="50" w:name="_Toc272744541"/>
      <w:bookmarkStart w:id="51" w:name="_Toc378672936"/>
      <w:bookmarkStart w:id="52" w:name="_Toc397934105"/>
      <w:r w:rsidRPr="00D46B66">
        <w:rPr>
          <w:rFonts w:eastAsia="Times New Roman"/>
          <w:b/>
          <w:sz w:val="22"/>
          <w:lang w:val="en-GB" w:eastAsia="en-US"/>
        </w:rPr>
        <w:t>Defamatory references and denigration</w:t>
      </w:r>
      <w:bookmarkEnd w:id="50"/>
      <w:bookmarkEnd w:id="51"/>
      <w:bookmarkEnd w:id="52"/>
    </w:p>
    <w:p w:rsidR="00861EBE" w:rsidRDefault="00D46B66" w:rsidP="00D46B66">
      <w:pPr>
        <w:tabs>
          <w:tab w:val="left" w:pos="720"/>
        </w:tabs>
        <w:rPr>
          <w:rFonts w:eastAsia="Times New Roman"/>
          <w:lang w:val="en-GB" w:eastAsia="en-US"/>
        </w:rPr>
      </w:pPr>
      <w:r w:rsidRPr="00D46B66">
        <w:rPr>
          <w:rFonts w:eastAsia="Times New Roman"/>
          <w:b/>
          <w:lang w:val="en-GB" w:eastAsia="en-US"/>
        </w:rPr>
        <w:t>4.9.1</w:t>
      </w:r>
      <w:r w:rsidRPr="00D46B66">
        <w:rPr>
          <w:rFonts w:eastAsia="Times New Roman"/>
          <w:b/>
          <w:lang w:val="en-GB" w:eastAsia="en-US"/>
        </w:rPr>
        <w:tab/>
      </w:r>
      <w:r w:rsidRPr="00D46B66">
        <w:rPr>
          <w:rFonts w:eastAsia="Times New Roman"/>
          <w:lang w:val="en-GB" w:eastAsia="en-US"/>
        </w:rPr>
        <w:t>An advertisement shall not contain any direct or implied reference to</w:t>
      </w:r>
      <w:r w:rsidR="00861EBE">
        <w:rPr>
          <w:rFonts w:eastAsia="Times New Roman"/>
          <w:lang w:val="en-GB" w:eastAsia="en-US"/>
        </w:rPr>
        <w:t>:</w:t>
      </w:r>
    </w:p>
    <w:p w:rsidR="00861EBE" w:rsidRPr="00861EBE" w:rsidRDefault="00D46B66" w:rsidP="00020CDD">
      <w:pPr>
        <w:pStyle w:val="ListNumber"/>
        <w:numPr>
          <w:ilvl w:val="0"/>
          <w:numId w:val="45"/>
        </w:numPr>
        <w:rPr>
          <w:lang w:val="en-GB" w:eastAsia="en-US"/>
        </w:rPr>
      </w:pPr>
      <w:r w:rsidRPr="00861EBE">
        <w:rPr>
          <w:lang w:val="en-GB" w:eastAsia="en-US"/>
        </w:rPr>
        <w:t>any brand name for goods other than that advertised</w:t>
      </w:r>
      <w:r w:rsidR="00861EBE" w:rsidRPr="00861EBE">
        <w:rPr>
          <w:lang w:val="en-GB" w:eastAsia="en-US"/>
        </w:rPr>
        <w:t>;</w:t>
      </w:r>
      <w:r w:rsidRPr="00861EBE">
        <w:rPr>
          <w:lang w:val="en-GB" w:eastAsia="en-US"/>
        </w:rPr>
        <w:t xml:space="preserve"> or </w:t>
      </w:r>
    </w:p>
    <w:p w:rsidR="00861EBE" w:rsidRPr="00861EBE" w:rsidRDefault="00D46B66" w:rsidP="00020CDD">
      <w:pPr>
        <w:pStyle w:val="ListNumber"/>
        <w:numPr>
          <w:ilvl w:val="0"/>
          <w:numId w:val="45"/>
        </w:numPr>
        <w:tabs>
          <w:tab w:val="left" w:pos="720"/>
        </w:tabs>
        <w:rPr>
          <w:rFonts w:eastAsia="Times New Roman"/>
          <w:bCs/>
          <w:lang w:val="en-GB" w:eastAsia="en-US"/>
        </w:rPr>
      </w:pPr>
      <w:r w:rsidRPr="00861EBE">
        <w:rPr>
          <w:lang w:val="en-GB" w:eastAsia="en-US"/>
        </w:rPr>
        <w:t>any person, organisation, firm or institution</w:t>
      </w:r>
      <w:r w:rsidR="00861EBE" w:rsidRPr="00861EBE">
        <w:rPr>
          <w:lang w:val="en-GB" w:eastAsia="en-US"/>
        </w:rPr>
        <w:t xml:space="preserve">, </w:t>
      </w:r>
      <w:r w:rsidRPr="00861EBE">
        <w:rPr>
          <w:rFonts w:eastAsia="Times New Roman"/>
          <w:lang w:val="en-GB" w:eastAsia="en-US"/>
        </w:rPr>
        <w:t xml:space="preserve">other than that advertised </w:t>
      </w:r>
    </w:p>
    <w:p w:rsidR="00D46B66" w:rsidRPr="00861EBE" w:rsidRDefault="00D46B66" w:rsidP="00861EBE">
      <w:pPr>
        <w:pStyle w:val="ListNumber"/>
        <w:numPr>
          <w:ilvl w:val="0"/>
          <w:numId w:val="0"/>
        </w:numPr>
        <w:tabs>
          <w:tab w:val="left" w:pos="720"/>
        </w:tabs>
        <w:rPr>
          <w:rFonts w:eastAsia="Times New Roman"/>
          <w:bCs/>
          <w:lang w:val="en-GB" w:eastAsia="en-US"/>
        </w:rPr>
      </w:pPr>
      <w:proofErr w:type="gramStart"/>
      <w:r w:rsidRPr="00861EBE">
        <w:rPr>
          <w:rFonts w:eastAsia="Times New Roman"/>
          <w:lang w:val="en-GB" w:eastAsia="en-US"/>
        </w:rPr>
        <w:t>which</w:t>
      </w:r>
      <w:proofErr w:type="gramEnd"/>
      <w:r w:rsidRPr="00861EBE">
        <w:rPr>
          <w:rFonts w:eastAsia="Times New Roman"/>
          <w:lang w:val="en-GB" w:eastAsia="en-US"/>
        </w:rPr>
        <w:t xml:space="preserve"> may bring th</w:t>
      </w:r>
      <w:r w:rsidR="00E71617" w:rsidRPr="00861EBE">
        <w:rPr>
          <w:rFonts w:eastAsia="Times New Roman"/>
          <w:lang w:val="en-GB" w:eastAsia="en-US"/>
        </w:rPr>
        <w:t>e</w:t>
      </w:r>
      <w:r w:rsidR="00725A3A" w:rsidRPr="00861EBE">
        <w:rPr>
          <w:rFonts w:eastAsia="Times New Roman"/>
          <w:lang w:val="en-GB" w:eastAsia="en-US"/>
        </w:rPr>
        <w:t xml:space="preserve"> </w:t>
      </w:r>
      <w:r w:rsidRPr="00861EBE">
        <w:rPr>
          <w:rFonts w:eastAsia="Times New Roman"/>
          <w:lang w:val="en-GB" w:eastAsia="en-US"/>
        </w:rPr>
        <w:t xml:space="preserve">other goods, person, organisation, or institution into contempt, ridicule or disrepute. </w:t>
      </w:r>
    </w:p>
    <w:p w:rsidR="00D46B66" w:rsidRPr="00D46B66" w:rsidRDefault="00D46B66" w:rsidP="00D46B66">
      <w:pPr>
        <w:tabs>
          <w:tab w:val="left" w:pos="720"/>
        </w:tabs>
        <w:rPr>
          <w:rFonts w:eastAsia="Times New Roman"/>
          <w:lang w:val="en-GB" w:eastAsia="en-US"/>
        </w:rPr>
      </w:pPr>
      <w:r w:rsidRPr="00D46B66">
        <w:rPr>
          <w:rFonts w:eastAsia="Times New Roman"/>
          <w:b/>
          <w:lang w:val="en-GB" w:eastAsia="en-US"/>
        </w:rPr>
        <w:t>4.9.2</w:t>
      </w:r>
      <w:r w:rsidRPr="00D46B66">
        <w:rPr>
          <w:rFonts w:eastAsia="Times New Roman"/>
          <w:b/>
          <w:lang w:val="en-GB" w:eastAsia="en-US"/>
        </w:rPr>
        <w:tab/>
      </w:r>
      <w:r w:rsidRPr="00D46B66">
        <w:rPr>
          <w:rFonts w:eastAsia="Times New Roman"/>
          <w:lang w:val="en-GB" w:eastAsia="en-US"/>
        </w:rPr>
        <w:t>Advertisements shall not unfairly attack or discredit other goods or services, advertisers or advertisements expressly or by implication.</w:t>
      </w:r>
    </w:p>
    <w:p w:rsidR="00D46B66" w:rsidRPr="00D46B66" w:rsidRDefault="00D46B66" w:rsidP="00D46B66">
      <w:pPr>
        <w:keepNext/>
        <w:numPr>
          <w:ilvl w:val="1"/>
          <w:numId w:val="1"/>
        </w:numPr>
        <w:tabs>
          <w:tab w:val="clear" w:pos="360"/>
          <w:tab w:val="left" w:pos="540"/>
          <w:tab w:val="left" w:pos="700"/>
        </w:tabs>
        <w:suppressAutoHyphens/>
        <w:spacing w:before="60" w:line="250" w:lineRule="exact"/>
        <w:jc w:val="left"/>
        <w:outlineLvl w:val="1"/>
        <w:rPr>
          <w:rFonts w:eastAsia="Times New Roman"/>
          <w:b/>
          <w:sz w:val="22"/>
          <w:lang w:val="en-GB" w:eastAsia="en-US"/>
        </w:rPr>
      </w:pPr>
      <w:bookmarkStart w:id="53" w:name="_Toc272744542"/>
      <w:bookmarkStart w:id="54" w:name="_Toc378672937"/>
      <w:bookmarkStart w:id="55" w:name="_Toc397934106"/>
      <w:r w:rsidRPr="00D46B66">
        <w:rPr>
          <w:rFonts w:eastAsia="Times New Roman"/>
          <w:b/>
          <w:sz w:val="22"/>
          <w:lang w:val="en-GB" w:eastAsia="en-US"/>
        </w:rPr>
        <w:lastRenderedPageBreak/>
        <w:t>Exploitation of goodwill</w:t>
      </w:r>
      <w:bookmarkEnd w:id="53"/>
      <w:bookmarkEnd w:id="54"/>
      <w:bookmarkEnd w:id="55"/>
      <w:r w:rsidRPr="00D46B66">
        <w:rPr>
          <w:rFonts w:eastAsia="Times New Roman"/>
          <w:b/>
          <w:sz w:val="22"/>
          <w:lang w:val="en-GB" w:eastAsia="en-US"/>
        </w:rPr>
        <w:t xml:space="preserve"> </w:t>
      </w:r>
    </w:p>
    <w:p w:rsidR="00D46B66" w:rsidRDefault="00534727" w:rsidP="00D46B66">
      <w:pPr>
        <w:tabs>
          <w:tab w:val="left" w:pos="560"/>
        </w:tabs>
        <w:rPr>
          <w:rFonts w:eastAsia="Times New Roman"/>
          <w:lang w:val="en-GB" w:eastAsia="en-US"/>
        </w:rPr>
      </w:pPr>
      <w:r>
        <w:rPr>
          <w:rFonts w:eastAsia="Times New Roman"/>
          <w:lang w:val="en-GB" w:eastAsia="en-US"/>
        </w:rPr>
        <w:t>Advertisers shall not t</w:t>
      </w:r>
      <w:r w:rsidR="00D46B66" w:rsidRPr="00D46B66">
        <w:rPr>
          <w:rFonts w:eastAsia="Times New Roman"/>
          <w:lang w:val="en-GB" w:eastAsia="en-US"/>
        </w:rPr>
        <w:t xml:space="preserve">ake unfair </w:t>
      </w:r>
      <w:r>
        <w:rPr>
          <w:rFonts w:eastAsia="Times New Roman"/>
          <w:lang w:val="en-GB" w:eastAsia="en-US"/>
        </w:rPr>
        <w:t xml:space="preserve">advantage </w:t>
      </w:r>
      <w:r w:rsidR="00D46B66" w:rsidRPr="00D46B66">
        <w:rPr>
          <w:rFonts w:eastAsia="Times New Roman"/>
          <w:lang w:val="en-GB" w:eastAsia="en-US"/>
        </w:rPr>
        <w:t>of the goodwill attached to the trademar</w:t>
      </w:r>
      <w:r w:rsidR="008138DB">
        <w:rPr>
          <w:rFonts w:eastAsia="Times New Roman"/>
          <w:lang w:val="en-GB" w:eastAsia="en-US"/>
        </w:rPr>
        <w:t xml:space="preserve">k, name, brand name, </w:t>
      </w:r>
      <w:proofErr w:type="gramStart"/>
      <w:r w:rsidR="008138DB">
        <w:rPr>
          <w:rFonts w:eastAsia="Times New Roman"/>
          <w:lang w:val="en-GB" w:eastAsia="en-US"/>
        </w:rPr>
        <w:t>symbol</w:t>
      </w:r>
      <w:proofErr w:type="gramEnd"/>
      <w:r w:rsidR="008138DB">
        <w:rPr>
          <w:rFonts w:eastAsia="Times New Roman"/>
          <w:lang w:val="en-GB" w:eastAsia="en-US"/>
        </w:rPr>
        <w:t xml:space="preserve"> or a</w:t>
      </w:r>
      <w:r w:rsidR="00D46B66" w:rsidRPr="00D46B66">
        <w:rPr>
          <w:rFonts w:eastAsia="Times New Roman"/>
          <w:lang w:val="en-GB" w:eastAsia="en-US"/>
        </w:rPr>
        <w:t xml:space="preserve">dvertising campaign of any </w:t>
      </w:r>
      <w:r w:rsidR="008138DB">
        <w:rPr>
          <w:rFonts w:eastAsia="Times New Roman"/>
          <w:lang w:val="en-GB" w:eastAsia="en-US"/>
        </w:rPr>
        <w:t>organization</w:t>
      </w:r>
      <w:r w:rsidR="00D46B66" w:rsidRPr="00D46B66">
        <w:rPr>
          <w:rFonts w:eastAsia="Times New Roman"/>
          <w:lang w:val="en-GB" w:eastAsia="en-US"/>
        </w:rPr>
        <w:t xml:space="preserve">. </w:t>
      </w:r>
    </w:p>
    <w:p w:rsidR="00534727" w:rsidRDefault="00534727" w:rsidP="00534727">
      <w:pPr>
        <w:pStyle w:val="Note"/>
        <w:rPr>
          <w:lang w:val="en-GB" w:eastAsia="en-US"/>
        </w:rPr>
      </w:pPr>
      <w:r>
        <w:rPr>
          <w:lang w:val="en-GB" w:eastAsia="en-US"/>
        </w:rPr>
        <w:t>NOTE</w:t>
      </w:r>
      <w:r>
        <w:rPr>
          <w:lang w:val="en-GB" w:eastAsia="en-US"/>
        </w:rPr>
        <w:tab/>
        <w:t xml:space="preserve">This includes the use of </w:t>
      </w:r>
      <w:r w:rsidR="00861EBE">
        <w:rPr>
          <w:lang w:val="en-GB" w:eastAsia="en-US"/>
        </w:rPr>
        <w:t xml:space="preserve">references to </w:t>
      </w:r>
      <w:r>
        <w:rPr>
          <w:lang w:val="en-GB" w:eastAsia="en-US"/>
        </w:rPr>
        <w:t>similar trademark,</w:t>
      </w:r>
      <w:r w:rsidR="005D3756">
        <w:rPr>
          <w:lang w:val="en-GB" w:eastAsia="en-US"/>
        </w:rPr>
        <w:t xml:space="preserve"> brand</w:t>
      </w:r>
      <w:r>
        <w:rPr>
          <w:lang w:val="en-GB" w:eastAsia="en-US"/>
        </w:rPr>
        <w:t xml:space="preserve"> names, symbols and advertising.</w:t>
      </w:r>
    </w:p>
    <w:p w:rsidR="00D46B66" w:rsidRPr="00D46B66" w:rsidRDefault="00D46B66" w:rsidP="00D46B66">
      <w:pPr>
        <w:keepNext/>
        <w:numPr>
          <w:ilvl w:val="1"/>
          <w:numId w:val="1"/>
        </w:numPr>
        <w:tabs>
          <w:tab w:val="clear" w:pos="360"/>
          <w:tab w:val="left" w:pos="540"/>
          <w:tab w:val="left" w:pos="700"/>
        </w:tabs>
        <w:suppressAutoHyphens/>
        <w:spacing w:before="60" w:line="250" w:lineRule="exact"/>
        <w:jc w:val="left"/>
        <w:outlineLvl w:val="1"/>
        <w:rPr>
          <w:rFonts w:eastAsia="Times New Roman"/>
          <w:b/>
          <w:sz w:val="22"/>
          <w:lang w:val="en-GB" w:eastAsia="en-US"/>
        </w:rPr>
      </w:pPr>
      <w:bookmarkStart w:id="56" w:name="_Toc272744543"/>
      <w:bookmarkStart w:id="57" w:name="_Toc378672938"/>
      <w:bookmarkStart w:id="58" w:name="_Toc397934107"/>
      <w:r w:rsidRPr="00D46B66">
        <w:rPr>
          <w:rFonts w:eastAsia="Times New Roman"/>
          <w:b/>
          <w:sz w:val="22"/>
          <w:lang w:val="en-GB" w:eastAsia="en-US"/>
        </w:rPr>
        <w:t>Imitation of other brand names, symbols and advertising material</w:t>
      </w:r>
      <w:bookmarkEnd w:id="56"/>
      <w:bookmarkEnd w:id="57"/>
      <w:bookmarkEnd w:id="58"/>
    </w:p>
    <w:p w:rsidR="00D46B66" w:rsidRPr="00D46B66" w:rsidRDefault="00D46B66" w:rsidP="00D46B66">
      <w:pPr>
        <w:tabs>
          <w:tab w:val="left" w:pos="720"/>
        </w:tabs>
        <w:rPr>
          <w:rFonts w:eastAsia="Times New Roman"/>
          <w:lang w:val="en-GB" w:eastAsia="en-US"/>
        </w:rPr>
      </w:pPr>
      <w:r w:rsidRPr="00D46B66">
        <w:rPr>
          <w:rFonts w:eastAsia="Times New Roman"/>
          <w:lang w:val="en-GB" w:eastAsia="en-US"/>
        </w:rPr>
        <w:t>No advertisement shall so closely resemble any other that it misleads or causes confusion</w:t>
      </w:r>
      <w:r w:rsidR="008E424F">
        <w:rPr>
          <w:rFonts w:eastAsia="Times New Roman"/>
          <w:lang w:val="en-GB" w:eastAsia="en-US"/>
        </w:rPr>
        <w:t xml:space="preserve"> to the consumer</w:t>
      </w:r>
      <w:r w:rsidRPr="00D46B66">
        <w:rPr>
          <w:rFonts w:eastAsia="Times New Roman"/>
          <w:lang w:val="en-GB" w:eastAsia="en-US"/>
        </w:rPr>
        <w:t xml:space="preserve">. </w:t>
      </w:r>
    </w:p>
    <w:p w:rsidR="00D46B66" w:rsidRPr="00D46B66" w:rsidRDefault="00D46B66" w:rsidP="00D46B66">
      <w:pPr>
        <w:keepNext/>
        <w:numPr>
          <w:ilvl w:val="1"/>
          <w:numId w:val="1"/>
        </w:numPr>
        <w:tabs>
          <w:tab w:val="clear" w:pos="360"/>
          <w:tab w:val="left" w:pos="540"/>
          <w:tab w:val="left" w:pos="700"/>
        </w:tabs>
        <w:suppressAutoHyphens/>
        <w:spacing w:before="60" w:line="250" w:lineRule="exact"/>
        <w:jc w:val="left"/>
        <w:outlineLvl w:val="1"/>
        <w:rPr>
          <w:rFonts w:eastAsia="Times New Roman"/>
          <w:b/>
          <w:sz w:val="22"/>
          <w:lang w:val="en-GB" w:eastAsia="en-US"/>
        </w:rPr>
      </w:pPr>
      <w:bookmarkStart w:id="59" w:name="_Toc272744544"/>
      <w:bookmarkStart w:id="60" w:name="_Toc378672939"/>
      <w:bookmarkStart w:id="61" w:name="_Toc397934108"/>
      <w:r w:rsidRPr="00D46B66">
        <w:rPr>
          <w:rFonts w:eastAsia="Times New Roman"/>
          <w:b/>
          <w:sz w:val="22"/>
          <w:lang w:val="en-GB" w:eastAsia="en-US"/>
        </w:rPr>
        <w:t>Guarantees</w:t>
      </w:r>
      <w:bookmarkEnd w:id="59"/>
      <w:bookmarkEnd w:id="60"/>
      <w:bookmarkEnd w:id="61"/>
    </w:p>
    <w:p w:rsidR="008E424F" w:rsidRDefault="00D46B66" w:rsidP="00D46B66">
      <w:pPr>
        <w:tabs>
          <w:tab w:val="left" w:pos="720"/>
        </w:tabs>
        <w:rPr>
          <w:rFonts w:eastAsia="Times New Roman"/>
          <w:lang w:val="en-GB" w:eastAsia="en-US"/>
        </w:rPr>
      </w:pPr>
      <w:r w:rsidRPr="00D46B66">
        <w:rPr>
          <w:rFonts w:eastAsia="Times New Roman"/>
          <w:b/>
          <w:lang w:val="en-GB" w:eastAsia="en-US"/>
        </w:rPr>
        <w:t>4.12.1</w:t>
      </w:r>
      <w:r w:rsidRPr="00D46B66">
        <w:rPr>
          <w:rFonts w:eastAsia="Times New Roman"/>
          <w:b/>
          <w:lang w:val="en-GB" w:eastAsia="en-US"/>
        </w:rPr>
        <w:tab/>
      </w:r>
      <w:r w:rsidRPr="00D46B66">
        <w:rPr>
          <w:rFonts w:eastAsia="Times New Roman"/>
          <w:lang w:val="en-GB" w:eastAsia="en-US"/>
        </w:rPr>
        <w:t>No advertisement shall contain the words “guarantee”, “guaranteed”, “warranty”  “warranted” or words having the same meaning, unless</w:t>
      </w:r>
      <w:r w:rsidR="008E424F">
        <w:rPr>
          <w:rFonts w:eastAsia="Times New Roman"/>
          <w:lang w:val="en-GB" w:eastAsia="en-US"/>
        </w:rPr>
        <w:t>;</w:t>
      </w:r>
    </w:p>
    <w:p w:rsidR="008E424F" w:rsidRPr="008E424F" w:rsidRDefault="00D46B66" w:rsidP="00020CDD">
      <w:pPr>
        <w:pStyle w:val="ListNumber"/>
        <w:numPr>
          <w:ilvl w:val="0"/>
          <w:numId w:val="44"/>
        </w:numPr>
        <w:rPr>
          <w:lang w:val="en-GB" w:eastAsia="en-US"/>
        </w:rPr>
      </w:pPr>
      <w:r w:rsidRPr="008E424F">
        <w:rPr>
          <w:lang w:val="en-GB" w:eastAsia="en-US"/>
        </w:rPr>
        <w:t xml:space="preserve"> the full terms of the guarantee or warranty are available for inspection by the</w:t>
      </w:r>
      <w:r w:rsidR="008E424F">
        <w:rPr>
          <w:lang w:val="en-GB" w:eastAsia="en-US"/>
        </w:rPr>
        <w:t xml:space="preserve"> consumer;</w:t>
      </w:r>
      <w:r w:rsidRPr="008E424F">
        <w:rPr>
          <w:lang w:val="en-GB" w:eastAsia="en-US"/>
        </w:rPr>
        <w:t xml:space="preserve"> or </w:t>
      </w:r>
    </w:p>
    <w:p w:rsidR="00D46B66" w:rsidRPr="00B609B1" w:rsidRDefault="008E424F" w:rsidP="008E424F">
      <w:pPr>
        <w:pStyle w:val="ListNumber"/>
        <w:numPr>
          <w:ilvl w:val="0"/>
          <w:numId w:val="44"/>
        </w:numPr>
        <w:rPr>
          <w:lang w:val="en-GB" w:eastAsia="en-US"/>
        </w:rPr>
      </w:pPr>
      <w:proofErr w:type="gramStart"/>
      <w:r w:rsidRPr="00B609B1">
        <w:rPr>
          <w:lang w:val="en-GB" w:eastAsia="en-US"/>
        </w:rPr>
        <w:t>the</w:t>
      </w:r>
      <w:proofErr w:type="gramEnd"/>
      <w:r w:rsidRPr="00B609B1">
        <w:rPr>
          <w:lang w:val="en-GB" w:eastAsia="en-US"/>
        </w:rPr>
        <w:t xml:space="preserve"> full terms of the guarantee or warranty </w:t>
      </w:r>
      <w:r w:rsidR="00D46B66" w:rsidRPr="00B609B1">
        <w:rPr>
          <w:lang w:val="en-GB" w:eastAsia="en-US"/>
        </w:rPr>
        <w:t>are made available to the purchaser in writing at the point of sale of the goods or services</w:t>
      </w:r>
      <w:r w:rsidR="00B609B1" w:rsidRPr="00B609B1">
        <w:rPr>
          <w:lang w:val="en-GB" w:eastAsia="en-US"/>
        </w:rPr>
        <w:t xml:space="preserve">, where </w:t>
      </w:r>
      <w:r w:rsidR="00D46B66" w:rsidRPr="00B609B1">
        <w:rPr>
          <w:lang w:val="en-GB" w:eastAsia="en-US"/>
        </w:rPr>
        <w:t>the terms sh</w:t>
      </w:r>
      <w:r w:rsidRPr="00B609B1">
        <w:rPr>
          <w:lang w:val="en-GB" w:eastAsia="en-US"/>
        </w:rPr>
        <w:t>all</w:t>
      </w:r>
      <w:r w:rsidR="00D46B66" w:rsidRPr="00B609B1">
        <w:rPr>
          <w:lang w:val="en-GB" w:eastAsia="en-US"/>
        </w:rPr>
        <w:t xml:space="preserve"> include details of the remedial action available to the purchaser.</w:t>
      </w:r>
    </w:p>
    <w:p w:rsidR="00D46B66" w:rsidRPr="00D46B66" w:rsidRDefault="008E424F" w:rsidP="00D46B66">
      <w:pPr>
        <w:tabs>
          <w:tab w:val="left" w:pos="720"/>
        </w:tabs>
        <w:rPr>
          <w:rFonts w:eastAsia="Times New Roman"/>
          <w:lang w:val="en-GB" w:eastAsia="en-US"/>
        </w:rPr>
      </w:pPr>
      <w:r>
        <w:rPr>
          <w:rFonts w:eastAsia="Times New Roman"/>
          <w:b/>
          <w:lang w:val="en-GB" w:eastAsia="en-US"/>
        </w:rPr>
        <w:t>4.12.</w:t>
      </w:r>
      <w:r w:rsidR="000035CE">
        <w:rPr>
          <w:rFonts w:eastAsia="Times New Roman"/>
          <w:b/>
          <w:lang w:val="en-GB" w:eastAsia="en-US"/>
        </w:rPr>
        <w:t>2</w:t>
      </w:r>
      <w:r w:rsidR="00D46B66" w:rsidRPr="00D46B66">
        <w:rPr>
          <w:rFonts w:eastAsia="Times New Roman"/>
          <w:b/>
          <w:lang w:val="en-GB" w:eastAsia="en-US"/>
        </w:rPr>
        <w:tab/>
      </w:r>
      <w:r w:rsidR="00D46B66" w:rsidRPr="00D46B66">
        <w:rPr>
          <w:rFonts w:eastAsia="Times New Roman"/>
          <w:lang w:val="en-GB" w:eastAsia="en-US"/>
        </w:rPr>
        <w:t>No advertisement shall contain a direct or implied reference to a guarantee which purports to take away or diminish the statutory or common law rights of a consumer.</w:t>
      </w:r>
    </w:p>
    <w:p w:rsidR="00D46B66" w:rsidRPr="00D46B66" w:rsidRDefault="00D46B66" w:rsidP="00D46B66">
      <w:pPr>
        <w:tabs>
          <w:tab w:val="left" w:pos="960"/>
        </w:tabs>
        <w:spacing w:line="210" w:lineRule="atLeast"/>
        <w:rPr>
          <w:rFonts w:eastAsia="Times New Roman"/>
          <w:sz w:val="18"/>
          <w:lang w:val="en-GB" w:eastAsia="en-US"/>
        </w:rPr>
      </w:pPr>
      <w:r w:rsidRPr="00D46B66">
        <w:rPr>
          <w:rFonts w:eastAsia="Times New Roman"/>
          <w:lang w:val="en-GB" w:eastAsia="en-US"/>
        </w:rPr>
        <w:t>NOTE</w:t>
      </w:r>
      <w:r w:rsidRPr="00D46B66">
        <w:rPr>
          <w:rFonts w:eastAsia="Times New Roman"/>
          <w:lang w:val="en-GB" w:eastAsia="en-US"/>
        </w:rPr>
        <w:tab/>
      </w:r>
      <w:r w:rsidRPr="00D46B66">
        <w:rPr>
          <w:rFonts w:eastAsia="Times New Roman"/>
          <w:sz w:val="18"/>
          <w:lang w:val="en-GB" w:eastAsia="en-US"/>
        </w:rPr>
        <w:t>This does not preclude the colloquial use of the word “guarantee” in contexts where there is no likelihood of its meaning being construed as part of a legal contract with the advertiser.</w:t>
      </w:r>
    </w:p>
    <w:p w:rsidR="00D46B66" w:rsidRPr="00D46B66" w:rsidRDefault="00D46B66" w:rsidP="00D46B66">
      <w:pPr>
        <w:keepNext/>
        <w:numPr>
          <w:ilvl w:val="1"/>
          <w:numId w:val="1"/>
        </w:numPr>
        <w:tabs>
          <w:tab w:val="clear" w:pos="360"/>
          <w:tab w:val="left" w:pos="540"/>
          <w:tab w:val="left" w:pos="700"/>
        </w:tabs>
        <w:suppressAutoHyphens/>
        <w:spacing w:before="60" w:line="250" w:lineRule="exact"/>
        <w:jc w:val="left"/>
        <w:outlineLvl w:val="1"/>
        <w:rPr>
          <w:rFonts w:eastAsia="Times New Roman"/>
          <w:b/>
          <w:sz w:val="22"/>
          <w:lang w:val="en-GB" w:eastAsia="en-US"/>
        </w:rPr>
      </w:pPr>
      <w:bookmarkStart w:id="62" w:name="_Toc272744545"/>
      <w:bookmarkStart w:id="63" w:name="_Toc378672940"/>
      <w:bookmarkStart w:id="64" w:name="_Toc397934109"/>
      <w:r w:rsidRPr="00D46B66">
        <w:rPr>
          <w:rFonts w:eastAsia="Times New Roman"/>
          <w:b/>
          <w:sz w:val="22"/>
          <w:lang w:val="en-GB" w:eastAsia="en-US"/>
        </w:rPr>
        <w:t>Statements regarding the price of goods, the cost of services, taxes, fees and     discounts</w:t>
      </w:r>
      <w:bookmarkEnd w:id="62"/>
      <w:bookmarkEnd w:id="63"/>
      <w:bookmarkEnd w:id="64"/>
    </w:p>
    <w:p w:rsidR="00D46B66" w:rsidRPr="00D46B66" w:rsidRDefault="00D46B66" w:rsidP="00D46B66">
      <w:pPr>
        <w:tabs>
          <w:tab w:val="left" w:pos="720"/>
        </w:tabs>
        <w:rPr>
          <w:rFonts w:eastAsia="Times New Roman"/>
          <w:lang w:val="en-GB" w:eastAsia="en-US"/>
        </w:rPr>
      </w:pPr>
      <w:r w:rsidRPr="00D46B66">
        <w:rPr>
          <w:rFonts w:eastAsia="Times New Roman"/>
          <w:b/>
          <w:lang w:val="en-GB" w:eastAsia="en-US"/>
        </w:rPr>
        <w:t>4.13.1</w:t>
      </w:r>
      <w:r w:rsidRPr="00D46B66">
        <w:rPr>
          <w:rFonts w:eastAsia="Times New Roman"/>
          <w:b/>
          <w:lang w:val="en-GB" w:eastAsia="en-US"/>
        </w:rPr>
        <w:tab/>
      </w:r>
      <w:r w:rsidRPr="00D46B66">
        <w:rPr>
          <w:rFonts w:eastAsia="Times New Roman"/>
          <w:lang w:val="en-GB" w:eastAsia="en-US"/>
        </w:rPr>
        <w:t>All statements of prices or of purchase terms shall be clear and complete and shall relate to the good or service advertised.</w:t>
      </w:r>
    </w:p>
    <w:p w:rsidR="00D46B66" w:rsidRPr="00D46B66" w:rsidRDefault="00D46B66" w:rsidP="00D46B66">
      <w:pPr>
        <w:tabs>
          <w:tab w:val="left" w:pos="720"/>
        </w:tabs>
        <w:rPr>
          <w:rFonts w:eastAsia="Times New Roman"/>
          <w:lang w:val="en-GB" w:eastAsia="en-US"/>
        </w:rPr>
      </w:pPr>
      <w:r w:rsidRPr="00D46B66">
        <w:rPr>
          <w:rFonts w:eastAsia="Times New Roman"/>
          <w:b/>
          <w:lang w:val="en-GB" w:eastAsia="en-US"/>
        </w:rPr>
        <w:t>4.13.2</w:t>
      </w:r>
      <w:r w:rsidRPr="00D46B66">
        <w:rPr>
          <w:rFonts w:eastAsia="Times New Roman"/>
          <w:b/>
          <w:lang w:val="en-GB" w:eastAsia="en-US"/>
        </w:rPr>
        <w:tab/>
      </w:r>
      <w:r w:rsidRPr="00D46B66">
        <w:rPr>
          <w:rFonts w:eastAsia="Times New Roman"/>
          <w:lang w:val="en-GB" w:eastAsia="en-US"/>
        </w:rPr>
        <w:t>Advertisers shall ensure that prices match the corresponding goods or services illustrated in the advertisement.</w:t>
      </w:r>
    </w:p>
    <w:p w:rsidR="00D46B66" w:rsidRPr="00D46B66" w:rsidRDefault="00D46B66" w:rsidP="00D46B66">
      <w:pPr>
        <w:tabs>
          <w:tab w:val="left" w:pos="720"/>
        </w:tabs>
        <w:rPr>
          <w:rFonts w:eastAsia="Times New Roman"/>
          <w:lang w:val="en-GB" w:eastAsia="en-US"/>
        </w:rPr>
      </w:pPr>
      <w:r w:rsidRPr="00D46B66">
        <w:rPr>
          <w:rFonts w:eastAsia="Times New Roman"/>
          <w:b/>
          <w:lang w:val="en-GB" w:eastAsia="en-US"/>
        </w:rPr>
        <w:t>4.13.3</w:t>
      </w:r>
      <w:r w:rsidRPr="00D46B66">
        <w:rPr>
          <w:rFonts w:eastAsia="Times New Roman"/>
          <w:b/>
          <w:lang w:val="en-GB" w:eastAsia="en-US"/>
        </w:rPr>
        <w:tab/>
      </w:r>
      <w:r w:rsidRPr="00D46B66">
        <w:rPr>
          <w:rFonts w:eastAsia="Times New Roman"/>
          <w:lang w:val="en-GB" w:eastAsia="en-US"/>
        </w:rPr>
        <w:t>When a good or service is subject to a tax, levy, fee or other statutory charge payable by the purchaser to an authority at the point of sale, the advertisement shall state clearly both the amounts of the price and of the levy, fee, or charge.</w:t>
      </w:r>
    </w:p>
    <w:p w:rsidR="00D46B66" w:rsidRPr="00D46B66" w:rsidRDefault="00D46B66" w:rsidP="00D46B66">
      <w:pPr>
        <w:tabs>
          <w:tab w:val="left" w:pos="720"/>
        </w:tabs>
        <w:rPr>
          <w:rFonts w:eastAsia="Times New Roman"/>
          <w:lang w:val="en-GB" w:eastAsia="en-US"/>
        </w:rPr>
      </w:pPr>
      <w:r w:rsidRPr="00D46B66">
        <w:rPr>
          <w:rFonts w:eastAsia="Times New Roman"/>
          <w:b/>
          <w:lang w:val="en-GB" w:eastAsia="en-US"/>
        </w:rPr>
        <w:t>4.13.4</w:t>
      </w:r>
      <w:r w:rsidRPr="00D46B66">
        <w:rPr>
          <w:rFonts w:eastAsia="Times New Roman"/>
          <w:b/>
          <w:lang w:val="en-GB" w:eastAsia="en-US"/>
        </w:rPr>
        <w:tab/>
      </w:r>
      <w:r w:rsidRPr="00D46B66">
        <w:rPr>
          <w:rFonts w:eastAsia="Times New Roman"/>
          <w:lang w:val="en-GB" w:eastAsia="en-US"/>
        </w:rPr>
        <w:t xml:space="preserve">Unless addressed exclusively to the trade, prices quoted shall include any Value Added Tax (VAT) payable and be </w:t>
      </w:r>
      <w:r w:rsidR="00B609B1">
        <w:rPr>
          <w:rFonts w:eastAsia="Times New Roman"/>
          <w:lang w:val="en-GB" w:eastAsia="en-US"/>
        </w:rPr>
        <w:t>c</w:t>
      </w:r>
      <w:r w:rsidRPr="00D46B66">
        <w:rPr>
          <w:rFonts w:eastAsia="Times New Roman"/>
          <w:lang w:val="en-GB" w:eastAsia="en-US"/>
        </w:rPr>
        <w:t>ited as ‘VAT inclusive”. This shall also be applicable to financial goods or services advertised.</w:t>
      </w:r>
      <w:r w:rsidRPr="00D46B66">
        <w:rPr>
          <w:rFonts w:eastAsia="Times New Roman"/>
          <w:lang w:val="en-GB" w:eastAsia="en-US"/>
        </w:rPr>
        <w:tab/>
      </w:r>
    </w:p>
    <w:p w:rsidR="00D46B66" w:rsidRPr="00D46B66" w:rsidRDefault="00D46B66" w:rsidP="00D46B66">
      <w:pPr>
        <w:tabs>
          <w:tab w:val="left" w:pos="720"/>
        </w:tabs>
        <w:rPr>
          <w:rFonts w:eastAsia="Times New Roman"/>
          <w:lang w:val="en-GB" w:eastAsia="en-US"/>
        </w:rPr>
      </w:pPr>
      <w:r w:rsidRPr="00D46B66">
        <w:rPr>
          <w:rFonts w:eastAsia="Times New Roman"/>
          <w:b/>
          <w:lang w:val="en-GB" w:eastAsia="en-US"/>
        </w:rPr>
        <w:t>4.13.5</w:t>
      </w:r>
      <w:r w:rsidRPr="00D46B66">
        <w:rPr>
          <w:rFonts w:eastAsia="Times New Roman"/>
          <w:b/>
          <w:lang w:val="en-GB" w:eastAsia="en-US"/>
        </w:rPr>
        <w:tab/>
      </w:r>
      <w:r w:rsidRPr="00D46B66">
        <w:rPr>
          <w:rFonts w:eastAsia="Times New Roman"/>
          <w:lang w:val="en-GB" w:eastAsia="en-US"/>
        </w:rPr>
        <w:t>Where prices are stated in an advertisement, if the price of a good or service is dependent on the purchase of another, the extent of any commitment by consumers shall be made clear.</w:t>
      </w:r>
    </w:p>
    <w:p w:rsidR="00D46B66" w:rsidRPr="00D46B66" w:rsidRDefault="00D46B66" w:rsidP="00D46B66">
      <w:pPr>
        <w:tabs>
          <w:tab w:val="left" w:pos="720"/>
        </w:tabs>
        <w:rPr>
          <w:rFonts w:eastAsia="Times New Roman"/>
          <w:lang w:val="en-GB" w:eastAsia="en-US"/>
        </w:rPr>
      </w:pPr>
      <w:r w:rsidRPr="00D46B66">
        <w:rPr>
          <w:rFonts w:eastAsia="Times New Roman"/>
          <w:b/>
          <w:lang w:val="en-GB" w:eastAsia="en-US"/>
        </w:rPr>
        <w:t>4.13.6</w:t>
      </w:r>
      <w:r w:rsidRPr="00D46B66">
        <w:rPr>
          <w:rFonts w:eastAsia="Times New Roman"/>
          <w:b/>
          <w:lang w:val="en-GB" w:eastAsia="en-US"/>
        </w:rPr>
        <w:tab/>
      </w:r>
      <w:r w:rsidRPr="00D46B66">
        <w:rPr>
          <w:rFonts w:eastAsia="Times New Roman"/>
          <w:lang w:val="en-GB" w:eastAsia="en-US"/>
        </w:rPr>
        <w:t>Price claims such as “up to” or “from” shall not exaggerate the availability of benefits likely to be obtained by consumers.</w:t>
      </w:r>
    </w:p>
    <w:p w:rsidR="00D46B66" w:rsidRPr="00D46B66" w:rsidRDefault="00B609B1" w:rsidP="00D46B66">
      <w:pPr>
        <w:tabs>
          <w:tab w:val="left" w:pos="720"/>
        </w:tabs>
        <w:rPr>
          <w:rFonts w:eastAsia="Times New Roman"/>
          <w:lang w:val="en-GB" w:eastAsia="en-US"/>
        </w:rPr>
      </w:pPr>
      <w:r>
        <w:rPr>
          <w:rFonts w:eastAsia="Times New Roman"/>
          <w:b/>
          <w:lang w:val="en-GB" w:eastAsia="en-US"/>
        </w:rPr>
        <w:t>4.13.7</w:t>
      </w:r>
      <w:r w:rsidR="00D46B66" w:rsidRPr="00D46B66">
        <w:rPr>
          <w:rFonts w:eastAsia="Times New Roman"/>
          <w:b/>
          <w:lang w:val="en-GB" w:eastAsia="en-US"/>
        </w:rPr>
        <w:tab/>
      </w:r>
      <w:r w:rsidR="00D46B66" w:rsidRPr="00D46B66">
        <w:rPr>
          <w:rFonts w:eastAsia="Times New Roman"/>
          <w:lang w:val="en-GB" w:eastAsia="en-US"/>
        </w:rPr>
        <w:t>Visual and verbal presentations of actual and comparative prices and costs shall be accurate and incapable of misleading by undue emphasis or distortion.</w:t>
      </w:r>
    </w:p>
    <w:p w:rsidR="00D46B66" w:rsidRPr="00D46B66" w:rsidRDefault="00B609B1" w:rsidP="00D46B66">
      <w:pPr>
        <w:tabs>
          <w:tab w:val="left" w:pos="720"/>
        </w:tabs>
        <w:rPr>
          <w:rFonts w:eastAsia="Times New Roman"/>
          <w:lang w:val="en-GB" w:eastAsia="en-US"/>
        </w:rPr>
      </w:pPr>
      <w:r>
        <w:rPr>
          <w:rFonts w:eastAsia="Times New Roman"/>
          <w:b/>
          <w:lang w:val="en-GB" w:eastAsia="en-US"/>
        </w:rPr>
        <w:lastRenderedPageBreak/>
        <w:t>4.13.8</w:t>
      </w:r>
      <w:r w:rsidR="00D46B66" w:rsidRPr="00D46B66">
        <w:rPr>
          <w:rFonts w:eastAsia="Times New Roman"/>
          <w:b/>
          <w:lang w:val="en-GB" w:eastAsia="en-US"/>
        </w:rPr>
        <w:tab/>
      </w:r>
      <w:r w:rsidR="00D46B66" w:rsidRPr="00D46B66">
        <w:rPr>
          <w:rFonts w:eastAsia="Times New Roman"/>
          <w:lang w:val="en-GB" w:eastAsia="en-US"/>
        </w:rPr>
        <w:t xml:space="preserve">The old and the new prices </w:t>
      </w:r>
      <w:r w:rsidR="008E424F">
        <w:rPr>
          <w:rFonts w:eastAsia="Times New Roman"/>
          <w:lang w:val="en-GB" w:eastAsia="en-US"/>
        </w:rPr>
        <w:t>or</w:t>
      </w:r>
      <w:r w:rsidR="00D46B66" w:rsidRPr="00D46B66">
        <w:rPr>
          <w:rFonts w:eastAsia="Times New Roman"/>
          <w:lang w:val="en-GB" w:eastAsia="en-US"/>
        </w:rPr>
        <w:t xml:space="preserve"> the reduction shall be clearly stated when the following claims are made:</w:t>
      </w:r>
    </w:p>
    <w:p w:rsidR="00D46B66" w:rsidRPr="00B609B1" w:rsidRDefault="00D46B66" w:rsidP="00B609B1">
      <w:pPr>
        <w:pStyle w:val="ListNumber"/>
        <w:numPr>
          <w:ilvl w:val="0"/>
          <w:numId w:val="56"/>
        </w:numPr>
        <w:rPr>
          <w:lang w:val="en-GB" w:eastAsia="en-US"/>
        </w:rPr>
      </w:pPr>
      <w:r w:rsidRPr="00B609B1">
        <w:rPr>
          <w:lang w:val="en-GB" w:eastAsia="en-US"/>
        </w:rPr>
        <w:t xml:space="preserve">that the goods or services are sold at a new price which is less than a previous price; or </w:t>
      </w:r>
    </w:p>
    <w:p w:rsidR="00D46B66" w:rsidRPr="00B609B1" w:rsidRDefault="00D46B66" w:rsidP="00B609B1">
      <w:pPr>
        <w:pStyle w:val="ListNumber"/>
        <w:numPr>
          <w:ilvl w:val="0"/>
          <w:numId w:val="56"/>
        </w:numPr>
        <w:rPr>
          <w:lang w:val="en-GB" w:eastAsia="en-US"/>
        </w:rPr>
      </w:pPr>
      <w:r w:rsidRPr="00B609B1">
        <w:rPr>
          <w:lang w:val="en-GB" w:eastAsia="en-US"/>
        </w:rPr>
        <w:t xml:space="preserve">that </w:t>
      </w:r>
      <w:r w:rsidR="008E424F" w:rsidRPr="00B609B1">
        <w:rPr>
          <w:lang w:val="en-GB" w:eastAsia="en-US"/>
        </w:rPr>
        <w:t>an</w:t>
      </w:r>
      <w:r w:rsidRPr="00B609B1">
        <w:rPr>
          <w:lang w:val="en-GB" w:eastAsia="en-US"/>
        </w:rPr>
        <w:t xml:space="preserve"> amount has been taken off the price of the goods or services; </w:t>
      </w:r>
    </w:p>
    <w:p w:rsidR="00D46B66" w:rsidRPr="00D46B66" w:rsidRDefault="00B609B1" w:rsidP="00D46B66">
      <w:pPr>
        <w:tabs>
          <w:tab w:val="left" w:pos="720"/>
        </w:tabs>
        <w:rPr>
          <w:rFonts w:eastAsia="Times New Roman"/>
          <w:lang w:val="en-GB" w:eastAsia="en-US"/>
        </w:rPr>
      </w:pPr>
      <w:r>
        <w:rPr>
          <w:rFonts w:eastAsia="Times New Roman"/>
          <w:b/>
          <w:lang w:val="en-GB" w:eastAsia="en-US"/>
        </w:rPr>
        <w:t>4.13.9</w:t>
      </w:r>
      <w:r w:rsidR="00D46B66" w:rsidRPr="00D46B66">
        <w:rPr>
          <w:rFonts w:eastAsia="Times New Roman"/>
          <w:b/>
          <w:lang w:val="en-GB" w:eastAsia="en-US"/>
        </w:rPr>
        <w:tab/>
      </w:r>
      <w:r w:rsidR="00D46B66" w:rsidRPr="00D46B66">
        <w:rPr>
          <w:rFonts w:eastAsia="Times New Roman"/>
          <w:lang w:val="en-GB" w:eastAsia="en-US"/>
        </w:rPr>
        <w:t>The phrases “reduced price”, “sale price”, or “special price” shall not be applied to goods which are classified and sold by the manufacturer or seller as ‘used’, ‘seconds’, ‘rejects’, or ‘defectives’ or similar term, or which are “old stock”, “shop soiled”, “reconditioned”, “refurbished” or in similar condition, unless the classification clearly appears next to the phrase.</w:t>
      </w:r>
    </w:p>
    <w:p w:rsidR="00D46B66" w:rsidRPr="00D46B66" w:rsidRDefault="00D46B66" w:rsidP="00D46B66">
      <w:pPr>
        <w:tabs>
          <w:tab w:val="left" w:pos="720"/>
        </w:tabs>
        <w:rPr>
          <w:rFonts w:eastAsia="Times New Roman"/>
          <w:lang w:val="en-GB" w:eastAsia="en-US"/>
        </w:rPr>
      </w:pPr>
      <w:r w:rsidRPr="00D46B66">
        <w:rPr>
          <w:rFonts w:eastAsia="Times New Roman"/>
          <w:b/>
          <w:lang w:val="en-GB" w:eastAsia="en-US"/>
        </w:rPr>
        <w:t>4.13.1</w:t>
      </w:r>
      <w:r w:rsidR="00B609B1">
        <w:rPr>
          <w:rFonts w:eastAsia="Times New Roman"/>
          <w:b/>
          <w:lang w:val="en-GB" w:eastAsia="en-US"/>
        </w:rPr>
        <w:t>0</w:t>
      </w:r>
      <w:r w:rsidRPr="00D46B66">
        <w:rPr>
          <w:rFonts w:eastAsia="Times New Roman"/>
          <w:b/>
          <w:lang w:val="en-GB" w:eastAsia="en-US"/>
        </w:rPr>
        <w:tab/>
      </w:r>
      <w:proofErr w:type="gramStart"/>
      <w:r w:rsidRPr="00D46B66">
        <w:rPr>
          <w:rFonts w:eastAsia="Times New Roman"/>
          <w:lang w:val="en-GB" w:eastAsia="en-US"/>
        </w:rPr>
        <w:t>Any</w:t>
      </w:r>
      <w:proofErr w:type="gramEnd"/>
      <w:r w:rsidRPr="00D46B66">
        <w:rPr>
          <w:rFonts w:eastAsia="Times New Roman"/>
          <w:lang w:val="en-GB" w:eastAsia="en-US"/>
        </w:rPr>
        <w:t xml:space="preserve"> statement concerning percentage, fractional rebate, refund of money or discount shall be construed to mean that the stated percentage, fraction, or amount will be deducted from the regular price or cost of the goods or services.</w:t>
      </w:r>
    </w:p>
    <w:p w:rsidR="00D46B66" w:rsidRPr="00D46B66" w:rsidRDefault="00B609B1" w:rsidP="00D46B66">
      <w:pPr>
        <w:tabs>
          <w:tab w:val="left" w:pos="720"/>
        </w:tabs>
        <w:rPr>
          <w:rFonts w:eastAsia="Times New Roman"/>
          <w:lang w:val="en-GB" w:eastAsia="en-US"/>
        </w:rPr>
      </w:pPr>
      <w:r>
        <w:rPr>
          <w:rFonts w:eastAsia="Times New Roman"/>
          <w:b/>
          <w:lang w:val="en-GB" w:eastAsia="en-US"/>
        </w:rPr>
        <w:t>4.13.11</w:t>
      </w:r>
      <w:r w:rsidR="00D46B66" w:rsidRPr="00D46B66">
        <w:rPr>
          <w:rFonts w:eastAsia="Times New Roman"/>
          <w:b/>
          <w:lang w:val="en-GB" w:eastAsia="en-US"/>
        </w:rPr>
        <w:tab/>
      </w:r>
      <w:r w:rsidR="00D46B66" w:rsidRPr="00D46B66">
        <w:rPr>
          <w:rFonts w:eastAsia="Times New Roman"/>
          <w:b/>
          <w:lang w:val="en-GB" w:eastAsia="en-US"/>
        </w:rPr>
        <w:tab/>
      </w:r>
      <w:proofErr w:type="gramStart"/>
      <w:r w:rsidR="00D46B66" w:rsidRPr="00D46B66">
        <w:rPr>
          <w:rFonts w:eastAsia="Times New Roman"/>
          <w:lang w:val="en-GB" w:eastAsia="en-US"/>
        </w:rPr>
        <w:t>The</w:t>
      </w:r>
      <w:proofErr w:type="gramEnd"/>
      <w:r w:rsidR="00D46B66" w:rsidRPr="00D46B66">
        <w:rPr>
          <w:rFonts w:eastAsia="Times New Roman"/>
          <w:lang w:val="en-GB" w:eastAsia="en-US"/>
        </w:rPr>
        <w:t xml:space="preserve"> phrases, “introductory price” or “special introductory price” </w:t>
      </w:r>
      <w:r w:rsidR="008E424F">
        <w:rPr>
          <w:rFonts w:eastAsia="Times New Roman"/>
          <w:lang w:val="en-GB" w:eastAsia="en-US"/>
        </w:rPr>
        <w:t>shall</w:t>
      </w:r>
      <w:r w:rsidR="00D46B66" w:rsidRPr="00D46B66">
        <w:rPr>
          <w:rFonts w:eastAsia="Times New Roman"/>
          <w:lang w:val="en-GB" w:eastAsia="en-US"/>
        </w:rPr>
        <w:t xml:space="preserve"> only be used for a low price which is asked for new goods or services not previously available in the market.</w:t>
      </w:r>
    </w:p>
    <w:p w:rsidR="00D46B66" w:rsidRPr="00D46B66" w:rsidRDefault="00D46B66" w:rsidP="00D46B66">
      <w:pPr>
        <w:keepNext/>
        <w:numPr>
          <w:ilvl w:val="1"/>
          <w:numId w:val="1"/>
        </w:numPr>
        <w:tabs>
          <w:tab w:val="clear" w:pos="360"/>
          <w:tab w:val="left" w:pos="540"/>
          <w:tab w:val="left" w:pos="700"/>
        </w:tabs>
        <w:suppressAutoHyphens/>
        <w:spacing w:before="60" w:line="250" w:lineRule="exact"/>
        <w:jc w:val="left"/>
        <w:outlineLvl w:val="1"/>
        <w:rPr>
          <w:rFonts w:eastAsia="Times New Roman"/>
          <w:b/>
          <w:sz w:val="22"/>
          <w:lang w:val="en-GB" w:eastAsia="en-US"/>
        </w:rPr>
      </w:pPr>
      <w:bookmarkStart w:id="65" w:name="_Toc272744546"/>
      <w:bookmarkStart w:id="66" w:name="_Toc378672941"/>
      <w:bookmarkStart w:id="67" w:name="_Toc397934110"/>
      <w:r w:rsidRPr="00D46B66">
        <w:rPr>
          <w:rFonts w:eastAsia="Times New Roman"/>
          <w:b/>
          <w:sz w:val="22"/>
          <w:lang w:val="en-GB" w:eastAsia="en-US"/>
        </w:rPr>
        <w:t>Free offers</w:t>
      </w:r>
      <w:bookmarkEnd w:id="65"/>
      <w:bookmarkEnd w:id="66"/>
      <w:bookmarkEnd w:id="67"/>
    </w:p>
    <w:p w:rsidR="00D46B66" w:rsidRPr="00D46B66" w:rsidRDefault="00D46B66" w:rsidP="00D46B66">
      <w:pPr>
        <w:tabs>
          <w:tab w:val="left" w:pos="720"/>
        </w:tabs>
        <w:rPr>
          <w:rFonts w:eastAsia="Times New Roman"/>
          <w:highlight w:val="yellow"/>
          <w:lang w:val="en-GB" w:eastAsia="en-US"/>
        </w:rPr>
      </w:pPr>
      <w:r w:rsidRPr="00D46B66">
        <w:rPr>
          <w:rFonts w:eastAsia="Times New Roman"/>
          <w:b/>
          <w:lang w:val="en-GB" w:eastAsia="en-US"/>
        </w:rPr>
        <w:t>4.14.1</w:t>
      </w:r>
      <w:r w:rsidRPr="00D46B66">
        <w:rPr>
          <w:rFonts w:eastAsia="Times New Roman"/>
          <w:b/>
          <w:lang w:val="en-GB" w:eastAsia="en-US"/>
        </w:rPr>
        <w:tab/>
      </w:r>
      <w:r w:rsidRPr="00D46B66">
        <w:rPr>
          <w:rFonts w:eastAsia="Times New Roman"/>
          <w:lang w:val="en-GB" w:eastAsia="en-US"/>
        </w:rPr>
        <w:t xml:space="preserve">Goods, services, or samples of products shall not be advertised as “free” unless the goods, services, or samples are supplied at no cost and there is no extra cost other than the actual postage or </w:t>
      </w:r>
      <w:r w:rsidR="005D3756">
        <w:rPr>
          <w:rFonts w:eastAsia="Times New Roman"/>
          <w:lang w:val="en-GB" w:eastAsia="en-US"/>
        </w:rPr>
        <w:t>delivery</w:t>
      </w:r>
      <w:r w:rsidRPr="00D46B66">
        <w:rPr>
          <w:rFonts w:eastAsia="Times New Roman"/>
          <w:lang w:val="en-GB" w:eastAsia="en-US"/>
        </w:rPr>
        <w:t xml:space="preserve"> to the recipient.</w:t>
      </w:r>
    </w:p>
    <w:p w:rsidR="00D46B66" w:rsidRPr="00D46B66" w:rsidRDefault="00D46B66" w:rsidP="00D46B66">
      <w:pPr>
        <w:tabs>
          <w:tab w:val="left" w:pos="720"/>
        </w:tabs>
        <w:rPr>
          <w:rFonts w:eastAsia="Times New Roman"/>
          <w:lang w:val="en-GB" w:eastAsia="en-US"/>
        </w:rPr>
      </w:pPr>
      <w:r w:rsidRPr="00D46B66">
        <w:rPr>
          <w:rFonts w:eastAsia="Times New Roman"/>
          <w:b/>
          <w:lang w:val="en-GB" w:eastAsia="en-US"/>
        </w:rPr>
        <w:t>4.14.2</w:t>
      </w:r>
      <w:r w:rsidRPr="00D46B66">
        <w:rPr>
          <w:rFonts w:eastAsia="Times New Roman"/>
          <w:b/>
          <w:lang w:val="en-GB" w:eastAsia="en-US"/>
        </w:rPr>
        <w:tab/>
      </w:r>
      <w:r w:rsidRPr="00D46B66">
        <w:rPr>
          <w:rFonts w:eastAsia="Times New Roman"/>
          <w:lang w:val="en-GB" w:eastAsia="en-US"/>
        </w:rPr>
        <w:t>Where an article is offered to the consumer on condition of any goods or services purchased, the article shall be described as “free” only if:</w:t>
      </w:r>
    </w:p>
    <w:p w:rsidR="00D46B66" w:rsidRPr="00D46B66" w:rsidRDefault="00D46B66" w:rsidP="003B7EEE">
      <w:pPr>
        <w:pStyle w:val="ListNumber"/>
        <w:rPr>
          <w:lang w:val="en-GB" w:eastAsia="en-US"/>
        </w:rPr>
      </w:pPr>
      <w:r w:rsidRPr="00D46B66">
        <w:rPr>
          <w:lang w:val="en-GB" w:eastAsia="en-US"/>
        </w:rPr>
        <w:t>the condition is clearly stated in close proximity to the word “free”;</w:t>
      </w:r>
    </w:p>
    <w:p w:rsidR="00D46B66" w:rsidRPr="00D46B66" w:rsidRDefault="00D46B66" w:rsidP="003B7EEE">
      <w:pPr>
        <w:pStyle w:val="ListNumber"/>
        <w:rPr>
          <w:lang w:val="en-GB" w:eastAsia="en-US"/>
        </w:rPr>
      </w:pPr>
      <w:r w:rsidRPr="00D46B66">
        <w:rPr>
          <w:lang w:val="en-GB" w:eastAsia="en-US"/>
        </w:rPr>
        <w:t xml:space="preserve">the price of the goods or services is not increased over the regular price; and </w:t>
      </w:r>
    </w:p>
    <w:p w:rsidR="00D46B66" w:rsidRPr="00D46B66" w:rsidRDefault="00D46B66" w:rsidP="003B7EEE">
      <w:pPr>
        <w:pStyle w:val="ListNumber"/>
        <w:rPr>
          <w:lang w:val="en-GB" w:eastAsia="en-US"/>
        </w:rPr>
      </w:pPr>
      <w:r w:rsidRPr="00D46B66">
        <w:rPr>
          <w:lang w:val="en-GB" w:eastAsia="en-US"/>
        </w:rPr>
        <w:t>the quantity and quality of the goods or service offered are not reduced or changed to the prejudice of the consumer.</w:t>
      </w:r>
    </w:p>
    <w:p w:rsidR="00D46B66" w:rsidRPr="00D46B66" w:rsidRDefault="00D46B66" w:rsidP="00D46B66">
      <w:pPr>
        <w:keepNext/>
        <w:numPr>
          <w:ilvl w:val="1"/>
          <w:numId w:val="1"/>
        </w:numPr>
        <w:tabs>
          <w:tab w:val="clear" w:pos="360"/>
          <w:tab w:val="left" w:pos="540"/>
          <w:tab w:val="left" w:pos="700"/>
        </w:tabs>
        <w:suppressAutoHyphens/>
        <w:spacing w:before="60" w:line="250" w:lineRule="exact"/>
        <w:jc w:val="left"/>
        <w:outlineLvl w:val="1"/>
        <w:rPr>
          <w:rFonts w:eastAsia="Times New Roman"/>
          <w:b/>
          <w:sz w:val="22"/>
          <w:lang w:val="en-GB" w:eastAsia="en-US"/>
        </w:rPr>
      </w:pPr>
      <w:bookmarkStart w:id="68" w:name="_Toc272744547"/>
      <w:bookmarkStart w:id="69" w:name="_Toc378672942"/>
      <w:bookmarkStart w:id="70" w:name="_Toc397934111"/>
      <w:r w:rsidRPr="00D46B66">
        <w:rPr>
          <w:rFonts w:eastAsia="Times New Roman"/>
          <w:b/>
          <w:sz w:val="22"/>
          <w:lang w:val="en-GB" w:eastAsia="en-US"/>
        </w:rPr>
        <w:t>Fear and distress</w:t>
      </w:r>
      <w:bookmarkEnd w:id="68"/>
      <w:bookmarkEnd w:id="69"/>
      <w:bookmarkEnd w:id="70"/>
    </w:p>
    <w:p w:rsidR="00D46B66" w:rsidRPr="00D46B66" w:rsidRDefault="00D46B66" w:rsidP="00D46B66">
      <w:pPr>
        <w:tabs>
          <w:tab w:val="left" w:pos="720"/>
          <w:tab w:val="left" w:pos="6930"/>
        </w:tabs>
        <w:rPr>
          <w:rFonts w:eastAsia="Times New Roman"/>
          <w:lang w:val="en-GB" w:eastAsia="en-US"/>
        </w:rPr>
      </w:pPr>
      <w:r w:rsidRPr="00D46B66">
        <w:rPr>
          <w:rFonts w:eastAsia="Times New Roman"/>
          <w:b/>
          <w:lang w:val="en-GB" w:eastAsia="en-US"/>
        </w:rPr>
        <w:t>4.15.1</w:t>
      </w:r>
      <w:r w:rsidRPr="00D46B66">
        <w:rPr>
          <w:rFonts w:eastAsia="Times New Roman"/>
          <w:b/>
          <w:lang w:val="en-GB" w:eastAsia="en-US"/>
        </w:rPr>
        <w:tab/>
      </w:r>
      <w:r w:rsidRPr="00D46B66">
        <w:rPr>
          <w:rFonts w:eastAsia="Times New Roman"/>
          <w:lang w:val="en-GB" w:eastAsia="en-US"/>
        </w:rPr>
        <w:t xml:space="preserve">Advertisements shall not </w:t>
      </w:r>
      <w:r w:rsidR="005D3756">
        <w:rPr>
          <w:rFonts w:eastAsia="Times New Roman"/>
          <w:lang w:val="en-GB" w:eastAsia="en-US"/>
        </w:rPr>
        <w:t xml:space="preserve">instil or </w:t>
      </w:r>
      <w:r w:rsidRPr="00D46B66">
        <w:rPr>
          <w:rFonts w:eastAsia="Times New Roman"/>
          <w:lang w:val="en-GB" w:eastAsia="en-US"/>
        </w:rPr>
        <w:t>play on fear except to encourage prudent behaviour or to discourage dangerous or ill-advised actions. If fear is, however, likely to be aroused, it shall not be disproportionate to the risk.</w:t>
      </w:r>
    </w:p>
    <w:p w:rsidR="00D46B66" w:rsidRPr="00D46B66" w:rsidRDefault="00D46B66" w:rsidP="00D46B66">
      <w:pPr>
        <w:tabs>
          <w:tab w:val="left" w:pos="720"/>
        </w:tabs>
        <w:rPr>
          <w:rFonts w:eastAsia="Times New Roman"/>
          <w:lang w:val="en-GB" w:eastAsia="en-US"/>
        </w:rPr>
      </w:pPr>
      <w:r w:rsidRPr="00D46B66">
        <w:rPr>
          <w:rFonts w:eastAsia="Times New Roman"/>
          <w:b/>
          <w:lang w:val="en-GB" w:eastAsia="en-US"/>
        </w:rPr>
        <w:t>4.15.2</w:t>
      </w:r>
      <w:r w:rsidRPr="00D46B66">
        <w:rPr>
          <w:rFonts w:eastAsia="Times New Roman"/>
          <w:b/>
          <w:lang w:val="en-GB" w:eastAsia="en-US"/>
        </w:rPr>
        <w:tab/>
      </w:r>
      <w:r w:rsidRPr="00D46B66">
        <w:rPr>
          <w:rFonts w:eastAsia="Times New Roman"/>
          <w:lang w:val="en-GB" w:eastAsia="en-US"/>
        </w:rPr>
        <w:t>Accepted or official distress and emergency terms and signals shall not be used in advertisements.</w:t>
      </w:r>
    </w:p>
    <w:p w:rsidR="00D46B66" w:rsidRPr="00D46B66" w:rsidRDefault="00D46B66" w:rsidP="00D46B66">
      <w:pPr>
        <w:tabs>
          <w:tab w:val="left" w:pos="720"/>
        </w:tabs>
        <w:rPr>
          <w:rFonts w:eastAsia="Times New Roman"/>
          <w:lang w:val="en-GB" w:eastAsia="en-US"/>
        </w:rPr>
      </w:pPr>
      <w:r w:rsidRPr="00D46B66">
        <w:rPr>
          <w:rFonts w:eastAsia="Times New Roman"/>
          <w:b/>
          <w:lang w:val="en-GB" w:eastAsia="en-US"/>
        </w:rPr>
        <w:t>4.15.3</w:t>
      </w:r>
      <w:r w:rsidRPr="00D46B66">
        <w:rPr>
          <w:rFonts w:eastAsia="Times New Roman"/>
          <w:b/>
          <w:lang w:val="en-GB" w:eastAsia="en-US"/>
        </w:rPr>
        <w:tab/>
      </w:r>
      <w:r w:rsidRPr="00D46B66">
        <w:rPr>
          <w:rFonts w:eastAsia="Times New Roman"/>
          <w:lang w:val="en-GB" w:eastAsia="en-US"/>
        </w:rPr>
        <w:t>Advertisements shall not contain shocking claims or images merely to attract attention.</w:t>
      </w:r>
    </w:p>
    <w:p w:rsidR="00D46B66" w:rsidRPr="00D46B66" w:rsidRDefault="00D46B66" w:rsidP="00D46B66">
      <w:pPr>
        <w:tabs>
          <w:tab w:val="left" w:pos="1360"/>
        </w:tabs>
        <w:spacing w:line="210" w:lineRule="atLeast"/>
        <w:rPr>
          <w:rFonts w:eastAsia="Times New Roman"/>
          <w:sz w:val="18"/>
          <w:lang w:val="en-GB" w:eastAsia="en-US"/>
        </w:rPr>
      </w:pPr>
      <w:r w:rsidRPr="00D46B66">
        <w:rPr>
          <w:rFonts w:eastAsia="Times New Roman"/>
          <w:sz w:val="18"/>
          <w:lang w:val="en-GB" w:eastAsia="en-US"/>
        </w:rPr>
        <w:t>EXAMPLE</w:t>
      </w:r>
      <w:r w:rsidRPr="00D46B66">
        <w:rPr>
          <w:rFonts w:eastAsia="Times New Roman"/>
          <w:sz w:val="18"/>
          <w:lang w:val="en-GB" w:eastAsia="en-US"/>
        </w:rPr>
        <w:tab/>
        <w:t>Mayday, Newsflash</w:t>
      </w:r>
    </w:p>
    <w:p w:rsidR="00D46B66" w:rsidRPr="00D46B66" w:rsidRDefault="003C675E" w:rsidP="00D46B66">
      <w:pPr>
        <w:keepNext/>
        <w:numPr>
          <w:ilvl w:val="1"/>
          <w:numId w:val="1"/>
        </w:numPr>
        <w:tabs>
          <w:tab w:val="clear" w:pos="360"/>
          <w:tab w:val="left" w:pos="540"/>
          <w:tab w:val="left" w:pos="700"/>
        </w:tabs>
        <w:suppressAutoHyphens/>
        <w:spacing w:before="60" w:line="250" w:lineRule="exact"/>
        <w:jc w:val="left"/>
        <w:outlineLvl w:val="1"/>
        <w:rPr>
          <w:rFonts w:eastAsia="Times New Roman"/>
          <w:b/>
          <w:sz w:val="22"/>
          <w:lang w:val="en-GB" w:eastAsia="en-US"/>
        </w:rPr>
      </w:pPr>
      <w:bookmarkStart w:id="71" w:name="_Toc272744548"/>
      <w:bookmarkStart w:id="72" w:name="_Toc378672943"/>
      <w:bookmarkStart w:id="73" w:name="_Toc397934112"/>
      <w:r>
        <w:rPr>
          <w:rFonts w:eastAsia="Times New Roman"/>
          <w:b/>
          <w:sz w:val="22"/>
          <w:lang w:val="en-GB" w:eastAsia="en-US"/>
        </w:rPr>
        <w:t>S</w:t>
      </w:r>
      <w:r w:rsidR="00D46B66" w:rsidRPr="00D46B66">
        <w:rPr>
          <w:rFonts w:eastAsia="Times New Roman"/>
          <w:b/>
          <w:sz w:val="22"/>
          <w:lang w:val="en-GB" w:eastAsia="en-US"/>
        </w:rPr>
        <w:t>afety precautions</w:t>
      </w:r>
      <w:bookmarkEnd w:id="71"/>
      <w:bookmarkEnd w:id="72"/>
      <w:bookmarkEnd w:id="73"/>
    </w:p>
    <w:p w:rsidR="00D46B66" w:rsidRPr="00D46B66" w:rsidRDefault="00D46B66" w:rsidP="00D46B66">
      <w:pPr>
        <w:tabs>
          <w:tab w:val="left" w:pos="720"/>
        </w:tabs>
        <w:rPr>
          <w:rFonts w:eastAsia="Times New Roman"/>
          <w:lang w:val="en-GB" w:eastAsia="en-US"/>
        </w:rPr>
      </w:pPr>
      <w:r w:rsidRPr="00D46B66">
        <w:rPr>
          <w:rFonts w:eastAsia="Times New Roman"/>
          <w:b/>
          <w:lang w:val="en-GB" w:eastAsia="en-US"/>
        </w:rPr>
        <w:t>4.16.1</w:t>
      </w:r>
      <w:r w:rsidRPr="00D46B66">
        <w:rPr>
          <w:rFonts w:eastAsia="Times New Roman"/>
          <w:b/>
          <w:lang w:val="en-GB" w:eastAsia="en-US"/>
        </w:rPr>
        <w:tab/>
      </w:r>
      <w:r w:rsidRPr="00D46B66">
        <w:rPr>
          <w:rFonts w:eastAsia="Times New Roman"/>
          <w:lang w:val="en-GB" w:eastAsia="en-US"/>
        </w:rPr>
        <w:t xml:space="preserve">Advertisements shall not contain any statements or representations of situations where normal safety precautions are disregarded and which may encourage unsafe practices or negligence, except in the context of promoting safety. </w:t>
      </w:r>
    </w:p>
    <w:p w:rsidR="00D46B66" w:rsidRPr="00D46B66" w:rsidRDefault="00D46B66" w:rsidP="00D46B66">
      <w:pPr>
        <w:tabs>
          <w:tab w:val="left" w:pos="960"/>
        </w:tabs>
        <w:spacing w:line="210" w:lineRule="atLeast"/>
        <w:rPr>
          <w:rFonts w:eastAsia="Times New Roman"/>
          <w:sz w:val="18"/>
          <w:lang w:val="en-GB" w:eastAsia="en-US"/>
        </w:rPr>
      </w:pPr>
      <w:r w:rsidRPr="00D46B66">
        <w:rPr>
          <w:rFonts w:eastAsia="Times New Roman"/>
          <w:sz w:val="18"/>
          <w:lang w:val="en-GB" w:eastAsia="en-US"/>
        </w:rPr>
        <w:lastRenderedPageBreak/>
        <w:t>NOTE</w:t>
      </w:r>
      <w:r w:rsidRPr="00D46B66">
        <w:rPr>
          <w:rFonts w:eastAsia="Times New Roman"/>
          <w:sz w:val="18"/>
          <w:lang w:val="en-GB" w:eastAsia="en-US"/>
        </w:rPr>
        <w:tab/>
        <w:t>For safety precautions related to advertising to children see TTS 94-2, Requirements for advertising: Part 2: Advertising to children.</w:t>
      </w:r>
    </w:p>
    <w:p w:rsidR="001F3D84" w:rsidRDefault="00D46B66" w:rsidP="00D46B66">
      <w:pPr>
        <w:tabs>
          <w:tab w:val="left" w:pos="720"/>
        </w:tabs>
        <w:rPr>
          <w:rFonts w:eastAsia="Times New Roman"/>
          <w:lang w:val="en-GB" w:eastAsia="en-US"/>
        </w:rPr>
      </w:pPr>
      <w:r w:rsidRPr="00D46B66">
        <w:rPr>
          <w:rFonts w:eastAsia="Times New Roman"/>
          <w:b/>
          <w:lang w:val="en-GB" w:eastAsia="en-US"/>
        </w:rPr>
        <w:t>4.16.2</w:t>
      </w:r>
      <w:r w:rsidRPr="00D46B66">
        <w:rPr>
          <w:rFonts w:eastAsia="Times New Roman"/>
          <w:b/>
          <w:lang w:val="en-GB" w:eastAsia="en-US"/>
        </w:rPr>
        <w:tab/>
      </w:r>
      <w:r w:rsidRPr="00D46B66">
        <w:rPr>
          <w:rFonts w:eastAsia="Times New Roman"/>
          <w:lang w:val="en-GB" w:eastAsia="en-US"/>
        </w:rPr>
        <w:t>Advertisements shall not contain any statements or representations to encourage consumers to</w:t>
      </w:r>
      <w:r w:rsidR="001F3D84">
        <w:rPr>
          <w:rFonts w:eastAsia="Times New Roman"/>
          <w:lang w:val="en-GB" w:eastAsia="en-US"/>
        </w:rPr>
        <w:t>:</w:t>
      </w:r>
    </w:p>
    <w:p w:rsidR="001F3D84" w:rsidRPr="001F3D84" w:rsidRDefault="00D46B66" w:rsidP="00020CDD">
      <w:pPr>
        <w:pStyle w:val="ListNumber"/>
        <w:numPr>
          <w:ilvl w:val="0"/>
          <w:numId w:val="43"/>
        </w:numPr>
        <w:rPr>
          <w:lang w:val="en-GB" w:eastAsia="en-US"/>
        </w:rPr>
      </w:pPr>
      <w:r w:rsidRPr="001F3D84">
        <w:rPr>
          <w:lang w:val="en-GB" w:eastAsia="en-US"/>
        </w:rPr>
        <w:t>drink while driving motor vehicles</w:t>
      </w:r>
      <w:r w:rsidR="001F3D84" w:rsidRPr="001F3D84">
        <w:rPr>
          <w:lang w:val="en-GB" w:eastAsia="en-US"/>
        </w:rPr>
        <w:t>;</w:t>
      </w:r>
      <w:r w:rsidRPr="001F3D84">
        <w:rPr>
          <w:lang w:val="en-GB" w:eastAsia="en-US"/>
        </w:rPr>
        <w:t xml:space="preserve"> or </w:t>
      </w:r>
    </w:p>
    <w:p w:rsidR="00D46B66" w:rsidRPr="001F3D84" w:rsidRDefault="00D46B66" w:rsidP="00020CDD">
      <w:pPr>
        <w:pStyle w:val="ListNumber"/>
        <w:numPr>
          <w:ilvl w:val="0"/>
          <w:numId w:val="43"/>
        </w:numPr>
        <w:rPr>
          <w:lang w:val="en-GB" w:eastAsia="en-US"/>
        </w:rPr>
      </w:pPr>
      <w:r w:rsidRPr="001F3D84">
        <w:rPr>
          <w:lang w:val="en-GB" w:eastAsia="en-US"/>
        </w:rPr>
        <w:t>drive or operate equipment or machinery when under the influence of</w:t>
      </w:r>
      <w:r w:rsidR="001F3D84" w:rsidRPr="001F3D84">
        <w:rPr>
          <w:lang w:val="en-GB" w:eastAsia="en-US"/>
        </w:rPr>
        <w:t xml:space="preserve"> any physical or mental impairment substances</w:t>
      </w:r>
      <w:r w:rsidRPr="001F3D84">
        <w:rPr>
          <w:lang w:val="en-GB" w:eastAsia="en-US"/>
        </w:rPr>
        <w:t>.</w:t>
      </w:r>
    </w:p>
    <w:p w:rsidR="00D46B66" w:rsidRPr="00D46B66" w:rsidRDefault="00D46B66" w:rsidP="00D46B66">
      <w:pPr>
        <w:keepNext/>
        <w:numPr>
          <w:ilvl w:val="1"/>
          <w:numId w:val="1"/>
        </w:numPr>
        <w:tabs>
          <w:tab w:val="clear" w:pos="360"/>
          <w:tab w:val="left" w:pos="540"/>
          <w:tab w:val="left" w:pos="700"/>
        </w:tabs>
        <w:suppressAutoHyphens/>
        <w:spacing w:before="60" w:line="250" w:lineRule="exact"/>
        <w:jc w:val="left"/>
        <w:outlineLvl w:val="1"/>
        <w:rPr>
          <w:rFonts w:eastAsia="Times New Roman"/>
          <w:b/>
          <w:sz w:val="22"/>
          <w:lang w:val="en-GB" w:eastAsia="en-US"/>
        </w:rPr>
      </w:pPr>
      <w:bookmarkStart w:id="74" w:name="_Toc272744549"/>
      <w:bookmarkStart w:id="75" w:name="_Toc378672944"/>
      <w:bookmarkStart w:id="76" w:name="_Toc397934113"/>
      <w:r w:rsidRPr="00D46B66">
        <w:rPr>
          <w:rFonts w:eastAsia="Times New Roman"/>
          <w:b/>
          <w:sz w:val="22"/>
          <w:lang w:val="en-GB" w:eastAsia="en-US"/>
        </w:rPr>
        <w:t>Violence and antisocial behaviour</w:t>
      </w:r>
      <w:bookmarkEnd w:id="74"/>
      <w:bookmarkEnd w:id="75"/>
      <w:bookmarkEnd w:id="76"/>
    </w:p>
    <w:p w:rsidR="00D46B66" w:rsidRPr="00D46B66" w:rsidRDefault="00D46B66" w:rsidP="00D46B66">
      <w:pPr>
        <w:tabs>
          <w:tab w:val="left" w:pos="560"/>
        </w:tabs>
        <w:rPr>
          <w:rFonts w:eastAsia="Times New Roman"/>
          <w:lang w:val="en-GB" w:eastAsia="en-US"/>
        </w:rPr>
      </w:pPr>
      <w:r w:rsidRPr="00D46B66">
        <w:rPr>
          <w:rFonts w:eastAsia="Times New Roman"/>
          <w:lang w:val="en-GB" w:eastAsia="en-US"/>
        </w:rPr>
        <w:t xml:space="preserve">Advertisements shall </w:t>
      </w:r>
      <w:r w:rsidR="00A67DAA">
        <w:rPr>
          <w:rFonts w:eastAsia="Times New Roman"/>
          <w:lang w:val="en-GB" w:eastAsia="en-US"/>
        </w:rPr>
        <w:t xml:space="preserve">not </w:t>
      </w:r>
      <w:r w:rsidRPr="00D46B66">
        <w:rPr>
          <w:rFonts w:eastAsia="Times New Roman"/>
          <w:lang w:val="en-GB" w:eastAsia="en-US"/>
        </w:rPr>
        <w:t xml:space="preserve">contain </w:t>
      </w:r>
      <w:r w:rsidR="00A67DAA">
        <w:rPr>
          <w:rFonts w:eastAsia="Times New Roman"/>
          <w:lang w:val="en-GB" w:eastAsia="en-US"/>
        </w:rPr>
        <w:t xml:space="preserve">material </w:t>
      </w:r>
      <w:r w:rsidRPr="00D46B66">
        <w:rPr>
          <w:rFonts w:eastAsia="Times New Roman"/>
          <w:lang w:val="en-GB" w:eastAsia="en-US"/>
        </w:rPr>
        <w:t>that condones or is likely to provoke violence or antisocial behaviour.</w:t>
      </w:r>
    </w:p>
    <w:p w:rsidR="00D46B66" w:rsidRPr="00D46B66" w:rsidRDefault="00D46B66" w:rsidP="00D46B66">
      <w:pPr>
        <w:keepNext/>
        <w:numPr>
          <w:ilvl w:val="1"/>
          <w:numId w:val="1"/>
        </w:numPr>
        <w:tabs>
          <w:tab w:val="clear" w:pos="360"/>
          <w:tab w:val="left" w:pos="540"/>
          <w:tab w:val="left" w:pos="700"/>
        </w:tabs>
        <w:suppressAutoHyphens/>
        <w:spacing w:before="60" w:line="250" w:lineRule="exact"/>
        <w:jc w:val="left"/>
        <w:outlineLvl w:val="1"/>
        <w:rPr>
          <w:rFonts w:eastAsia="Times New Roman"/>
          <w:b/>
          <w:sz w:val="22"/>
          <w:lang w:val="en-GB" w:eastAsia="en-US"/>
        </w:rPr>
      </w:pPr>
      <w:bookmarkStart w:id="77" w:name="_Toc272744550"/>
      <w:bookmarkStart w:id="78" w:name="_Toc378672945"/>
      <w:bookmarkStart w:id="79" w:name="_Toc397934114"/>
      <w:r w:rsidRPr="00D46B66">
        <w:rPr>
          <w:rFonts w:eastAsia="Times New Roman"/>
          <w:b/>
          <w:sz w:val="22"/>
          <w:lang w:val="en-GB" w:eastAsia="en-US"/>
        </w:rPr>
        <w:t>Protection and privacy</w:t>
      </w:r>
      <w:bookmarkEnd w:id="77"/>
      <w:bookmarkEnd w:id="78"/>
      <w:bookmarkEnd w:id="79"/>
    </w:p>
    <w:p w:rsidR="00D46B66" w:rsidRPr="00D46B66" w:rsidRDefault="00D46B66" w:rsidP="00D46B66">
      <w:pPr>
        <w:tabs>
          <w:tab w:val="left" w:pos="720"/>
        </w:tabs>
        <w:rPr>
          <w:rFonts w:eastAsia="Times New Roman"/>
          <w:lang w:val="en-GB" w:eastAsia="en-US"/>
        </w:rPr>
      </w:pPr>
      <w:r w:rsidRPr="00D46B66">
        <w:rPr>
          <w:rFonts w:eastAsia="Times New Roman"/>
          <w:b/>
          <w:lang w:val="en-GB" w:eastAsia="en-US"/>
        </w:rPr>
        <w:t>4.18.1</w:t>
      </w:r>
      <w:r w:rsidRPr="00D46B66">
        <w:rPr>
          <w:rFonts w:eastAsia="Times New Roman"/>
          <w:b/>
          <w:lang w:val="en-GB" w:eastAsia="en-US"/>
        </w:rPr>
        <w:tab/>
      </w:r>
      <w:r w:rsidR="001953EC">
        <w:rPr>
          <w:rFonts w:eastAsia="Times New Roman"/>
          <w:lang w:val="en-GB" w:eastAsia="en-US"/>
        </w:rPr>
        <w:t>A</w:t>
      </w:r>
      <w:r w:rsidR="001F3D84" w:rsidRPr="001F3D84">
        <w:rPr>
          <w:rFonts w:eastAsia="Times New Roman"/>
          <w:lang w:val="en-GB" w:eastAsia="en-US"/>
        </w:rPr>
        <w:t xml:space="preserve"> p</w:t>
      </w:r>
      <w:r w:rsidRPr="00D46B66">
        <w:rPr>
          <w:rFonts w:eastAsia="Times New Roman"/>
          <w:lang w:val="en-GB" w:eastAsia="en-US"/>
        </w:rPr>
        <w:t xml:space="preserve">erson or </w:t>
      </w:r>
      <w:r w:rsidR="001F3D84">
        <w:rPr>
          <w:rFonts w:eastAsia="Times New Roman"/>
          <w:lang w:val="en-GB" w:eastAsia="en-US"/>
        </w:rPr>
        <w:t>a person's</w:t>
      </w:r>
      <w:r w:rsidRPr="00D46B66">
        <w:rPr>
          <w:rFonts w:eastAsia="Times New Roman"/>
          <w:lang w:val="en-GB" w:eastAsia="en-US"/>
        </w:rPr>
        <w:t xml:space="preserve"> identifiable possessions shall not be portrayed or referred to in advertisements without the permission of the individual or owner concerned, except where the </w:t>
      </w:r>
      <w:r w:rsidR="001F3D84">
        <w:rPr>
          <w:rFonts w:eastAsia="Times New Roman"/>
          <w:lang w:val="en-GB" w:eastAsia="en-US"/>
        </w:rPr>
        <w:t xml:space="preserve">person or the person's </w:t>
      </w:r>
      <w:r w:rsidRPr="00D46B66">
        <w:rPr>
          <w:rFonts w:eastAsia="Times New Roman"/>
          <w:lang w:val="en-GB" w:eastAsia="en-US"/>
        </w:rPr>
        <w:t>specific identifiable possessions are in the public domain.</w:t>
      </w:r>
    </w:p>
    <w:p w:rsidR="00D46B66" w:rsidRPr="00D46B66" w:rsidRDefault="00D46B66" w:rsidP="00D46B66">
      <w:pPr>
        <w:tabs>
          <w:tab w:val="left" w:pos="720"/>
        </w:tabs>
        <w:rPr>
          <w:rFonts w:eastAsia="Times New Roman"/>
          <w:lang w:val="en-GB" w:eastAsia="en-US"/>
        </w:rPr>
      </w:pPr>
      <w:r w:rsidRPr="00D46B66">
        <w:rPr>
          <w:rFonts w:eastAsia="Times New Roman"/>
          <w:b/>
          <w:lang w:val="en-GB" w:eastAsia="en-US"/>
        </w:rPr>
        <w:t>4.18.2</w:t>
      </w:r>
      <w:r w:rsidRPr="00D46B66">
        <w:rPr>
          <w:rFonts w:eastAsia="Times New Roman"/>
          <w:lang w:val="en-GB" w:eastAsia="en-US"/>
        </w:rPr>
        <w:t xml:space="preserve"> Pictorial or other representations of persons shall not be used in advertisements except with the permission of the person concerned.</w:t>
      </w:r>
    </w:p>
    <w:p w:rsidR="00B87A87" w:rsidRDefault="00D46B66" w:rsidP="00D46B66">
      <w:pPr>
        <w:tabs>
          <w:tab w:val="left" w:pos="720"/>
        </w:tabs>
        <w:rPr>
          <w:rFonts w:eastAsia="Times New Roman"/>
          <w:lang w:val="en-GB" w:eastAsia="en-US"/>
        </w:rPr>
      </w:pPr>
      <w:r w:rsidRPr="00D46B66">
        <w:rPr>
          <w:rFonts w:eastAsia="Times New Roman"/>
          <w:b/>
          <w:lang w:val="en-GB" w:eastAsia="en-US"/>
        </w:rPr>
        <w:t>4.18.3</w:t>
      </w:r>
      <w:r w:rsidRPr="00D46B66">
        <w:rPr>
          <w:rFonts w:eastAsia="Times New Roman"/>
          <w:b/>
          <w:lang w:val="en-GB" w:eastAsia="en-US"/>
        </w:rPr>
        <w:tab/>
      </w:r>
      <w:r w:rsidRPr="00D46B66">
        <w:rPr>
          <w:rFonts w:eastAsia="Times New Roman"/>
          <w:lang w:val="en-GB" w:eastAsia="en-US"/>
        </w:rPr>
        <w:t xml:space="preserve">Exceptions to 4.18.1 and 4.18.2 </w:t>
      </w:r>
      <w:r w:rsidR="00A67DAA">
        <w:rPr>
          <w:rFonts w:eastAsia="Times New Roman"/>
          <w:lang w:val="en-GB" w:eastAsia="en-US"/>
        </w:rPr>
        <w:t xml:space="preserve">shall include the following </w:t>
      </w:r>
      <w:r w:rsidR="00A67DAA" w:rsidRPr="00D46B66">
        <w:rPr>
          <w:rFonts w:eastAsia="Times New Roman"/>
          <w:lang w:val="en-GB" w:eastAsia="en-US"/>
        </w:rPr>
        <w:t xml:space="preserve">provided the reference or portrayal is </w:t>
      </w:r>
      <w:r w:rsidR="00A67DAA" w:rsidRPr="00D46B66">
        <w:rPr>
          <w:rFonts w:eastAsia="Times New Roman"/>
          <w:shd w:val="clear" w:color="auto" w:fill="FFFFFF"/>
          <w:lang w:val="en-GB" w:eastAsia="en-US"/>
        </w:rPr>
        <w:t>not offensive, defamatory or affects an individual’s safety</w:t>
      </w:r>
      <w:r w:rsidR="00A67DAA">
        <w:rPr>
          <w:rFonts w:eastAsia="Times New Roman"/>
          <w:shd w:val="clear" w:color="auto" w:fill="FFFFFF"/>
          <w:lang w:val="en-GB" w:eastAsia="en-US"/>
        </w:rPr>
        <w:t xml:space="preserve"> and</w:t>
      </w:r>
      <w:r w:rsidR="00A67DAA" w:rsidRPr="00D46B66">
        <w:rPr>
          <w:rFonts w:eastAsia="Times New Roman"/>
          <w:shd w:val="clear" w:color="auto" w:fill="FFFFFF"/>
          <w:lang w:val="en-GB" w:eastAsia="en-US"/>
        </w:rPr>
        <w:t xml:space="preserve"> where the advertisement is consistent with the views or positions of the person</w:t>
      </w:r>
      <w:r w:rsidR="00A67DAA" w:rsidRPr="00D46B66">
        <w:rPr>
          <w:rFonts w:eastAsia="Times New Roman"/>
          <w:lang w:val="en-GB" w:eastAsia="en-US"/>
        </w:rPr>
        <w:t xml:space="preserve"> featured </w:t>
      </w:r>
      <w:r w:rsidR="005E0B63">
        <w:rPr>
          <w:rFonts w:eastAsia="Times New Roman"/>
          <w:lang w:val="en-GB" w:eastAsia="en-US"/>
        </w:rPr>
        <w:t>in</w:t>
      </w:r>
      <w:r w:rsidR="00B87A87">
        <w:rPr>
          <w:rFonts w:eastAsia="Times New Roman"/>
          <w:lang w:val="en-GB" w:eastAsia="en-US"/>
        </w:rPr>
        <w:t>:</w:t>
      </w:r>
    </w:p>
    <w:p w:rsidR="00B87A87" w:rsidRPr="00B87A87" w:rsidRDefault="00B87A87" w:rsidP="00020CDD">
      <w:pPr>
        <w:pStyle w:val="ListNumber"/>
        <w:numPr>
          <w:ilvl w:val="0"/>
          <w:numId w:val="42"/>
        </w:numPr>
        <w:rPr>
          <w:lang w:val="en-GB" w:eastAsia="en-US"/>
        </w:rPr>
      </w:pPr>
      <w:r w:rsidRPr="00B87A87">
        <w:rPr>
          <w:lang w:val="en-GB" w:eastAsia="en-US"/>
        </w:rPr>
        <w:t xml:space="preserve"> crowd scenes;</w:t>
      </w:r>
      <w:r w:rsidR="00D46B66" w:rsidRPr="00B87A87">
        <w:rPr>
          <w:lang w:val="en-GB" w:eastAsia="en-US"/>
        </w:rPr>
        <w:t xml:space="preserve"> </w:t>
      </w:r>
    </w:p>
    <w:p w:rsidR="00B87A87" w:rsidRPr="00B87A87" w:rsidRDefault="00D46B66" w:rsidP="00020CDD">
      <w:pPr>
        <w:pStyle w:val="ListNumber"/>
        <w:numPr>
          <w:ilvl w:val="0"/>
          <w:numId w:val="42"/>
        </w:numPr>
        <w:rPr>
          <w:lang w:val="en-GB" w:eastAsia="en-US"/>
        </w:rPr>
      </w:pPr>
      <w:r w:rsidRPr="00B87A87">
        <w:rPr>
          <w:lang w:val="en-GB" w:eastAsia="en-US"/>
        </w:rPr>
        <w:t>the portrayal of anyone who is the subject of the book, film, or event being advertised</w:t>
      </w:r>
      <w:r w:rsidR="00B87A87" w:rsidRPr="00B87A87">
        <w:rPr>
          <w:lang w:val="en-GB" w:eastAsia="en-US"/>
        </w:rPr>
        <w:t>;</w:t>
      </w:r>
      <w:r w:rsidRPr="00B87A87">
        <w:rPr>
          <w:lang w:val="en-GB" w:eastAsia="en-US"/>
        </w:rPr>
        <w:t xml:space="preserve"> and </w:t>
      </w:r>
    </w:p>
    <w:p w:rsidR="00B87A87" w:rsidRPr="00B87A87" w:rsidRDefault="00D46B66" w:rsidP="00020CDD">
      <w:pPr>
        <w:pStyle w:val="ListNumber"/>
        <w:numPr>
          <w:ilvl w:val="0"/>
          <w:numId w:val="42"/>
        </w:numPr>
        <w:rPr>
          <w:lang w:val="en-GB" w:eastAsia="en-US"/>
        </w:rPr>
      </w:pPr>
      <w:proofErr w:type="gramStart"/>
      <w:r w:rsidRPr="00B87A87">
        <w:rPr>
          <w:lang w:val="en-GB" w:eastAsia="en-US"/>
        </w:rPr>
        <w:t>the</w:t>
      </w:r>
      <w:proofErr w:type="gramEnd"/>
      <w:r w:rsidRPr="00B87A87">
        <w:rPr>
          <w:lang w:val="en-GB" w:eastAsia="en-US"/>
        </w:rPr>
        <w:t xml:space="preserve"> depicting of property</w:t>
      </w:r>
      <w:r w:rsidR="00B87A87" w:rsidRPr="00B87A87">
        <w:rPr>
          <w:lang w:val="en-GB" w:eastAsia="en-US"/>
        </w:rPr>
        <w:t>,</w:t>
      </w:r>
      <w:r w:rsidR="001F3D84">
        <w:rPr>
          <w:lang w:val="en-GB" w:eastAsia="en-US"/>
        </w:rPr>
        <w:t xml:space="preserve"> particularly</w:t>
      </w:r>
      <w:r w:rsidR="00B87A87" w:rsidRPr="00B87A87">
        <w:rPr>
          <w:lang w:val="en-GB" w:eastAsia="en-US"/>
        </w:rPr>
        <w:t>,</w:t>
      </w:r>
      <w:r w:rsidRPr="00B87A87">
        <w:rPr>
          <w:lang w:val="en-GB" w:eastAsia="en-US"/>
        </w:rPr>
        <w:t xml:space="preserve"> outdoor locations</w:t>
      </w:r>
      <w:r w:rsidR="001953EC">
        <w:rPr>
          <w:lang w:val="en-GB" w:eastAsia="en-US"/>
        </w:rPr>
        <w:t>.</w:t>
      </w:r>
      <w:r w:rsidRPr="00B87A87">
        <w:rPr>
          <w:lang w:val="en-GB" w:eastAsia="en-US"/>
        </w:rPr>
        <w:t xml:space="preserve"> </w:t>
      </w:r>
    </w:p>
    <w:p w:rsidR="00D46B66" w:rsidRPr="00D46B66" w:rsidRDefault="00D46B66" w:rsidP="00D46B66">
      <w:pPr>
        <w:tabs>
          <w:tab w:val="left" w:pos="720"/>
        </w:tabs>
        <w:rPr>
          <w:rFonts w:eastAsia="Times New Roman"/>
          <w:lang w:val="en-GB" w:eastAsia="en-US"/>
        </w:rPr>
      </w:pPr>
      <w:r w:rsidRPr="00D46B66">
        <w:rPr>
          <w:rFonts w:eastAsia="Times New Roman"/>
          <w:b/>
          <w:lang w:val="en-GB" w:eastAsia="en-US"/>
        </w:rPr>
        <w:t>4.18.4</w:t>
      </w:r>
      <w:r w:rsidRPr="00D46B66">
        <w:rPr>
          <w:rFonts w:eastAsia="Times New Roman"/>
          <w:b/>
          <w:lang w:val="en-GB" w:eastAsia="en-US"/>
        </w:rPr>
        <w:tab/>
      </w:r>
      <w:r w:rsidRPr="00D46B66">
        <w:rPr>
          <w:rFonts w:eastAsia="Times New Roman"/>
          <w:lang w:val="en-GB" w:eastAsia="en-US"/>
        </w:rPr>
        <w:t>Advertisements shall not portray or refer to deceased persons, unless appropriate permission has been obtained, prior to publication of the advertisement.</w:t>
      </w:r>
    </w:p>
    <w:p w:rsidR="00D46B66" w:rsidRPr="00D46B66" w:rsidRDefault="00D46B66" w:rsidP="00D46B66">
      <w:pPr>
        <w:tabs>
          <w:tab w:val="left" w:pos="960"/>
        </w:tabs>
        <w:spacing w:line="210" w:lineRule="atLeast"/>
        <w:rPr>
          <w:rFonts w:eastAsia="Times New Roman"/>
          <w:sz w:val="18"/>
          <w:lang w:val="en-GB" w:eastAsia="en-US"/>
        </w:rPr>
      </w:pPr>
      <w:r w:rsidRPr="00D46B66">
        <w:rPr>
          <w:rFonts w:eastAsia="Times New Roman"/>
          <w:sz w:val="18"/>
          <w:lang w:val="en-GB" w:eastAsia="en-US"/>
        </w:rPr>
        <w:t>NOTE</w:t>
      </w:r>
      <w:r w:rsidRPr="00D46B66">
        <w:rPr>
          <w:rFonts w:eastAsia="Times New Roman"/>
          <w:sz w:val="18"/>
          <w:lang w:val="en-GB" w:eastAsia="en-US"/>
        </w:rPr>
        <w:tab/>
      </w:r>
      <w:r w:rsidR="00A67DAA">
        <w:rPr>
          <w:rFonts w:eastAsia="Times New Roman"/>
          <w:sz w:val="18"/>
          <w:lang w:val="en-GB" w:eastAsia="en-US"/>
        </w:rPr>
        <w:t>Reference to the deceased should be done in a sensitive and diplomatic manner to avoid causing offence or distress.</w:t>
      </w:r>
    </w:p>
    <w:p w:rsidR="00D46B66" w:rsidRPr="00D46B66" w:rsidRDefault="00D46B66" w:rsidP="00D46B66">
      <w:pPr>
        <w:tabs>
          <w:tab w:val="left" w:pos="720"/>
        </w:tabs>
        <w:rPr>
          <w:rFonts w:eastAsia="Times New Roman"/>
          <w:lang w:val="en-GB" w:eastAsia="en-US"/>
        </w:rPr>
      </w:pPr>
      <w:r w:rsidRPr="00D46B66">
        <w:rPr>
          <w:rFonts w:eastAsia="Times New Roman"/>
          <w:b/>
          <w:lang w:val="en-GB" w:eastAsia="en-US"/>
        </w:rPr>
        <w:t>4.18.5</w:t>
      </w:r>
      <w:r w:rsidRPr="00D46B66">
        <w:rPr>
          <w:rFonts w:eastAsia="Times New Roman"/>
          <w:b/>
          <w:lang w:val="en-GB" w:eastAsia="en-US"/>
        </w:rPr>
        <w:tab/>
      </w:r>
      <w:r w:rsidRPr="00D46B66">
        <w:rPr>
          <w:rFonts w:eastAsia="Times New Roman"/>
          <w:lang w:val="en-GB" w:eastAsia="en-US"/>
        </w:rPr>
        <w:t xml:space="preserve">Notwithstanding 4.18.4, advertisements </w:t>
      </w:r>
      <w:r w:rsidR="0084707D">
        <w:rPr>
          <w:rFonts w:eastAsia="Times New Roman"/>
          <w:lang w:val="en-GB" w:eastAsia="en-US"/>
        </w:rPr>
        <w:t xml:space="preserve">shall </w:t>
      </w:r>
      <w:r w:rsidRPr="00D46B66">
        <w:rPr>
          <w:rFonts w:eastAsia="Times New Roman"/>
          <w:lang w:val="en-GB" w:eastAsia="en-US"/>
        </w:rPr>
        <w:t>portray or refer to a specific aspect of the life or image of a deceased person, if that specific aspect of the person’s life or image is in the public domain.</w:t>
      </w:r>
    </w:p>
    <w:p w:rsidR="00D46B66" w:rsidRPr="00D46B66" w:rsidRDefault="00D46B66" w:rsidP="00D46B66">
      <w:pPr>
        <w:keepNext/>
        <w:numPr>
          <w:ilvl w:val="1"/>
          <w:numId w:val="1"/>
        </w:numPr>
        <w:tabs>
          <w:tab w:val="clear" w:pos="360"/>
          <w:tab w:val="left" w:pos="540"/>
          <w:tab w:val="left" w:pos="700"/>
        </w:tabs>
        <w:suppressAutoHyphens/>
        <w:spacing w:before="60" w:line="250" w:lineRule="exact"/>
        <w:jc w:val="left"/>
        <w:outlineLvl w:val="1"/>
        <w:rPr>
          <w:rFonts w:eastAsia="Times New Roman"/>
          <w:bCs/>
          <w:lang w:val="en-GB" w:eastAsia="en-US"/>
        </w:rPr>
      </w:pPr>
      <w:bookmarkStart w:id="80" w:name="_Toc272744551"/>
      <w:bookmarkStart w:id="81" w:name="_Toc378672946"/>
      <w:bookmarkStart w:id="82" w:name="_Toc397934115"/>
      <w:r w:rsidRPr="00D46B66">
        <w:rPr>
          <w:rFonts w:eastAsia="Times New Roman"/>
          <w:b/>
          <w:sz w:val="22"/>
          <w:lang w:val="en-GB" w:eastAsia="en-US"/>
        </w:rPr>
        <w:t>Animals</w:t>
      </w:r>
      <w:bookmarkEnd w:id="80"/>
      <w:bookmarkEnd w:id="81"/>
      <w:bookmarkEnd w:id="82"/>
      <w:r w:rsidRPr="00D46B66">
        <w:rPr>
          <w:rFonts w:eastAsia="Times New Roman"/>
          <w:b/>
          <w:sz w:val="22"/>
          <w:lang w:val="en-GB" w:eastAsia="en-US"/>
        </w:rPr>
        <w:t xml:space="preserve">   </w:t>
      </w:r>
      <w:r w:rsidRPr="00D46B66">
        <w:rPr>
          <w:rFonts w:eastAsia="Times New Roman"/>
          <w:bCs/>
          <w:lang w:val="en-GB" w:eastAsia="en-US"/>
        </w:rPr>
        <w:t xml:space="preserve">                                                                                                                                  </w:t>
      </w:r>
    </w:p>
    <w:p w:rsidR="00D46B66" w:rsidRPr="00D46B66" w:rsidRDefault="00D46B66" w:rsidP="00D46B66">
      <w:pPr>
        <w:tabs>
          <w:tab w:val="left" w:pos="720"/>
        </w:tabs>
        <w:rPr>
          <w:rFonts w:eastAsia="Times New Roman"/>
          <w:lang w:val="en-GB" w:eastAsia="en-US"/>
        </w:rPr>
      </w:pPr>
      <w:r w:rsidRPr="00D46B66">
        <w:rPr>
          <w:rFonts w:eastAsia="Times New Roman"/>
          <w:b/>
          <w:lang w:val="en-GB" w:eastAsia="en-US"/>
        </w:rPr>
        <w:t>4.19.1</w:t>
      </w:r>
      <w:r w:rsidRPr="00D46B66">
        <w:rPr>
          <w:rFonts w:eastAsia="Times New Roman"/>
          <w:b/>
          <w:lang w:val="en-GB" w:eastAsia="en-US"/>
        </w:rPr>
        <w:tab/>
      </w:r>
      <w:r w:rsidR="00A67DAA">
        <w:rPr>
          <w:rFonts w:eastAsia="Times New Roman"/>
          <w:lang w:val="en-GB" w:eastAsia="en-US"/>
        </w:rPr>
        <w:t>Advertisements shall not contain material that</w:t>
      </w:r>
      <w:r w:rsidRPr="00D46B66">
        <w:rPr>
          <w:rFonts w:eastAsia="Times New Roman"/>
          <w:lang w:val="en-GB" w:eastAsia="en-US"/>
        </w:rPr>
        <w:t xml:space="preserve"> encourage</w:t>
      </w:r>
      <w:r w:rsidR="00A67DAA">
        <w:rPr>
          <w:rFonts w:eastAsia="Times New Roman"/>
          <w:lang w:val="en-GB" w:eastAsia="en-US"/>
        </w:rPr>
        <w:t>s</w:t>
      </w:r>
      <w:r w:rsidRPr="00D46B66">
        <w:rPr>
          <w:rFonts w:eastAsia="Times New Roman"/>
          <w:lang w:val="en-GB" w:eastAsia="en-US"/>
        </w:rPr>
        <w:t xml:space="preserve"> or condone</w:t>
      </w:r>
      <w:r w:rsidR="00A67DAA">
        <w:rPr>
          <w:rFonts w:eastAsia="Times New Roman"/>
          <w:lang w:val="en-GB" w:eastAsia="en-US"/>
        </w:rPr>
        <w:t>s</w:t>
      </w:r>
      <w:r w:rsidRPr="00D46B66">
        <w:rPr>
          <w:rFonts w:eastAsia="Times New Roman"/>
          <w:lang w:val="en-GB" w:eastAsia="en-US"/>
        </w:rPr>
        <w:t xml:space="preserve"> cruelty or irresponsible behaviour towards animals.</w:t>
      </w:r>
    </w:p>
    <w:p w:rsidR="00D46B66" w:rsidRPr="00D46B66" w:rsidRDefault="00D46B66" w:rsidP="00D46B66">
      <w:pPr>
        <w:tabs>
          <w:tab w:val="left" w:pos="720"/>
        </w:tabs>
        <w:rPr>
          <w:rFonts w:eastAsia="Times New Roman"/>
          <w:lang w:val="en-GB" w:eastAsia="en-US"/>
        </w:rPr>
      </w:pPr>
      <w:r w:rsidRPr="00D46B66">
        <w:rPr>
          <w:rFonts w:eastAsia="Times New Roman"/>
          <w:b/>
          <w:lang w:val="en-GB" w:eastAsia="en-US"/>
        </w:rPr>
        <w:t>4.19.2</w:t>
      </w:r>
      <w:r w:rsidRPr="00D46B66">
        <w:rPr>
          <w:rFonts w:eastAsia="Times New Roman"/>
          <w:b/>
          <w:lang w:val="en-GB" w:eastAsia="en-US"/>
        </w:rPr>
        <w:tab/>
      </w:r>
      <w:r w:rsidRPr="00D46B66">
        <w:rPr>
          <w:rFonts w:eastAsia="Times New Roman"/>
          <w:lang w:val="en-GB" w:eastAsia="en-US"/>
        </w:rPr>
        <w:t xml:space="preserve">In the course of making any advertisement, no animal shall be </w:t>
      </w:r>
      <w:r w:rsidR="00A67DAA">
        <w:rPr>
          <w:rFonts w:eastAsia="Times New Roman"/>
          <w:lang w:val="en-GB" w:eastAsia="en-US"/>
        </w:rPr>
        <w:t xml:space="preserve">injured or be subjected to </w:t>
      </w:r>
      <w:r w:rsidRPr="00D46B66">
        <w:rPr>
          <w:rFonts w:eastAsia="Times New Roman"/>
          <w:lang w:val="en-GB" w:eastAsia="en-US"/>
        </w:rPr>
        <w:t>pain or distress.</w:t>
      </w:r>
    </w:p>
    <w:p w:rsidR="00D46B66" w:rsidRPr="00D46B66" w:rsidRDefault="00D46B66" w:rsidP="00D46B66">
      <w:pPr>
        <w:keepNext/>
        <w:numPr>
          <w:ilvl w:val="1"/>
          <w:numId w:val="1"/>
        </w:numPr>
        <w:tabs>
          <w:tab w:val="clear" w:pos="360"/>
          <w:tab w:val="left" w:pos="540"/>
          <w:tab w:val="left" w:pos="700"/>
        </w:tabs>
        <w:suppressAutoHyphens/>
        <w:spacing w:before="60" w:line="250" w:lineRule="exact"/>
        <w:jc w:val="left"/>
        <w:outlineLvl w:val="1"/>
        <w:rPr>
          <w:rFonts w:eastAsia="Times New Roman"/>
          <w:b/>
          <w:sz w:val="22"/>
          <w:lang w:val="en-GB" w:eastAsia="en-US"/>
        </w:rPr>
      </w:pPr>
      <w:bookmarkStart w:id="83" w:name="_Toc272744552"/>
      <w:bookmarkStart w:id="84" w:name="_Toc378672947"/>
      <w:bookmarkStart w:id="85" w:name="_Toc397934116"/>
      <w:r w:rsidRPr="00D46B66">
        <w:rPr>
          <w:rFonts w:eastAsia="Times New Roman"/>
          <w:b/>
          <w:sz w:val="22"/>
          <w:lang w:val="en-GB" w:eastAsia="en-US"/>
        </w:rPr>
        <w:lastRenderedPageBreak/>
        <w:t>Protection of the environment</w:t>
      </w:r>
      <w:bookmarkEnd w:id="83"/>
      <w:bookmarkEnd w:id="84"/>
      <w:bookmarkEnd w:id="85"/>
    </w:p>
    <w:p w:rsidR="00D46B66" w:rsidRPr="00D46B66" w:rsidRDefault="00D46B66" w:rsidP="00D46B66">
      <w:pPr>
        <w:tabs>
          <w:tab w:val="left" w:pos="720"/>
        </w:tabs>
        <w:rPr>
          <w:rFonts w:eastAsia="Times New Roman"/>
          <w:lang w:val="en-GB" w:eastAsia="en-US"/>
        </w:rPr>
      </w:pPr>
      <w:r w:rsidRPr="00D46B66">
        <w:rPr>
          <w:rFonts w:eastAsia="Times New Roman"/>
          <w:b/>
          <w:lang w:val="en-GB" w:eastAsia="en-US"/>
        </w:rPr>
        <w:t>4.20.1</w:t>
      </w:r>
      <w:r w:rsidRPr="00D46B66">
        <w:rPr>
          <w:rFonts w:eastAsia="Times New Roman"/>
          <w:b/>
          <w:lang w:val="en-GB" w:eastAsia="en-US"/>
        </w:rPr>
        <w:tab/>
      </w:r>
      <w:r w:rsidR="00AD1621">
        <w:rPr>
          <w:rFonts w:eastAsia="Times New Roman"/>
          <w:lang w:val="en-GB" w:eastAsia="en-US"/>
        </w:rPr>
        <w:t>A</w:t>
      </w:r>
      <w:r w:rsidRPr="00D46B66">
        <w:rPr>
          <w:rFonts w:eastAsia="Times New Roman"/>
          <w:lang w:val="en-GB" w:eastAsia="en-US"/>
        </w:rPr>
        <w:t>dvertisement</w:t>
      </w:r>
      <w:r w:rsidR="00A67DAA">
        <w:rPr>
          <w:rFonts w:eastAsia="Times New Roman"/>
          <w:lang w:val="en-GB" w:eastAsia="en-US"/>
        </w:rPr>
        <w:t>s</w:t>
      </w:r>
      <w:r w:rsidRPr="00D46B66">
        <w:rPr>
          <w:rFonts w:eastAsia="Times New Roman"/>
          <w:lang w:val="en-GB" w:eastAsia="en-US"/>
        </w:rPr>
        <w:t xml:space="preserve"> </w:t>
      </w:r>
      <w:r w:rsidR="00A67DAA">
        <w:rPr>
          <w:rFonts w:eastAsia="Times New Roman"/>
          <w:lang w:val="en-GB" w:eastAsia="en-US"/>
        </w:rPr>
        <w:t>shall not</w:t>
      </w:r>
      <w:r w:rsidR="00A67DAA" w:rsidRPr="00D46B66">
        <w:rPr>
          <w:rFonts w:eastAsia="Times New Roman"/>
          <w:lang w:val="en-GB" w:eastAsia="en-US"/>
        </w:rPr>
        <w:t xml:space="preserve"> </w:t>
      </w:r>
      <w:r w:rsidRPr="00D46B66">
        <w:rPr>
          <w:rFonts w:eastAsia="Times New Roman"/>
          <w:lang w:val="en-GB" w:eastAsia="en-US"/>
        </w:rPr>
        <w:t xml:space="preserve">encourage or condone behaviour </w:t>
      </w:r>
      <w:r w:rsidR="00A67DAA">
        <w:rPr>
          <w:rFonts w:eastAsia="Times New Roman"/>
          <w:lang w:val="en-GB" w:eastAsia="en-US"/>
        </w:rPr>
        <w:t xml:space="preserve">that is </w:t>
      </w:r>
      <w:r w:rsidRPr="00D46B66">
        <w:rPr>
          <w:rFonts w:eastAsia="Times New Roman"/>
          <w:lang w:val="en-GB" w:eastAsia="en-US"/>
        </w:rPr>
        <w:t>prejudicial to the protection of the environment.</w:t>
      </w:r>
    </w:p>
    <w:p w:rsidR="00D46B66" w:rsidRPr="00D46B66" w:rsidRDefault="00D46B66" w:rsidP="00D46B66">
      <w:pPr>
        <w:tabs>
          <w:tab w:val="left" w:pos="720"/>
        </w:tabs>
        <w:rPr>
          <w:rFonts w:eastAsia="Times New Roman"/>
          <w:lang w:val="en-GB" w:eastAsia="en-US"/>
        </w:rPr>
      </w:pPr>
      <w:r w:rsidRPr="00D46B66">
        <w:rPr>
          <w:rFonts w:eastAsia="Times New Roman"/>
          <w:b/>
          <w:lang w:val="en-GB" w:eastAsia="en-US"/>
        </w:rPr>
        <w:t>4.20.2</w:t>
      </w:r>
      <w:r w:rsidRPr="00D46B66">
        <w:rPr>
          <w:rFonts w:eastAsia="Times New Roman"/>
          <w:b/>
          <w:lang w:val="en-GB" w:eastAsia="en-US"/>
        </w:rPr>
        <w:tab/>
      </w:r>
      <w:r w:rsidRPr="00D46B66">
        <w:rPr>
          <w:rFonts w:eastAsia="Times New Roman"/>
          <w:lang w:val="en-GB" w:eastAsia="en-US"/>
        </w:rPr>
        <w:t>Advertisers shall be capable of substantiating claims relating to environmental performance or effects.</w:t>
      </w:r>
    </w:p>
    <w:p w:rsidR="00D46B66" w:rsidRPr="00D46B66" w:rsidRDefault="00D46B66" w:rsidP="00D46B66">
      <w:pPr>
        <w:keepNext/>
        <w:numPr>
          <w:ilvl w:val="1"/>
          <w:numId w:val="1"/>
        </w:numPr>
        <w:tabs>
          <w:tab w:val="clear" w:pos="360"/>
          <w:tab w:val="left" w:pos="540"/>
          <w:tab w:val="left" w:pos="700"/>
        </w:tabs>
        <w:suppressAutoHyphens/>
        <w:spacing w:before="60" w:line="250" w:lineRule="exact"/>
        <w:jc w:val="left"/>
        <w:outlineLvl w:val="1"/>
        <w:rPr>
          <w:rFonts w:eastAsia="Times New Roman"/>
          <w:b/>
          <w:sz w:val="22"/>
          <w:lang w:val="en-GB" w:eastAsia="en-US"/>
        </w:rPr>
      </w:pPr>
      <w:bookmarkStart w:id="86" w:name="_Toc272744553"/>
      <w:bookmarkStart w:id="87" w:name="_Toc378672948"/>
      <w:bookmarkStart w:id="88" w:name="_Toc397934117"/>
      <w:r w:rsidRPr="00D46B66">
        <w:rPr>
          <w:rFonts w:eastAsia="Times New Roman"/>
          <w:b/>
          <w:sz w:val="22"/>
          <w:lang w:val="en-GB" w:eastAsia="en-US"/>
        </w:rPr>
        <w:t>Availability of goods or services that are advertised</w:t>
      </w:r>
      <w:bookmarkEnd w:id="86"/>
      <w:bookmarkEnd w:id="87"/>
      <w:bookmarkEnd w:id="88"/>
    </w:p>
    <w:p w:rsidR="00B87A87" w:rsidRDefault="00D46B66" w:rsidP="00D46B66">
      <w:pPr>
        <w:tabs>
          <w:tab w:val="left" w:pos="720"/>
        </w:tabs>
        <w:rPr>
          <w:lang w:val="en-GB" w:eastAsia="en-US"/>
        </w:rPr>
      </w:pPr>
      <w:r w:rsidRPr="00D46B66">
        <w:rPr>
          <w:rFonts w:eastAsia="Times New Roman"/>
          <w:b/>
          <w:lang w:val="en-GB" w:eastAsia="en-US"/>
        </w:rPr>
        <w:t>4.21.1</w:t>
      </w:r>
      <w:r w:rsidRPr="00D46B66">
        <w:rPr>
          <w:rFonts w:eastAsia="Times New Roman"/>
          <w:b/>
          <w:lang w:val="en-GB" w:eastAsia="en-US"/>
        </w:rPr>
        <w:tab/>
      </w:r>
      <w:r w:rsidRPr="00D46B66">
        <w:rPr>
          <w:rFonts w:eastAsia="Times New Roman"/>
          <w:lang w:val="en-GB" w:eastAsia="en-US"/>
        </w:rPr>
        <w:t>If supplies of goods or services are limited</w:t>
      </w:r>
      <w:r w:rsidR="00A67DAA">
        <w:rPr>
          <w:rFonts w:eastAsia="Times New Roman"/>
          <w:lang w:val="en-GB" w:eastAsia="en-US"/>
        </w:rPr>
        <w:t>,</w:t>
      </w:r>
      <w:r w:rsidR="00B87A87" w:rsidRPr="00B87A87">
        <w:rPr>
          <w:lang w:val="en-GB" w:eastAsia="en-US"/>
        </w:rPr>
        <w:t xml:space="preserve"> the advertiser shall ensure that the advertisement</w:t>
      </w:r>
      <w:r w:rsidR="005E6A10">
        <w:rPr>
          <w:lang w:val="en-GB" w:eastAsia="en-US"/>
        </w:rPr>
        <w:t>s</w:t>
      </w:r>
      <w:r w:rsidR="00AD1621">
        <w:rPr>
          <w:lang w:val="en-GB" w:eastAsia="en-US"/>
        </w:rPr>
        <w:t xml:space="preserve"> </w:t>
      </w:r>
      <w:r w:rsidR="003731A5">
        <w:rPr>
          <w:lang w:val="en-GB" w:eastAsia="en-US"/>
        </w:rPr>
        <w:t>convey th</w:t>
      </w:r>
      <w:r w:rsidR="00AD1621">
        <w:rPr>
          <w:lang w:val="en-GB" w:eastAsia="en-US"/>
        </w:rPr>
        <w:t>is</w:t>
      </w:r>
      <w:r w:rsidR="003731A5">
        <w:rPr>
          <w:lang w:val="en-GB" w:eastAsia="en-US"/>
        </w:rPr>
        <w:t xml:space="preserve"> reality</w:t>
      </w:r>
      <w:r w:rsidR="00AD1621">
        <w:rPr>
          <w:lang w:val="en-GB" w:eastAsia="en-US"/>
        </w:rPr>
        <w:t xml:space="preserve"> by including the appropriate in</w:t>
      </w:r>
      <w:r w:rsidR="00533A98">
        <w:rPr>
          <w:lang w:val="en-GB" w:eastAsia="en-US"/>
        </w:rPr>
        <w:t>f</w:t>
      </w:r>
      <w:r w:rsidR="00AD1621">
        <w:rPr>
          <w:lang w:val="en-GB" w:eastAsia="en-US"/>
        </w:rPr>
        <w:t>ormation.</w:t>
      </w:r>
    </w:p>
    <w:p w:rsidR="00AD1621" w:rsidRDefault="00AD1621" w:rsidP="00AD1621">
      <w:pPr>
        <w:pStyle w:val="Example"/>
        <w:rPr>
          <w:lang w:val="en-GB" w:eastAsia="en-US"/>
        </w:rPr>
      </w:pPr>
      <w:r>
        <w:rPr>
          <w:lang w:val="en-GB" w:eastAsia="en-US"/>
        </w:rPr>
        <w:t>EXAMPLE</w:t>
      </w:r>
      <w:r>
        <w:rPr>
          <w:lang w:val="en-GB" w:eastAsia="en-US"/>
        </w:rPr>
        <w:tab/>
        <w:t>Where:</w:t>
      </w:r>
    </w:p>
    <w:p w:rsidR="00B87A87" w:rsidRPr="00B87A87" w:rsidRDefault="00AD1621" w:rsidP="00020CDD">
      <w:pPr>
        <w:pStyle w:val="ListNumber"/>
        <w:numPr>
          <w:ilvl w:val="0"/>
          <w:numId w:val="41"/>
        </w:numPr>
        <w:rPr>
          <w:lang w:val="en-GB" w:eastAsia="en-US"/>
        </w:rPr>
      </w:pPr>
      <w:r>
        <w:rPr>
          <w:lang w:val="en-GB" w:eastAsia="en-US"/>
        </w:rPr>
        <w:t xml:space="preserve"> </w:t>
      </w:r>
      <w:r w:rsidR="00D46B66" w:rsidRPr="00B87A87">
        <w:rPr>
          <w:lang w:val="en-GB" w:eastAsia="en-US"/>
        </w:rPr>
        <w:t>stocks</w:t>
      </w:r>
      <w:r w:rsidR="00B87A87" w:rsidRPr="00B87A87">
        <w:rPr>
          <w:lang w:val="en-GB" w:eastAsia="en-US"/>
        </w:rPr>
        <w:t xml:space="preserve"> of goods are limited in number;</w:t>
      </w:r>
    </w:p>
    <w:p w:rsidR="00B87A87" w:rsidRPr="00B87A87" w:rsidRDefault="00D46B66" w:rsidP="00020CDD">
      <w:pPr>
        <w:pStyle w:val="ListNumber"/>
        <w:numPr>
          <w:ilvl w:val="0"/>
          <w:numId w:val="41"/>
        </w:numPr>
        <w:rPr>
          <w:lang w:val="en-GB" w:eastAsia="en-US"/>
        </w:rPr>
      </w:pPr>
      <w:r w:rsidRPr="00B87A87">
        <w:rPr>
          <w:lang w:val="en-GB" w:eastAsia="en-US"/>
        </w:rPr>
        <w:t>the number of services is limited</w:t>
      </w:r>
      <w:r w:rsidR="00B87A87" w:rsidRPr="00B87A87">
        <w:rPr>
          <w:lang w:val="en-GB" w:eastAsia="en-US"/>
        </w:rPr>
        <w:t>;</w:t>
      </w:r>
    </w:p>
    <w:p w:rsidR="00B87A87" w:rsidRPr="00B87A87" w:rsidRDefault="00D46B66" w:rsidP="00020CDD">
      <w:pPr>
        <w:pStyle w:val="ListNumber"/>
        <w:numPr>
          <w:ilvl w:val="0"/>
          <w:numId w:val="41"/>
        </w:numPr>
        <w:rPr>
          <w:lang w:val="en-GB" w:eastAsia="en-US"/>
        </w:rPr>
      </w:pPr>
      <w:r w:rsidRPr="00B87A87">
        <w:rPr>
          <w:lang w:val="en-GB" w:eastAsia="en-US"/>
        </w:rPr>
        <w:t xml:space="preserve">the number of retail or service outlets is limited, or </w:t>
      </w:r>
    </w:p>
    <w:p w:rsidR="00B87A87" w:rsidRDefault="00D46B66" w:rsidP="00020CDD">
      <w:pPr>
        <w:pStyle w:val="ListNumber"/>
        <w:numPr>
          <w:ilvl w:val="0"/>
          <w:numId w:val="41"/>
        </w:numPr>
        <w:rPr>
          <w:lang w:val="en-GB" w:eastAsia="en-US"/>
        </w:rPr>
      </w:pPr>
      <w:proofErr w:type="gramStart"/>
      <w:r w:rsidRPr="00B87A87">
        <w:rPr>
          <w:lang w:val="en-GB" w:eastAsia="en-US"/>
        </w:rPr>
        <w:t>the</w:t>
      </w:r>
      <w:proofErr w:type="gramEnd"/>
      <w:r w:rsidRPr="00B87A87">
        <w:rPr>
          <w:lang w:val="en-GB" w:eastAsia="en-US"/>
        </w:rPr>
        <w:t xml:space="preserve"> reduced price is valid for a limited time only</w:t>
      </w:r>
      <w:r w:rsidR="00B87A87">
        <w:rPr>
          <w:lang w:val="en-GB" w:eastAsia="en-US"/>
        </w:rPr>
        <w:t>.</w:t>
      </w:r>
    </w:p>
    <w:p w:rsidR="00D46B66" w:rsidRPr="00D46B66" w:rsidRDefault="00D46B66" w:rsidP="00B970C4">
      <w:pPr>
        <w:pStyle w:val="ListNumber"/>
        <w:numPr>
          <w:ilvl w:val="0"/>
          <w:numId w:val="0"/>
        </w:numPr>
        <w:rPr>
          <w:rFonts w:eastAsia="Times New Roman"/>
          <w:lang w:val="en-GB" w:eastAsia="en-US"/>
        </w:rPr>
      </w:pPr>
      <w:r w:rsidRPr="00B87A87">
        <w:rPr>
          <w:lang w:val="en-GB" w:eastAsia="en-US"/>
        </w:rPr>
        <w:t xml:space="preserve"> </w:t>
      </w:r>
      <w:r w:rsidRPr="00D46B66">
        <w:rPr>
          <w:rFonts w:eastAsia="Times New Roman"/>
          <w:b/>
          <w:lang w:val="en-GB" w:eastAsia="en-US"/>
        </w:rPr>
        <w:t>4.21.2</w:t>
      </w:r>
      <w:r w:rsidRPr="00D46B66">
        <w:rPr>
          <w:rFonts w:eastAsia="Times New Roman"/>
          <w:b/>
          <w:lang w:val="en-GB" w:eastAsia="en-US"/>
        </w:rPr>
        <w:tab/>
      </w:r>
      <w:r w:rsidRPr="00D46B66">
        <w:rPr>
          <w:rFonts w:eastAsia="Times New Roman"/>
          <w:lang w:val="en-GB" w:eastAsia="en-US"/>
        </w:rPr>
        <w:t>Goods and services which cannot be supplied shall not</w:t>
      </w:r>
      <w:r w:rsidRPr="00D46B66">
        <w:rPr>
          <w:rFonts w:eastAsia="Times New Roman"/>
          <w:color w:val="FF0000"/>
          <w:lang w:val="en-GB" w:eastAsia="en-US"/>
        </w:rPr>
        <w:t xml:space="preserve"> </w:t>
      </w:r>
      <w:r w:rsidRPr="00D46B66">
        <w:rPr>
          <w:rFonts w:eastAsia="Times New Roman"/>
          <w:lang w:val="en-GB" w:eastAsia="en-US"/>
        </w:rPr>
        <w:t>be advertised.</w:t>
      </w:r>
    </w:p>
    <w:p w:rsidR="00D46B66" w:rsidRPr="00D46B66" w:rsidRDefault="00D46B66" w:rsidP="00D46B66">
      <w:pPr>
        <w:keepNext/>
        <w:numPr>
          <w:ilvl w:val="1"/>
          <w:numId w:val="1"/>
        </w:numPr>
        <w:tabs>
          <w:tab w:val="clear" w:pos="360"/>
          <w:tab w:val="left" w:pos="540"/>
          <w:tab w:val="left" w:pos="700"/>
        </w:tabs>
        <w:suppressAutoHyphens/>
        <w:spacing w:before="60" w:line="250" w:lineRule="exact"/>
        <w:jc w:val="left"/>
        <w:outlineLvl w:val="1"/>
        <w:rPr>
          <w:rFonts w:eastAsia="Times New Roman"/>
          <w:bCs/>
          <w:lang w:val="en-GB" w:eastAsia="en-US"/>
        </w:rPr>
      </w:pPr>
      <w:bookmarkStart w:id="89" w:name="_Toc272744554"/>
      <w:bookmarkStart w:id="90" w:name="_Toc378672949"/>
      <w:bookmarkStart w:id="91" w:name="_Toc397934118"/>
      <w:r w:rsidRPr="00D46B66">
        <w:rPr>
          <w:rFonts w:eastAsia="Times New Roman"/>
          <w:b/>
          <w:sz w:val="22"/>
          <w:lang w:val="en-GB" w:eastAsia="en-US"/>
        </w:rPr>
        <w:t>Distinguishing between advertisements and other materials</w:t>
      </w:r>
      <w:bookmarkEnd w:id="89"/>
      <w:bookmarkEnd w:id="90"/>
      <w:bookmarkEnd w:id="91"/>
      <w:r w:rsidRPr="00D46B66">
        <w:rPr>
          <w:rFonts w:eastAsia="Times New Roman"/>
          <w:b/>
          <w:sz w:val="22"/>
          <w:lang w:val="en-GB" w:eastAsia="en-US"/>
        </w:rPr>
        <w:t xml:space="preserve">                         </w:t>
      </w:r>
    </w:p>
    <w:p w:rsidR="00D46B66" w:rsidRPr="00D46B66" w:rsidRDefault="00AD1621" w:rsidP="00D46B66">
      <w:pPr>
        <w:rPr>
          <w:rFonts w:eastAsia="Times New Roman"/>
          <w:bCs/>
          <w:lang w:val="en-GB" w:eastAsia="en-US"/>
        </w:rPr>
      </w:pPr>
      <w:r>
        <w:rPr>
          <w:rFonts w:eastAsia="Times New Roman"/>
          <w:bCs/>
          <w:lang w:val="en-GB" w:eastAsia="en-US"/>
        </w:rPr>
        <w:t>A</w:t>
      </w:r>
      <w:r w:rsidR="00D46B66" w:rsidRPr="00D46B66">
        <w:rPr>
          <w:rFonts w:eastAsia="Times New Roman"/>
          <w:bCs/>
          <w:lang w:val="en-GB" w:eastAsia="en-US"/>
        </w:rPr>
        <w:t>dvertisements shall be clearly identified and separated</w:t>
      </w:r>
      <w:r w:rsidR="003731A5">
        <w:rPr>
          <w:rFonts w:eastAsia="Times New Roman"/>
          <w:bCs/>
          <w:lang w:val="en-GB" w:eastAsia="en-US"/>
        </w:rPr>
        <w:t>, regardless of the medium used</w:t>
      </w:r>
      <w:r w:rsidR="00D46B66" w:rsidRPr="00D46B66">
        <w:rPr>
          <w:rFonts w:eastAsia="Times New Roman"/>
          <w:bCs/>
          <w:lang w:val="en-GB" w:eastAsia="en-US"/>
        </w:rPr>
        <w:t xml:space="preserve"> so that they are easily distinguishable from other information, entertainment, news, and editorial comments.</w:t>
      </w:r>
    </w:p>
    <w:p w:rsidR="00D46B66" w:rsidRPr="00D46B66" w:rsidRDefault="00D46B66" w:rsidP="00D46B66">
      <w:pPr>
        <w:rPr>
          <w:rFonts w:eastAsia="Times New Roman"/>
          <w:bCs/>
          <w:lang w:val="en-GB" w:eastAsia="en-US"/>
        </w:rPr>
      </w:pPr>
    </w:p>
    <w:p w:rsidR="00D46B66" w:rsidRDefault="002746CA" w:rsidP="00D46B66">
      <w:pPr>
        <w:keepNext/>
        <w:numPr>
          <w:ilvl w:val="0"/>
          <w:numId w:val="1"/>
        </w:numPr>
        <w:tabs>
          <w:tab w:val="clear" w:pos="432"/>
          <w:tab w:val="left" w:pos="403"/>
          <w:tab w:val="left" w:pos="562"/>
        </w:tabs>
        <w:suppressAutoHyphens/>
        <w:spacing w:line="270" w:lineRule="exact"/>
        <w:ind w:left="0" w:firstLine="0"/>
        <w:jc w:val="left"/>
        <w:outlineLvl w:val="0"/>
        <w:rPr>
          <w:rFonts w:eastAsia="Times New Roman"/>
          <w:b/>
          <w:sz w:val="24"/>
          <w:lang w:val="en-GB" w:eastAsia="en-US"/>
        </w:rPr>
      </w:pPr>
      <w:bookmarkStart w:id="92" w:name="_Toc272744555"/>
      <w:bookmarkStart w:id="93" w:name="_Toc378672950"/>
      <w:bookmarkStart w:id="94" w:name="_Toc397934119"/>
      <w:r>
        <w:rPr>
          <w:rFonts w:eastAsia="Times New Roman"/>
          <w:b/>
          <w:sz w:val="24"/>
          <w:lang w:val="en-GB" w:eastAsia="en-US"/>
        </w:rPr>
        <w:t>R</w:t>
      </w:r>
      <w:r w:rsidR="00D46B66" w:rsidRPr="00D46B66">
        <w:rPr>
          <w:rFonts w:eastAsia="Times New Roman"/>
          <w:b/>
          <w:sz w:val="24"/>
          <w:lang w:val="en-GB" w:eastAsia="en-US"/>
        </w:rPr>
        <w:t>equirements for advertising of certain types of products or services</w:t>
      </w:r>
      <w:bookmarkEnd w:id="92"/>
      <w:bookmarkEnd w:id="93"/>
      <w:bookmarkEnd w:id="94"/>
    </w:p>
    <w:p w:rsidR="002746CA" w:rsidRDefault="002746CA" w:rsidP="002746CA">
      <w:pPr>
        <w:pStyle w:val="Heading2"/>
        <w:rPr>
          <w:lang w:val="en-GB" w:eastAsia="en-US"/>
        </w:rPr>
      </w:pPr>
      <w:bookmarkStart w:id="95" w:name="_Toc397934120"/>
      <w:r>
        <w:rPr>
          <w:lang w:val="en-GB" w:eastAsia="en-US"/>
        </w:rPr>
        <w:t>General requirements</w:t>
      </w:r>
      <w:bookmarkEnd w:id="95"/>
    </w:p>
    <w:p w:rsidR="002746CA" w:rsidRPr="002746CA" w:rsidRDefault="002746CA" w:rsidP="002746CA">
      <w:pPr>
        <w:rPr>
          <w:lang w:val="en-GB" w:eastAsia="en-US"/>
        </w:rPr>
      </w:pPr>
      <w:r>
        <w:rPr>
          <w:lang w:val="en-GB" w:eastAsia="en-US"/>
        </w:rPr>
        <w:t xml:space="preserve">All advertisements shall comply with the requirements </w:t>
      </w:r>
      <w:r w:rsidR="003731A5">
        <w:rPr>
          <w:lang w:val="en-GB" w:eastAsia="en-US"/>
        </w:rPr>
        <w:t xml:space="preserve">outlined in </w:t>
      </w:r>
      <w:r>
        <w:rPr>
          <w:lang w:val="en-GB" w:eastAsia="en-US"/>
        </w:rPr>
        <w:t>clauses 3 and 4.</w:t>
      </w:r>
    </w:p>
    <w:p w:rsidR="00D46B66" w:rsidRPr="00D46B66" w:rsidRDefault="00D46B66" w:rsidP="00D46B66">
      <w:pPr>
        <w:keepNext/>
        <w:numPr>
          <w:ilvl w:val="1"/>
          <w:numId w:val="1"/>
        </w:numPr>
        <w:tabs>
          <w:tab w:val="clear" w:pos="360"/>
          <w:tab w:val="left" w:pos="540"/>
          <w:tab w:val="left" w:pos="700"/>
        </w:tabs>
        <w:suppressAutoHyphens/>
        <w:spacing w:before="60" w:line="250" w:lineRule="exact"/>
        <w:jc w:val="left"/>
        <w:outlineLvl w:val="1"/>
        <w:rPr>
          <w:rFonts w:eastAsia="Times New Roman"/>
          <w:b/>
          <w:sz w:val="22"/>
          <w:lang w:val="en-GB" w:eastAsia="en-US"/>
        </w:rPr>
      </w:pPr>
      <w:bookmarkStart w:id="96" w:name="_Toc272744556"/>
      <w:bookmarkStart w:id="97" w:name="_Toc378672951"/>
      <w:bookmarkStart w:id="98" w:name="_Toc397934121"/>
      <w:r w:rsidRPr="00D46B66">
        <w:rPr>
          <w:rFonts w:eastAsia="Times New Roman"/>
          <w:b/>
          <w:sz w:val="22"/>
          <w:lang w:val="en-GB" w:eastAsia="en-US"/>
        </w:rPr>
        <w:t>Promotion Schemes and Competitions</w:t>
      </w:r>
      <w:bookmarkEnd w:id="96"/>
      <w:bookmarkEnd w:id="97"/>
      <w:bookmarkEnd w:id="98"/>
    </w:p>
    <w:p w:rsidR="00D46B66" w:rsidRPr="00D46B66" w:rsidRDefault="002746CA" w:rsidP="00D46B66">
      <w:pPr>
        <w:tabs>
          <w:tab w:val="left" w:pos="720"/>
        </w:tabs>
        <w:rPr>
          <w:rFonts w:eastAsia="Times New Roman"/>
          <w:lang w:val="en-GB" w:eastAsia="en-US"/>
        </w:rPr>
      </w:pPr>
      <w:r>
        <w:rPr>
          <w:rFonts w:eastAsia="Times New Roman"/>
          <w:b/>
          <w:lang w:val="en-GB" w:eastAsia="en-US"/>
        </w:rPr>
        <w:t>5.2</w:t>
      </w:r>
      <w:r w:rsidR="00D46B66" w:rsidRPr="00D46B66">
        <w:rPr>
          <w:rFonts w:eastAsia="Times New Roman"/>
          <w:b/>
          <w:lang w:val="en-GB" w:eastAsia="en-US"/>
        </w:rPr>
        <w:t>.1</w:t>
      </w:r>
      <w:r w:rsidR="00D46B66" w:rsidRPr="00D46B66">
        <w:rPr>
          <w:rFonts w:eastAsia="Times New Roman"/>
          <w:b/>
          <w:lang w:val="en-GB" w:eastAsia="en-US"/>
        </w:rPr>
        <w:tab/>
      </w:r>
      <w:r w:rsidR="00D46B66" w:rsidRPr="00D46B66">
        <w:rPr>
          <w:rFonts w:eastAsia="Times New Roman"/>
          <w:lang w:val="en-GB" w:eastAsia="en-US"/>
        </w:rPr>
        <w:t>Any advertisement which offers the consumer an opportunity to take part in a competition for prizes or to receive a gift, prize, discount, or other reward shall:</w:t>
      </w:r>
    </w:p>
    <w:p w:rsidR="00D46B66" w:rsidRPr="00DA4F57" w:rsidRDefault="00D46B66" w:rsidP="00020CDD">
      <w:pPr>
        <w:pStyle w:val="ListNumber"/>
        <w:numPr>
          <w:ilvl w:val="0"/>
          <w:numId w:val="25"/>
        </w:numPr>
        <w:rPr>
          <w:lang w:val="en-GB" w:eastAsia="en-US"/>
        </w:rPr>
      </w:pPr>
      <w:r w:rsidRPr="00DA4F57">
        <w:rPr>
          <w:lang w:val="en-GB" w:eastAsia="en-US"/>
        </w:rPr>
        <w:t>state all rules, conditions and terms attached to the game, competition or gifts, including any special conditions governing entry to them;</w:t>
      </w:r>
    </w:p>
    <w:p w:rsidR="00D46B66" w:rsidRPr="00DA4F57" w:rsidRDefault="00D46B66" w:rsidP="00020CDD">
      <w:pPr>
        <w:pStyle w:val="ListNumber"/>
        <w:numPr>
          <w:ilvl w:val="0"/>
          <w:numId w:val="25"/>
        </w:numPr>
        <w:rPr>
          <w:lang w:val="en-GB" w:eastAsia="en-US"/>
        </w:rPr>
      </w:pPr>
      <w:r w:rsidRPr="00DA4F57">
        <w:rPr>
          <w:lang w:val="en-GB" w:eastAsia="en-US"/>
        </w:rPr>
        <w:t>indicate where information as to such conditions and terms may be freely obtained; and</w:t>
      </w:r>
    </w:p>
    <w:p w:rsidR="00D46B66" w:rsidRPr="00DA4F57" w:rsidRDefault="00D46B66" w:rsidP="00020CDD">
      <w:pPr>
        <w:pStyle w:val="ListNumber"/>
        <w:numPr>
          <w:ilvl w:val="0"/>
          <w:numId w:val="25"/>
        </w:numPr>
        <w:rPr>
          <w:lang w:val="en-GB" w:eastAsia="en-US"/>
        </w:rPr>
      </w:pPr>
      <w:r w:rsidRPr="00DA4F57">
        <w:rPr>
          <w:lang w:val="en-GB" w:eastAsia="en-US"/>
        </w:rPr>
        <w:t>state when the promotion scheme or competition is closed and where and when prizes will be drawn, collected or awarded.</w:t>
      </w:r>
    </w:p>
    <w:p w:rsidR="00D46B66" w:rsidRPr="00D46B66" w:rsidRDefault="002746CA" w:rsidP="00D46B66">
      <w:pPr>
        <w:rPr>
          <w:rFonts w:eastAsia="Times New Roman"/>
          <w:lang w:val="en-GB" w:eastAsia="en-US"/>
        </w:rPr>
      </w:pPr>
      <w:r>
        <w:rPr>
          <w:rFonts w:eastAsia="Times New Roman"/>
          <w:b/>
          <w:lang w:val="en-GB" w:eastAsia="en-US"/>
        </w:rPr>
        <w:t>5.2</w:t>
      </w:r>
      <w:r w:rsidR="00D46B66" w:rsidRPr="00D46B66">
        <w:rPr>
          <w:rFonts w:eastAsia="Times New Roman"/>
          <w:b/>
          <w:lang w:val="en-GB" w:eastAsia="en-US"/>
        </w:rPr>
        <w:t>.2</w:t>
      </w:r>
      <w:r w:rsidR="00D46B66" w:rsidRPr="00D46B66">
        <w:rPr>
          <w:rFonts w:eastAsia="Times New Roman"/>
          <w:b/>
          <w:lang w:val="en-GB" w:eastAsia="en-US"/>
        </w:rPr>
        <w:tab/>
      </w:r>
      <w:r w:rsidR="00D46B66" w:rsidRPr="00D46B66">
        <w:rPr>
          <w:rFonts w:eastAsia="Times New Roman"/>
          <w:lang w:val="en-GB" w:eastAsia="en-US"/>
        </w:rPr>
        <w:t>All advertiseme</w:t>
      </w:r>
      <w:r w:rsidR="00B87A87">
        <w:rPr>
          <w:rFonts w:eastAsia="Times New Roman"/>
          <w:lang w:val="en-GB" w:eastAsia="en-US"/>
        </w:rPr>
        <w:t>nts of the type mentioned in 5.2</w:t>
      </w:r>
      <w:r w:rsidR="00D46B66" w:rsidRPr="00D46B66">
        <w:rPr>
          <w:rFonts w:eastAsia="Times New Roman"/>
          <w:lang w:val="en-GB" w:eastAsia="en-US"/>
        </w:rPr>
        <w:t xml:space="preserve">.1 shall clearly state the value and number of such prizes, rewards, gifts, or discounts so that the consumer may not be misled as to their value or number. </w:t>
      </w:r>
    </w:p>
    <w:p w:rsidR="00D46B66" w:rsidRPr="00D46B66" w:rsidRDefault="00D46B66" w:rsidP="00D46B66">
      <w:pPr>
        <w:tabs>
          <w:tab w:val="left" w:pos="960"/>
        </w:tabs>
        <w:spacing w:line="210" w:lineRule="atLeast"/>
        <w:rPr>
          <w:rFonts w:eastAsia="Times New Roman"/>
          <w:sz w:val="18"/>
          <w:lang w:val="en-GB" w:eastAsia="en-US"/>
        </w:rPr>
      </w:pPr>
      <w:r w:rsidRPr="00D46B66">
        <w:rPr>
          <w:rFonts w:eastAsia="Times New Roman"/>
          <w:sz w:val="18"/>
          <w:lang w:val="en-GB" w:eastAsia="en-US"/>
        </w:rPr>
        <w:lastRenderedPageBreak/>
        <w:t>NOTE</w:t>
      </w:r>
      <w:r w:rsidRPr="00D46B66">
        <w:rPr>
          <w:rFonts w:eastAsia="Times New Roman"/>
          <w:sz w:val="18"/>
          <w:lang w:val="en-GB" w:eastAsia="en-US"/>
        </w:rPr>
        <w:tab/>
        <w:t xml:space="preserve">It is an offence under the National Lotteries Act (Chap. </w:t>
      </w:r>
      <w:smartTag w:uri="urn:schemas-microsoft-com:office:smarttags" w:element="time">
        <w:smartTagPr>
          <w:attr w:name="Hour" w:val="21"/>
          <w:attr w:name="Minute" w:val="4"/>
        </w:smartTagPr>
        <w:r w:rsidRPr="00D46B66">
          <w:rPr>
            <w:rFonts w:eastAsia="Times New Roman"/>
            <w:sz w:val="18"/>
            <w:lang w:val="en-GB" w:eastAsia="en-US"/>
          </w:rPr>
          <w:t>21:04</w:t>
        </w:r>
      </w:smartTag>
      <w:r w:rsidRPr="00D46B66">
        <w:rPr>
          <w:rFonts w:eastAsia="Times New Roman"/>
          <w:sz w:val="18"/>
          <w:lang w:val="en-GB" w:eastAsia="en-US"/>
        </w:rPr>
        <w:t xml:space="preserve">) and the Gambling and Betting Act  (Chap. </w:t>
      </w:r>
      <w:smartTag w:uri="urn:schemas-microsoft-com:office:smarttags" w:element="time">
        <w:smartTagPr>
          <w:attr w:name="Hour" w:val="11"/>
          <w:attr w:name="Minute" w:val="19"/>
        </w:smartTagPr>
        <w:r w:rsidRPr="00D46B66">
          <w:rPr>
            <w:rFonts w:eastAsia="Times New Roman"/>
            <w:sz w:val="18"/>
            <w:lang w:val="en-GB" w:eastAsia="en-US"/>
          </w:rPr>
          <w:t>11:19</w:t>
        </w:r>
      </w:smartTag>
      <w:r w:rsidRPr="00D46B66">
        <w:rPr>
          <w:rFonts w:eastAsia="Times New Roman"/>
          <w:sz w:val="18"/>
          <w:lang w:val="en-GB" w:eastAsia="en-US"/>
        </w:rPr>
        <w:t>), to advertise any game of chance without the permission of the National Lotteries Control Board.</w:t>
      </w:r>
    </w:p>
    <w:p w:rsidR="00D46B66" w:rsidRPr="00D46B66" w:rsidRDefault="00D46B66" w:rsidP="00D46B66">
      <w:pPr>
        <w:keepNext/>
        <w:numPr>
          <w:ilvl w:val="1"/>
          <w:numId w:val="1"/>
        </w:numPr>
        <w:tabs>
          <w:tab w:val="clear" w:pos="360"/>
          <w:tab w:val="left" w:pos="540"/>
          <w:tab w:val="left" w:pos="700"/>
        </w:tabs>
        <w:suppressAutoHyphens/>
        <w:spacing w:before="60" w:line="250" w:lineRule="exact"/>
        <w:jc w:val="left"/>
        <w:outlineLvl w:val="1"/>
        <w:rPr>
          <w:rFonts w:eastAsia="Times New Roman"/>
          <w:b/>
          <w:sz w:val="22"/>
          <w:lang w:val="en-GB" w:eastAsia="en-US"/>
        </w:rPr>
      </w:pPr>
      <w:r w:rsidRPr="00D46B66">
        <w:rPr>
          <w:rFonts w:eastAsia="Times New Roman"/>
          <w:b/>
          <w:sz w:val="22"/>
          <w:lang w:val="en-GB" w:eastAsia="en-US"/>
        </w:rPr>
        <w:t xml:space="preserve"> </w:t>
      </w:r>
      <w:bookmarkStart w:id="99" w:name="_Toc272744557"/>
      <w:bookmarkStart w:id="100" w:name="_Toc378672952"/>
      <w:bookmarkStart w:id="101" w:name="_Toc397934122"/>
      <w:r w:rsidRPr="00D46B66">
        <w:rPr>
          <w:rFonts w:eastAsia="Times New Roman"/>
          <w:b/>
          <w:sz w:val="22"/>
          <w:lang w:val="en-GB" w:eastAsia="en-US"/>
        </w:rPr>
        <w:t>Advertisement for distant purchases</w:t>
      </w:r>
      <w:bookmarkEnd w:id="99"/>
      <w:bookmarkEnd w:id="100"/>
      <w:bookmarkEnd w:id="101"/>
    </w:p>
    <w:p w:rsidR="00D46B66" w:rsidRPr="00D46B66" w:rsidRDefault="002746CA" w:rsidP="00D46B66">
      <w:pPr>
        <w:tabs>
          <w:tab w:val="left" w:pos="720"/>
        </w:tabs>
        <w:rPr>
          <w:rFonts w:eastAsia="Times New Roman"/>
          <w:lang w:val="en-GB" w:eastAsia="en-US"/>
        </w:rPr>
      </w:pPr>
      <w:r>
        <w:rPr>
          <w:rFonts w:eastAsia="Times New Roman"/>
          <w:b/>
          <w:lang w:val="en-GB" w:eastAsia="en-US"/>
        </w:rPr>
        <w:t>5.3</w:t>
      </w:r>
      <w:r w:rsidR="00D46B66" w:rsidRPr="00D46B66">
        <w:rPr>
          <w:rFonts w:eastAsia="Times New Roman"/>
          <w:b/>
          <w:lang w:val="en-GB" w:eastAsia="en-US"/>
        </w:rPr>
        <w:t>.1</w:t>
      </w:r>
      <w:r w:rsidR="00D46B66" w:rsidRPr="00D46B66">
        <w:rPr>
          <w:rFonts w:eastAsia="Times New Roman"/>
          <w:b/>
          <w:lang w:val="en-GB" w:eastAsia="en-US"/>
        </w:rPr>
        <w:tab/>
      </w:r>
      <w:r w:rsidR="00D46B66" w:rsidRPr="00D46B66">
        <w:rPr>
          <w:rFonts w:eastAsia="Times New Roman"/>
          <w:lang w:val="en-GB" w:eastAsia="en-US"/>
        </w:rPr>
        <w:t>Advertisements offering the consumer an opportunity for distant purchases of goods shall include:</w:t>
      </w:r>
    </w:p>
    <w:p w:rsidR="00D46B66" w:rsidRPr="00DA4F57" w:rsidRDefault="00D46B66" w:rsidP="00020CDD">
      <w:pPr>
        <w:pStyle w:val="ListNumber"/>
        <w:numPr>
          <w:ilvl w:val="0"/>
          <w:numId w:val="26"/>
        </w:numPr>
        <w:rPr>
          <w:lang w:val="en-GB" w:eastAsia="en-US"/>
        </w:rPr>
      </w:pPr>
      <w:r w:rsidRPr="00DA4F57">
        <w:rPr>
          <w:lang w:val="en-GB" w:eastAsia="en-US"/>
        </w:rPr>
        <w:t xml:space="preserve">a clear and accurate description of the good offered, its price, terms on which it will be delivered, the approximate date of delivery, and a statement of any available after-sales service;  </w:t>
      </w:r>
    </w:p>
    <w:p w:rsidR="00B87A87" w:rsidRPr="00AD1621" w:rsidRDefault="00D46B66" w:rsidP="00020CDD">
      <w:pPr>
        <w:pStyle w:val="ListNumber"/>
        <w:numPr>
          <w:ilvl w:val="0"/>
          <w:numId w:val="26"/>
        </w:numPr>
        <w:tabs>
          <w:tab w:val="left" w:pos="960"/>
        </w:tabs>
        <w:spacing w:line="210" w:lineRule="atLeast"/>
        <w:rPr>
          <w:rFonts w:eastAsia="Times New Roman"/>
          <w:sz w:val="18"/>
          <w:lang w:val="en-GB" w:eastAsia="en-US"/>
        </w:rPr>
      </w:pPr>
      <w:r w:rsidRPr="00B87A87">
        <w:rPr>
          <w:lang w:val="en-GB" w:eastAsia="en-US"/>
        </w:rPr>
        <w:t>a clear and accurate statement of the name and address of the advertiser and supplier</w:t>
      </w:r>
      <w:r w:rsidR="001953EC">
        <w:rPr>
          <w:lang w:val="en-GB" w:eastAsia="en-US"/>
        </w:rPr>
        <w:t>; and</w:t>
      </w:r>
      <w:r w:rsidRPr="00B87A87">
        <w:rPr>
          <w:lang w:val="en-GB" w:eastAsia="en-US"/>
        </w:rPr>
        <w:t xml:space="preserve"> </w:t>
      </w:r>
    </w:p>
    <w:p w:rsidR="00D46B66" w:rsidRPr="00AD1621" w:rsidRDefault="00963DF1" w:rsidP="00020CDD">
      <w:pPr>
        <w:pStyle w:val="ListNumber"/>
        <w:numPr>
          <w:ilvl w:val="0"/>
          <w:numId w:val="26"/>
        </w:numPr>
        <w:tabs>
          <w:tab w:val="left" w:pos="960"/>
        </w:tabs>
        <w:spacing w:line="210" w:lineRule="atLeast"/>
        <w:rPr>
          <w:rFonts w:eastAsia="Times New Roman"/>
          <w:sz w:val="18"/>
          <w:lang w:val="en-GB" w:eastAsia="en-US"/>
        </w:rPr>
      </w:pPr>
      <w:proofErr w:type="gramStart"/>
      <w:r>
        <w:rPr>
          <w:lang w:val="en-GB" w:eastAsia="en-US"/>
        </w:rPr>
        <w:t>c</w:t>
      </w:r>
      <w:r w:rsidR="00AD1621" w:rsidRPr="00AD1621">
        <w:rPr>
          <w:lang w:val="en-GB" w:eastAsia="en-US"/>
        </w:rPr>
        <w:t>ontact</w:t>
      </w:r>
      <w:proofErr w:type="gramEnd"/>
      <w:r w:rsidR="00AD1621" w:rsidRPr="00AD1621">
        <w:rPr>
          <w:lang w:val="en-GB" w:eastAsia="en-US"/>
        </w:rPr>
        <w:t xml:space="preserve"> information that consists only of </w:t>
      </w:r>
      <w:r w:rsidR="00AD1621">
        <w:rPr>
          <w:lang w:val="en-GB" w:eastAsia="en-US"/>
        </w:rPr>
        <w:t>a</w:t>
      </w:r>
      <w:r w:rsidR="00D46B66" w:rsidRPr="00AD1621">
        <w:rPr>
          <w:rFonts w:eastAsia="Times New Roman"/>
          <w:sz w:val="18"/>
          <w:lang w:val="en-GB" w:eastAsia="en-US"/>
        </w:rPr>
        <w:t xml:space="preserve">n </w:t>
      </w:r>
      <w:r w:rsidR="00D46B66" w:rsidRPr="0084707D">
        <w:rPr>
          <w:rFonts w:eastAsia="Times New Roman"/>
          <w:lang w:val="en-GB" w:eastAsia="en-US"/>
        </w:rPr>
        <w:t>accommodation or mailing address, post office box, nom-de-plume, telephone number, fax number or e-mail address</w:t>
      </w:r>
      <w:r w:rsidR="00B87A87" w:rsidRPr="0084707D">
        <w:rPr>
          <w:rFonts w:eastAsia="Times New Roman"/>
          <w:lang w:val="en-GB" w:eastAsia="en-US"/>
        </w:rPr>
        <w:t>, only,</w:t>
      </w:r>
      <w:r w:rsidR="00D46B66" w:rsidRPr="0084707D">
        <w:rPr>
          <w:rFonts w:eastAsia="Times New Roman"/>
          <w:lang w:val="en-GB" w:eastAsia="en-US"/>
        </w:rPr>
        <w:t xml:space="preserve"> </w:t>
      </w:r>
      <w:r w:rsidR="00AD1621" w:rsidRPr="0084707D">
        <w:rPr>
          <w:rFonts w:eastAsia="Times New Roman"/>
          <w:lang w:val="en-GB" w:eastAsia="en-US"/>
        </w:rPr>
        <w:t xml:space="preserve">shall </w:t>
      </w:r>
      <w:r w:rsidR="00D46B66" w:rsidRPr="0084707D">
        <w:rPr>
          <w:rFonts w:eastAsia="Times New Roman"/>
          <w:lang w:val="en-GB" w:eastAsia="en-US"/>
        </w:rPr>
        <w:t>not</w:t>
      </w:r>
      <w:r w:rsidR="00AD1621" w:rsidRPr="0084707D">
        <w:rPr>
          <w:rFonts w:eastAsia="Times New Roman"/>
          <w:lang w:val="en-GB" w:eastAsia="en-US"/>
        </w:rPr>
        <w:t xml:space="preserve"> be</w:t>
      </w:r>
      <w:r w:rsidR="00D46B66" w:rsidRPr="0084707D">
        <w:rPr>
          <w:rFonts w:eastAsia="Times New Roman"/>
          <w:lang w:val="en-GB" w:eastAsia="en-US"/>
        </w:rPr>
        <w:t xml:space="preserve"> acceptable.</w:t>
      </w:r>
    </w:p>
    <w:p w:rsidR="00D46B66" w:rsidRPr="00D46B66" w:rsidRDefault="002746CA" w:rsidP="00D46B66">
      <w:pPr>
        <w:tabs>
          <w:tab w:val="left" w:pos="720"/>
        </w:tabs>
        <w:rPr>
          <w:rFonts w:eastAsia="Times New Roman"/>
          <w:lang w:val="en-GB" w:eastAsia="en-US"/>
        </w:rPr>
      </w:pPr>
      <w:r>
        <w:rPr>
          <w:rFonts w:eastAsia="Times New Roman"/>
          <w:b/>
          <w:lang w:val="en-GB" w:eastAsia="en-US"/>
        </w:rPr>
        <w:t>5.3</w:t>
      </w:r>
      <w:r w:rsidR="00D46B66" w:rsidRPr="00D46B66">
        <w:rPr>
          <w:rFonts w:eastAsia="Times New Roman"/>
          <w:b/>
          <w:lang w:val="en-GB" w:eastAsia="en-US"/>
        </w:rPr>
        <w:t>.2</w:t>
      </w:r>
      <w:r w:rsidR="00D46B66" w:rsidRPr="00D46B66">
        <w:rPr>
          <w:rFonts w:eastAsia="Times New Roman"/>
          <w:b/>
          <w:lang w:val="en-GB" w:eastAsia="en-US"/>
        </w:rPr>
        <w:tab/>
      </w:r>
      <w:r w:rsidR="00D46B66" w:rsidRPr="00D46B66">
        <w:rPr>
          <w:rFonts w:eastAsia="Times New Roman"/>
          <w:lang w:val="en-GB" w:eastAsia="en-US"/>
        </w:rPr>
        <w:t>Advertisers shall provide the following assurances:</w:t>
      </w:r>
    </w:p>
    <w:p w:rsidR="00D46B66" w:rsidRPr="00DA4F57" w:rsidRDefault="00D46B66" w:rsidP="00020CDD">
      <w:pPr>
        <w:pStyle w:val="ListNumber"/>
        <w:numPr>
          <w:ilvl w:val="0"/>
          <w:numId w:val="27"/>
        </w:numPr>
        <w:rPr>
          <w:lang w:val="en-GB" w:eastAsia="en-US"/>
        </w:rPr>
      </w:pPr>
      <w:r w:rsidRPr="00DA4F57">
        <w:rPr>
          <w:lang w:val="en-GB" w:eastAsia="en-US"/>
        </w:rPr>
        <w:t xml:space="preserve">that they will not publish or otherwise disclose names of respondents without their prior permission; and </w:t>
      </w:r>
    </w:p>
    <w:p w:rsidR="00D46B66" w:rsidRPr="00DA4F57" w:rsidRDefault="00D46B66" w:rsidP="00020CDD">
      <w:pPr>
        <w:pStyle w:val="ListNumber"/>
        <w:numPr>
          <w:ilvl w:val="0"/>
          <w:numId w:val="27"/>
        </w:numPr>
        <w:rPr>
          <w:lang w:val="en-GB" w:eastAsia="en-US"/>
        </w:rPr>
      </w:pPr>
      <w:r w:rsidRPr="00DA4F57">
        <w:rPr>
          <w:lang w:val="en-GB" w:eastAsia="en-US"/>
        </w:rPr>
        <w:t>that they will not permit representatives to call on any respondent except by prior arrangement.</w:t>
      </w:r>
    </w:p>
    <w:p w:rsidR="008A62CF" w:rsidRDefault="002746CA" w:rsidP="00D46B66">
      <w:pPr>
        <w:tabs>
          <w:tab w:val="left" w:pos="720"/>
        </w:tabs>
        <w:rPr>
          <w:rFonts w:eastAsia="Times New Roman"/>
          <w:lang w:val="en-GB" w:eastAsia="en-US"/>
        </w:rPr>
      </w:pPr>
      <w:r>
        <w:rPr>
          <w:rFonts w:eastAsia="Times New Roman"/>
          <w:b/>
          <w:lang w:val="en-GB" w:eastAsia="en-US"/>
        </w:rPr>
        <w:t>5.3</w:t>
      </w:r>
      <w:r w:rsidR="00D46B66" w:rsidRPr="00D46B66">
        <w:rPr>
          <w:rFonts w:eastAsia="Times New Roman"/>
          <w:b/>
          <w:lang w:val="en-GB" w:eastAsia="en-US"/>
        </w:rPr>
        <w:t>.3</w:t>
      </w:r>
      <w:r w:rsidR="00D46B66" w:rsidRPr="00D46B66">
        <w:rPr>
          <w:rFonts w:eastAsia="Times New Roman"/>
          <w:b/>
          <w:lang w:val="en-GB" w:eastAsia="en-US"/>
        </w:rPr>
        <w:tab/>
      </w:r>
      <w:r w:rsidR="00D46B66" w:rsidRPr="00D46B66">
        <w:rPr>
          <w:rFonts w:eastAsia="Times New Roman"/>
          <w:lang w:val="en-GB" w:eastAsia="en-US"/>
        </w:rPr>
        <w:t>Where it is the intention of the advertiser to send a representative to call on persons responding to the advertisement</w:t>
      </w:r>
      <w:r w:rsidR="008A62CF">
        <w:rPr>
          <w:rFonts w:eastAsia="Times New Roman"/>
          <w:lang w:val="en-GB" w:eastAsia="en-US"/>
        </w:rPr>
        <w:t>:</w:t>
      </w:r>
    </w:p>
    <w:p w:rsidR="008A62CF" w:rsidRDefault="00D46B66" w:rsidP="00020CDD">
      <w:pPr>
        <w:pStyle w:val="ListNumber"/>
        <w:numPr>
          <w:ilvl w:val="0"/>
          <w:numId w:val="40"/>
        </w:numPr>
        <w:rPr>
          <w:lang w:val="en-GB" w:eastAsia="en-US"/>
        </w:rPr>
      </w:pPr>
      <w:r w:rsidRPr="008A62CF">
        <w:rPr>
          <w:lang w:val="en-GB" w:eastAsia="en-US"/>
        </w:rPr>
        <w:t>this fact shall be apparent from the advertisement or from the particulars subsequently supplied</w:t>
      </w:r>
      <w:r w:rsidR="008A62CF" w:rsidRPr="008A62CF">
        <w:rPr>
          <w:lang w:val="en-GB" w:eastAsia="en-US"/>
        </w:rPr>
        <w:t>;</w:t>
      </w:r>
      <w:r w:rsidRPr="008A62CF">
        <w:rPr>
          <w:lang w:val="en-GB" w:eastAsia="en-US"/>
        </w:rPr>
        <w:t xml:space="preserve"> and</w:t>
      </w:r>
    </w:p>
    <w:p w:rsidR="00D46B66" w:rsidRPr="008A62CF" w:rsidRDefault="00D46B66" w:rsidP="00020CDD">
      <w:pPr>
        <w:pStyle w:val="ListNumber"/>
        <w:numPr>
          <w:ilvl w:val="0"/>
          <w:numId w:val="40"/>
        </w:numPr>
        <w:rPr>
          <w:lang w:val="en-GB" w:eastAsia="en-US"/>
        </w:rPr>
      </w:pPr>
      <w:r w:rsidRPr="008A62CF">
        <w:rPr>
          <w:lang w:val="en-GB" w:eastAsia="en-US"/>
        </w:rPr>
        <w:t xml:space="preserve">the respondent shall be given adequate opportunity to refuse any call. </w:t>
      </w:r>
    </w:p>
    <w:p w:rsidR="00D46B66" w:rsidRPr="00D46B66" w:rsidRDefault="002746CA" w:rsidP="00D46B66">
      <w:pPr>
        <w:tabs>
          <w:tab w:val="left" w:pos="720"/>
        </w:tabs>
        <w:rPr>
          <w:rFonts w:eastAsia="Times New Roman"/>
          <w:lang w:val="en-GB" w:eastAsia="en-US"/>
        </w:rPr>
      </w:pPr>
      <w:r>
        <w:rPr>
          <w:rFonts w:eastAsia="Times New Roman"/>
          <w:b/>
          <w:lang w:val="en-GB" w:eastAsia="en-US"/>
        </w:rPr>
        <w:t>5.3</w:t>
      </w:r>
      <w:r w:rsidR="00D46B66" w:rsidRPr="00D46B66">
        <w:rPr>
          <w:rFonts w:eastAsia="Times New Roman"/>
          <w:b/>
          <w:lang w:val="en-GB" w:eastAsia="en-US"/>
        </w:rPr>
        <w:t>.4</w:t>
      </w:r>
      <w:r w:rsidR="00D46B66" w:rsidRPr="00D46B66">
        <w:rPr>
          <w:rFonts w:eastAsia="Times New Roman"/>
          <w:b/>
          <w:lang w:val="en-GB" w:eastAsia="en-US"/>
        </w:rPr>
        <w:tab/>
      </w:r>
      <w:r w:rsidR="00D46B66" w:rsidRPr="00D46B66">
        <w:rPr>
          <w:rFonts w:eastAsia="Times New Roman"/>
          <w:bCs/>
          <w:lang w:val="en-GB" w:eastAsia="en-US"/>
        </w:rPr>
        <w:t>A</w:t>
      </w:r>
      <w:r w:rsidR="00D46B66" w:rsidRPr="00D46B66">
        <w:rPr>
          <w:rFonts w:eastAsia="Times New Roman"/>
          <w:lang w:val="en-GB" w:eastAsia="en-US"/>
        </w:rPr>
        <w:t>dvertisements shall not invite children to purchase products by mail, telephone or other telecommunications means.</w:t>
      </w:r>
    </w:p>
    <w:p w:rsidR="00D46B66" w:rsidRPr="00D46B66" w:rsidRDefault="00D46B66" w:rsidP="00D46B66">
      <w:pPr>
        <w:keepNext/>
        <w:numPr>
          <w:ilvl w:val="1"/>
          <w:numId w:val="1"/>
        </w:numPr>
        <w:tabs>
          <w:tab w:val="clear" w:pos="360"/>
          <w:tab w:val="left" w:pos="540"/>
          <w:tab w:val="left" w:pos="700"/>
        </w:tabs>
        <w:suppressAutoHyphens/>
        <w:spacing w:before="60" w:line="250" w:lineRule="exact"/>
        <w:jc w:val="left"/>
        <w:outlineLvl w:val="1"/>
        <w:rPr>
          <w:rFonts w:eastAsia="Times New Roman"/>
          <w:b/>
          <w:sz w:val="22"/>
          <w:lang w:val="en-GB" w:eastAsia="en-US"/>
        </w:rPr>
      </w:pPr>
      <w:bookmarkStart w:id="102" w:name="_Toc272744558"/>
      <w:bookmarkStart w:id="103" w:name="_Toc378672953"/>
      <w:bookmarkStart w:id="104" w:name="_Toc397934123"/>
      <w:r w:rsidRPr="00D46B66">
        <w:rPr>
          <w:rFonts w:eastAsia="Times New Roman"/>
          <w:b/>
          <w:sz w:val="22"/>
          <w:lang w:val="en-GB" w:eastAsia="en-US"/>
        </w:rPr>
        <w:t>Advertisements for loans, investments and other financial products</w:t>
      </w:r>
      <w:bookmarkEnd w:id="102"/>
      <w:bookmarkEnd w:id="103"/>
      <w:bookmarkEnd w:id="104"/>
    </w:p>
    <w:p w:rsidR="00D46B66" w:rsidRPr="00D46B66" w:rsidRDefault="002746CA" w:rsidP="00D46B66">
      <w:pPr>
        <w:tabs>
          <w:tab w:val="left" w:pos="720"/>
        </w:tabs>
        <w:rPr>
          <w:rFonts w:eastAsia="Times New Roman"/>
          <w:lang w:val="en-GB" w:eastAsia="en-US"/>
        </w:rPr>
      </w:pPr>
      <w:r>
        <w:rPr>
          <w:rFonts w:eastAsia="Times New Roman"/>
          <w:b/>
          <w:lang w:val="en-GB" w:eastAsia="en-US"/>
        </w:rPr>
        <w:t>5.4</w:t>
      </w:r>
      <w:r w:rsidR="00D46B66" w:rsidRPr="00D46B66">
        <w:rPr>
          <w:rFonts w:eastAsia="Times New Roman"/>
          <w:b/>
          <w:lang w:val="en-GB" w:eastAsia="en-US"/>
        </w:rPr>
        <w:t>.1</w:t>
      </w:r>
      <w:r w:rsidR="00D46B66" w:rsidRPr="00D46B66">
        <w:rPr>
          <w:rFonts w:eastAsia="Times New Roman"/>
          <w:b/>
          <w:lang w:val="en-GB" w:eastAsia="en-US"/>
        </w:rPr>
        <w:tab/>
      </w:r>
      <w:r w:rsidR="00D46B66" w:rsidRPr="00D46B66">
        <w:rPr>
          <w:rFonts w:eastAsia="Times New Roman"/>
          <w:lang w:val="en-GB" w:eastAsia="en-US"/>
        </w:rPr>
        <w:t>An advertisement offering a loan or opportunity to invest in a security shall not contain any statement that is likely to mislead the consumer as to:</w:t>
      </w:r>
    </w:p>
    <w:p w:rsidR="00D46B66" w:rsidRPr="00DA4F57" w:rsidRDefault="00D46B66" w:rsidP="00020CDD">
      <w:pPr>
        <w:pStyle w:val="ListNumber"/>
        <w:numPr>
          <w:ilvl w:val="0"/>
          <w:numId w:val="28"/>
        </w:numPr>
        <w:rPr>
          <w:lang w:val="en-GB" w:eastAsia="en-US"/>
        </w:rPr>
      </w:pPr>
      <w:r w:rsidRPr="00DA4F57">
        <w:rPr>
          <w:lang w:val="en-GB" w:eastAsia="en-US"/>
        </w:rPr>
        <w:t>the terms of the loan;</w:t>
      </w:r>
    </w:p>
    <w:p w:rsidR="00D46B66" w:rsidRPr="00DA4F57" w:rsidRDefault="00D46B66" w:rsidP="00020CDD">
      <w:pPr>
        <w:pStyle w:val="ListNumber"/>
        <w:numPr>
          <w:ilvl w:val="0"/>
          <w:numId w:val="28"/>
        </w:numPr>
        <w:rPr>
          <w:lang w:val="en-GB" w:eastAsia="en-US"/>
        </w:rPr>
      </w:pPr>
      <w:r w:rsidRPr="00DA4F57">
        <w:rPr>
          <w:lang w:val="en-GB" w:eastAsia="en-US"/>
        </w:rPr>
        <w:t>the actual or estimated yield of the security;</w:t>
      </w:r>
    </w:p>
    <w:p w:rsidR="00D46B66" w:rsidRPr="00DA4F57" w:rsidRDefault="00D46B66" w:rsidP="00020CDD">
      <w:pPr>
        <w:pStyle w:val="ListNumber"/>
        <w:numPr>
          <w:ilvl w:val="0"/>
          <w:numId w:val="28"/>
        </w:numPr>
        <w:rPr>
          <w:lang w:val="en-GB" w:eastAsia="en-US"/>
        </w:rPr>
      </w:pPr>
      <w:r w:rsidRPr="00DA4F57">
        <w:rPr>
          <w:lang w:val="en-GB" w:eastAsia="en-US"/>
        </w:rPr>
        <w:t>the security offered; and</w:t>
      </w:r>
    </w:p>
    <w:p w:rsidR="00D46B66" w:rsidRPr="00DA4F57" w:rsidRDefault="00D46B66" w:rsidP="00020CDD">
      <w:pPr>
        <w:pStyle w:val="ListNumber"/>
        <w:numPr>
          <w:ilvl w:val="0"/>
          <w:numId w:val="28"/>
        </w:numPr>
        <w:rPr>
          <w:lang w:val="en-GB" w:eastAsia="en-US"/>
        </w:rPr>
      </w:pPr>
      <w:r w:rsidRPr="00DA4F57">
        <w:rPr>
          <w:lang w:val="en-GB" w:eastAsia="en-US"/>
        </w:rPr>
        <w:t>the redemption terms of the security.</w:t>
      </w:r>
    </w:p>
    <w:p w:rsidR="00D46B66" w:rsidRPr="00D46B66" w:rsidRDefault="002746CA" w:rsidP="00D46B66">
      <w:pPr>
        <w:tabs>
          <w:tab w:val="left" w:pos="720"/>
        </w:tabs>
        <w:rPr>
          <w:rFonts w:eastAsia="Times New Roman"/>
          <w:lang w:val="en-GB" w:eastAsia="en-US"/>
        </w:rPr>
      </w:pPr>
      <w:r>
        <w:rPr>
          <w:rFonts w:eastAsia="Times New Roman"/>
          <w:b/>
          <w:lang w:val="en-GB" w:eastAsia="en-US"/>
        </w:rPr>
        <w:t>5.4</w:t>
      </w:r>
      <w:r w:rsidR="00D46B66" w:rsidRPr="00D46B66">
        <w:rPr>
          <w:rFonts w:eastAsia="Times New Roman"/>
          <w:b/>
          <w:lang w:val="en-GB" w:eastAsia="en-US"/>
        </w:rPr>
        <w:t>.2</w:t>
      </w:r>
      <w:r w:rsidR="00D46B66" w:rsidRPr="00D46B66">
        <w:rPr>
          <w:rFonts w:eastAsia="Times New Roman"/>
          <w:b/>
          <w:lang w:val="en-GB" w:eastAsia="en-US"/>
        </w:rPr>
        <w:tab/>
      </w:r>
      <w:r w:rsidR="00D46B66" w:rsidRPr="00D46B66">
        <w:rPr>
          <w:rFonts w:eastAsia="Times New Roman"/>
          <w:lang w:val="en-GB" w:eastAsia="en-US"/>
        </w:rPr>
        <w:t xml:space="preserve">Advertisements offering opportunities for investments shall include clear statements that there is risk involved or that the stated return on investment cannot always be guaranteed. </w:t>
      </w:r>
    </w:p>
    <w:p w:rsidR="00D46B66" w:rsidRPr="00D46B66" w:rsidRDefault="002746CA" w:rsidP="00D46B66">
      <w:pPr>
        <w:tabs>
          <w:tab w:val="left" w:pos="720"/>
        </w:tabs>
        <w:rPr>
          <w:rFonts w:eastAsia="Times New Roman"/>
          <w:lang w:val="en-GB" w:eastAsia="en-US"/>
        </w:rPr>
      </w:pPr>
      <w:r>
        <w:rPr>
          <w:rFonts w:eastAsia="Times New Roman"/>
          <w:b/>
          <w:lang w:val="en-GB" w:eastAsia="en-US"/>
        </w:rPr>
        <w:t>5.4</w:t>
      </w:r>
      <w:r w:rsidR="00D46B66" w:rsidRPr="00D46B66">
        <w:rPr>
          <w:rFonts w:eastAsia="Times New Roman"/>
          <w:b/>
          <w:lang w:val="en-GB" w:eastAsia="en-US"/>
        </w:rPr>
        <w:t>.3</w:t>
      </w:r>
      <w:r w:rsidR="00D46B66" w:rsidRPr="00D46B66">
        <w:rPr>
          <w:rFonts w:eastAsia="Times New Roman"/>
          <w:b/>
          <w:lang w:val="en-GB" w:eastAsia="en-US"/>
        </w:rPr>
        <w:tab/>
      </w:r>
      <w:r w:rsidR="00D46B66" w:rsidRPr="00D46B66">
        <w:rPr>
          <w:rFonts w:eastAsia="Times New Roman"/>
          <w:lang w:val="en-GB" w:eastAsia="en-US"/>
        </w:rPr>
        <w:t xml:space="preserve">Advertisements shall present the financial offer or service in terms which do not mislead </w:t>
      </w:r>
      <w:r w:rsidR="00BD42C7">
        <w:rPr>
          <w:rFonts w:eastAsia="Times New Roman"/>
          <w:lang w:val="en-GB" w:eastAsia="en-US"/>
        </w:rPr>
        <w:t>the consumer</w:t>
      </w:r>
      <w:r w:rsidR="00BD42C7" w:rsidRPr="00D46B66">
        <w:rPr>
          <w:rFonts w:eastAsia="Times New Roman"/>
          <w:lang w:val="en-GB" w:eastAsia="en-US"/>
        </w:rPr>
        <w:t xml:space="preserve"> </w:t>
      </w:r>
      <w:r w:rsidR="00D46B66" w:rsidRPr="00D46B66">
        <w:rPr>
          <w:rFonts w:eastAsia="Times New Roman"/>
          <w:lang w:val="en-GB" w:eastAsia="en-US"/>
        </w:rPr>
        <w:t>by exaggeration, omission or in any other way. In particular, the following shall be observed:</w:t>
      </w:r>
    </w:p>
    <w:p w:rsidR="00D46B66" w:rsidRPr="00DA4F57" w:rsidRDefault="00D46B66" w:rsidP="00020CDD">
      <w:pPr>
        <w:pStyle w:val="ListNumber"/>
        <w:numPr>
          <w:ilvl w:val="0"/>
          <w:numId w:val="29"/>
        </w:numPr>
        <w:rPr>
          <w:lang w:val="en-GB" w:eastAsia="en-US"/>
        </w:rPr>
      </w:pPr>
      <w:r w:rsidRPr="00DA4F57">
        <w:rPr>
          <w:lang w:val="en-GB" w:eastAsia="en-US"/>
        </w:rPr>
        <w:lastRenderedPageBreak/>
        <w:t xml:space="preserve">references to income tax and other tax benefits </w:t>
      </w:r>
      <w:r w:rsidR="00BD42C7">
        <w:rPr>
          <w:lang w:val="en-GB" w:eastAsia="en-US"/>
        </w:rPr>
        <w:t xml:space="preserve">shall </w:t>
      </w:r>
      <w:r w:rsidRPr="00DA4F57">
        <w:rPr>
          <w:lang w:val="en-GB" w:eastAsia="en-US"/>
        </w:rPr>
        <w:t>be properly explained to show what they mean in practice, and be qualified to make it clear where appropriate, the conditions under which the full advantage of the benefits may be received;</w:t>
      </w:r>
    </w:p>
    <w:p w:rsidR="00D46B66" w:rsidRPr="00DA4F57" w:rsidRDefault="00D46B66" w:rsidP="00020CDD">
      <w:pPr>
        <w:pStyle w:val="ListNumber"/>
        <w:numPr>
          <w:ilvl w:val="0"/>
          <w:numId w:val="29"/>
        </w:numPr>
        <w:rPr>
          <w:lang w:val="en-GB" w:eastAsia="en-US"/>
        </w:rPr>
      </w:pPr>
      <w:r w:rsidRPr="00DA4F57">
        <w:rPr>
          <w:lang w:val="en-GB" w:eastAsia="en-US"/>
        </w:rPr>
        <w:t xml:space="preserve">references to interest payable on </w:t>
      </w:r>
      <w:r w:rsidR="00BD42C7" w:rsidRPr="00DA4F57">
        <w:rPr>
          <w:lang w:val="en-GB" w:eastAsia="en-US"/>
        </w:rPr>
        <w:t>savings</w:t>
      </w:r>
      <w:r w:rsidR="00BD42C7">
        <w:rPr>
          <w:lang w:val="en-GB" w:eastAsia="en-US"/>
        </w:rPr>
        <w:t xml:space="preserve"> shall </w:t>
      </w:r>
      <w:r w:rsidRPr="00DA4F57">
        <w:rPr>
          <w:lang w:val="en-GB" w:eastAsia="en-US"/>
        </w:rPr>
        <w:t xml:space="preserve">be stated clearly and unambiguously and be factually correct at the time of publication of the advertisement; </w:t>
      </w:r>
    </w:p>
    <w:p w:rsidR="00D46B66" w:rsidRPr="00DA4F57" w:rsidRDefault="00D46B66" w:rsidP="00020CDD">
      <w:pPr>
        <w:pStyle w:val="ListNumber"/>
        <w:numPr>
          <w:ilvl w:val="0"/>
          <w:numId w:val="29"/>
        </w:numPr>
        <w:rPr>
          <w:lang w:val="en-GB" w:eastAsia="en-US"/>
        </w:rPr>
      </w:pPr>
      <w:r w:rsidRPr="00DA4F57">
        <w:rPr>
          <w:lang w:val="en-GB" w:eastAsia="en-US"/>
        </w:rPr>
        <w:t xml:space="preserve">statements in the advertisement of applicable interest rates payable </w:t>
      </w:r>
      <w:r w:rsidR="00BD42C7">
        <w:rPr>
          <w:lang w:val="en-GB" w:eastAsia="en-US"/>
        </w:rPr>
        <w:t xml:space="preserve">shall </w:t>
      </w:r>
      <w:r w:rsidRPr="00DA4F57">
        <w:rPr>
          <w:lang w:val="en-GB" w:eastAsia="en-US"/>
        </w:rPr>
        <w:t xml:space="preserve">be supported with the factors on which that interest rate is based and which may affect the sum received by individuals; </w:t>
      </w:r>
    </w:p>
    <w:p w:rsidR="00D46B66" w:rsidRPr="00D46B66" w:rsidRDefault="00D46B66" w:rsidP="00D46B66">
      <w:pPr>
        <w:tabs>
          <w:tab w:val="left" w:pos="1360"/>
        </w:tabs>
        <w:spacing w:line="210" w:lineRule="atLeast"/>
        <w:rPr>
          <w:rFonts w:eastAsia="Times New Roman"/>
          <w:sz w:val="18"/>
          <w:lang w:val="en-GB" w:eastAsia="en-US"/>
        </w:rPr>
      </w:pPr>
      <w:r w:rsidRPr="00D46B66">
        <w:rPr>
          <w:rFonts w:eastAsia="Times New Roman"/>
          <w:sz w:val="18"/>
          <w:lang w:val="en-GB" w:eastAsia="en-US"/>
        </w:rPr>
        <w:t>EXAMPLE</w:t>
      </w:r>
      <w:r w:rsidRPr="00D46B66">
        <w:rPr>
          <w:rFonts w:eastAsia="Times New Roman"/>
          <w:sz w:val="18"/>
          <w:lang w:val="en-GB" w:eastAsia="en-US"/>
        </w:rPr>
        <w:tab/>
      </w:r>
      <w:r w:rsidR="00003783">
        <w:rPr>
          <w:rFonts w:eastAsia="Times New Roman"/>
          <w:sz w:val="18"/>
          <w:lang w:val="en-GB" w:eastAsia="en-US"/>
        </w:rPr>
        <w:t>M</w:t>
      </w:r>
      <w:r w:rsidRPr="00D46B66">
        <w:rPr>
          <w:rFonts w:eastAsia="Times New Roman"/>
          <w:sz w:val="18"/>
          <w:lang w:val="en-GB" w:eastAsia="en-US"/>
        </w:rPr>
        <w:t>inimum</w:t>
      </w:r>
      <w:r w:rsidR="00BD42C7">
        <w:rPr>
          <w:rFonts w:eastAsia="Times New Roman"/>
          <w:sz w:val="18"/>
          <w:lang w:val="en-GB" w:eastAsia="en-US"/>
        </w:rPr>
        <w:t xml:space="preserve"> </w:t>
      </w:r>
      <w:r w:rsidRPr="00D46B66">
        <w:rPr>
          <w:rFonts w:eastAsia="Times New Roman"/>
          <w:sz w:val="18"/>
          <w:lang w:val="en-GB" w:eastAsia="en-US"/>
        </w:rPr>
        <w:t xml:space="preserve">sum deposited, minimum deposit period or minimum period of notice for withdrawal  </w:t>
      </w:r>
    </w:p>
    <w:p w:rsidR="00D46B66" w:rsidRPr="00D46B66" w:rsidRDefault="00D46B66" w:rsidP="003B7EEE">
      <w:pPr>
        <w:pStyle w:val="ListNumber"/>
        <w:rPr>
          <w:lang w:val="en-GB" w:eastAsia="en-US"/>
        </w:rPr>
      </w:pPr>
      <w:r w:rsidRPr="00D46B66">
        <w:rPr>
          <w:lang w:val="en-GB" w:eastAsia="en-US"/>
        </w:rPr>
        <w:t>references to rates and conditions in connection with insurance premiums and coverage be accurate and not misleading; and</w:t>
      </w:r>
    </w:p>
    <w:p w:rsidR="00D46B66" w:rsidRPr="00D46B66" w:rsidRDefault="00D46B66" w:rsidP="003B7EEE">
      <w:pPr>
        <w:pStyle w:val="ListNumber"/>
        <w:rPr>
          <w:lang w:val="en-GB" w:eastAsia="en-US"/>
        </w:rPr>
      </w:pPr>
      <w:r w:rsidRPr="00D46B66">
        <w:rPr>
          <w:lang w:val="en-GB" w:eastAsia="en-US"/>
        </w:rPr>
        <w:t>no misleading omission of conditions in specifying rates of premium cover.</w:t>
      </w:r>
    </w:p>
    <w:p w:rsidR="00D46B66" w:rsidRPr="00D46B66" w:rsidRDefault="00D46B66" w:rsidP="00D46B66">
      <w:pPr>
        <w:keepNext/>
        <w:numPr>
          <w:ilvl w:val="1"/>
          <w:numId w:val="1"/>
        </w:numPr>
        <w:tabs>
          <w:tab w:val="clear" w:pos="360"/>
          <w:tab w:val="left" w:pos="540"/>
          <w:tab w:val="left" w:pos="700"/>
        </w:tabs>
        <w:suppressAutoHyphens/>
        <w:spacing w:before="60" w:line="250" w:lineRule="exact"/>
        <w:jc w:val="left"/>
        <w:outlineLvl w:val="1"/>
        <w:rPr>
          <w:rFonts w:eastAsia="Times New Roman"/>
          <w:b/>
          <w:sz w:val="22"/>
          <w:lang w:val="en-GB" w:eastAsia="en-US"/>
        </w:rPr>
      </w:pPr>
      <w:bookmarkStart w:id="105" w:name="_Toc272744559"/>
      <w:bookmarkStart w:id="106" w:name="_Toc378672954"/>
      <w:bookmarkStart w:id="107" w:name="_Toc397934124"/>
      <w:r w:rsidRPr="00D46B66">
        <w:rPr>
          <w:rFonts w:eastAsia="Times New Roman"/>
          <w:b/>
          <w:sz w:val="22"/>
          <w:lang w:val="en-GB" w:eastAsia="en-US"/>
        </w:rPr>
        <w:t>Advertisements of hire purchase sales and sales on credit</w:t>
      </w:r>
      <w:bookmarkEnd w:id="105"/>
      <w:bookmarkEnd w:id="106"/>
      <w:bookmarkEnd w:id="107"/>
    </w:p>
    <w:p w:rsidR="00D46B66" w:rsidRPr="00D46B66" w:rsidRDefault="00D46B66" w:rsidP="00D46B66">
      <w:pPr>
        <w:tabs>
          <w:tab w:val="left" w:pos="720"/>
        </w:tabs>
        <w:rPr>
          <w:rFonts w:eastAsia="Times New Roman"/>
          <w:lang w:val="en-GB" w:eastAsia="en-US"/>
        </w:rPr>
      </w:pPr>
      <w:r w:rsidRPr="00D46B66">
        <w:rPr>
          <w:rFonts w:eastAsia="Times New Roman"/>
          <w:lang w:val="en-GB" w:eastAsia="en-US"/>
        </w:rPr>
        <w:t>An advertisement for a product which is offered on hire purchase terms shall include clear statements of:</w:t>
      </w:r>
    </w:p>
    <w:p w:rsidR="00D46B66" w:rsidRPr="008A62CF" w:rsidRDefault="00D46B66" w:rsidP="00020CDD">
      <w:pPr>
        <w:pStyle w:val="ListNumber"/>
        <w:numPr>
          <w:ilvl w:val="0"/>
          <w:numId w:val="39"/>
        </w:numPr>
        <w:rPr>
          <w:lang w:val="en-GB" w:eastAsia="en-US"/>
        </w:rPr>
      </w:pPr>
      <w:r w:rsidRPr="008A62CF">
        <w:rPr>
          <w:lang w:val="en-GB" w:eastAsia="en-US"/>
        </w:rPr>
        <w:t>the cash price of the product;</w:t>
      </w:r>
    </w:p>
    <w:p w:rsidR="00D46B66" w:rsidRPr="008A62CF" w:rsidRDefault="00D46B66" w:rsidP="00020CDD">
      <w:pPr>
        <w:pStyle w:val="ListNumber"/>
        <w:numPr>
          <w:ilvl w:val="0"/>
          <w:numId w:val="39"/>
        </w:numPr>
        <w:rPr>
          <w:lang w:val="en-GB" w:eastAsia="en-US"/>
        </w:rPr>
      </w:pPr>
      <w:r w:rsidRPr="008A62CF">
        <w:rPr>
          <w:lang w:val="en-GB" w:eastAsia="en-US"/>
        </w:rPr>
        <w:t>the deposit required for hire purchase;</w:t>
      </w:r>
    </w:p>
    <w:p w:rsidR="00D46B66" w:rsidRPr="008A62CF" w:rsidRDefault="00D46B66" w:rsidP="00020CDD">
      <w:pPr>
        <w:pStyle w:val="ListNumber"/>
        <w:numPr>
          <w:ilvl w:val="0"/>
          <w:numId w:val="39"/>
        </w:numPr>
        <w:rPr>
          <w:lang w:val="en-GB" w:eastAsia="en-US"/>
        </w:rPr>
      </w:pPr>
      <w:r w:rsidRPr="008A62CF">
        <w:rPr>
          <w:lang w:val="en-GB" w:eastAsia="en-US"/>
        </w:rPr>
        <w:t>the number of instalments to be paid and the period over which the hire purchase agreement would extend;</w:t>
      </w:r>
    </w:p>
    <w:p w:rsidR="00D46B66" w:rsidRPr="008A62CF" w:rsidRDefault="00D46B66" w:rsidP="00020CDD">
      <w:pPr>
        <w:pStyle w:val="ListNumber"/>
        <w:numPr>
          <w:ilvl w:val="0"/>
          <w:numId w:val="39"/>
        </w:numPr>
        <w:rPr>
          <w:lang w:val="en-GB" w:eastAsia="en-US"/>
        </w:rPr>
      </w:pPr>
      <w:r w:rsidRPr="008A62CF">
        <w:rPr>
          <w:lang w:val="en-GB" w:eastAsia="en-US"/>
        </w:rPr>
        <w:t xml:space="preserve">the amount of each instalment; </w:t>
      </w:r>
    </w:p>
    <w:p w:rsidR="00D46B66" w:rsidRPr="008A62CF" w:rsidRDefault="00D46B66" w:rsidP="00020CDD">
      <w:pPr>
        <w:pStyle w:val="ListNumber"/>
        <w:numPr>
          <w:ilvl w:val="0"/>
          <w:numId w:val="39"/>
        </w:numPr>
        <w:rPr>
          <w:lang w:val="en-GB" w:eastAsia="en-US"/>
        </w:rPr>
      </w:pPr>
      <w:r w:rsidRPr="008A62CF">
        <w:rPr>
          <w:lang w:val="en-GB" w:eastAsia="en-US"/>
        </w:rPr>
        <w:t>the nature of any additional charges; and</w:t>
      </w:r>
    </w:p>
    <w:p w:rsidR="00D46B66" w:rsidRPr="008A62CF" w:rsidRDefault="00D46B66" w:rsidP="00020CDD">
      <w:pPr>
        <w:pStyle w:val="ListNumber"/>
        <w:numPr>
          <w:ilvl w:val="0"/>
          <w:numId w:val="39"/>
        </w:numPr>
        <w:rPr>
          <w:lang w:val="en-GB" w:eastAsia="en-US"/>
        </w:rPr>
      </w:pPr>
      <w:r w:rsidRPr="008A62CF">
        <w:rPr>
          <w:lang w:val="en-GB" w:eastAsia="en-US"/>
        </w:rPr>
        <w:t>the final cost of the hire purchase.</w:t>
      </w:r>
    </w:p>
    <w:p w:rsidR="00D46B66" w:rsidRPr="00D46B66" w:rsidRDefault="00D46B66" w:rsidP="00D46B66">
      <w:pPr>
        <w:keepNext/>
        <w:numPr>
          <w:ilvl w:val="1"/>
          <w:numId w:val="1"/>
        </w:numPr>
        <w:tabs>
          <w:tab w:val="clear" w:pos="360"/>
          <w:tab w:val="left" w:pos="540"/>
          <w:tab w:val="left" w:pos="700"/>
        </w:tabs>
        <w:suppressAutoHyphens/>
        <w:spacing w:before="60" w:line="250" w:lineRule="exact"/>
        <w:jc w:val="left"/>
        <w:outlineLvl w:val="1"/>
        <w:rPr>
          <w:rFonts w:eastAsia="Times New Roman"/>
          <w:b/>
          <w:sz w:val="22"/>
          <w:lang w:val="en-GB" w:eastAsia="en-US"/>
        </w:rPr>
      </w:pPr>
      <w:bookmarkStart w:id="108" w:name="_Toc272744560"/>
      <w:bookmarkStart w:id="109" w:name="_Toc378672955"/>
      <w:bookmarkStart w:id="110" w:name="_Toc397934125"/>
      <w:r w:rsidRPr="00D46B66">
        <w:rPr>
          <w:rFonts w:eastAsia="Times New Roman"/>
          <w:b/>
          <w:sz w:val="22"/>
          <w:lang w:val="en-GB" w:eastAsia="en-US"/>
        </w:rPr>
        <w:t>Advertisements of instructional or educational courses</w:t>
      </w:r>
      <w:bookmarkEnd w:id="108"/>
      <w:bookmarkEnd w:id="109"/>
      <w:bookmarkEnd w:id="110"/>
    </w:p>
    <w:p w:rsidR="00D46B66" w:rsidRPr="00D46B66" w:rsidRDefault="00D46B66" w:rsidP="00D46B66">
      <w:pPr>
        <w:tabs>
          <w:tab w:val="left" w:pos="720"/>
        </w:tabs>
        <w:rPr>
          <w:rFonts w:eastAsia="Times New Roman"/>
          <w:lang w:val="en-GB" w:eastAsia="en-US"/>
        </w:rPr>
      </w:pPr>
      <w:r w:rsidRPr="00D46B66">
        <w:rPr>
          <w:rFonts w:eastAsia="Times New Roman"/>
          <w:lang w:val="en-GB" w:eastAsia="en-US"/>
        </w:rPr>
        <w:t>An advertisement offering an instructional or educational course shall:</w:t>
      </w:r>
    </w:p>
    <w:p w:rsidR="00D46B66" w:rsidRPr="00DA4F57" w:rsidRDefault="00D46B66" w:rsidP="00020CDD">
      <w:pPr>
        <w:pStyle w:val="ListNumber"/>
        <w:numPr>
          <w:ilvl w:val="0"/>
          <w:numId w:val="30"/>
        </w:numPr>
        <w:rPr>
          <w:lang w:val="en-GB" w:eastAsia="en-US"/>
        </w:rPr>
      </w:pPr>
      <w:r w:rsidRPr="00DA4F57">
        <w:rPr>
          <w:lang w:val="en-GB" w:eastAsia="en-US"/>
        </w:rPr>
        <w:t>state the address of the place of business;</w:t>
      </w:r>
    </w:p>
    <w:p w:rsidR="00D46B66" w:rsidRPr="00DA4F57" w:rsidRDefault="00D46B66" w:rsidP="00020CDD">
      <w:pPr>
        <w:pStyle w:val="ListNumber"/>
        <w:numPr>
          <w:ilvl w:val="0"/>
          <w:numId w:val="30"/>
        </w:numPr>
        <w:rPr>
          <w:lang w:val="en-GB" w:eastAsia="en-US"/>
        </w:rPr>
      </w:pPr>
      <w:r w:rsidRPr="00DA4F57">
        <w:rPr>
          <w:lang w:val="en-GB" w:eastAsia="en-US"/>
        </w:rPr>
        <w:t>not contain any misleading promise of employment;</w:t>
      </w:r>
    </w:p>
    <w:p w:rsidR="00D46B66" w:rsidRPr="00DA4F57" w:rsidRDefault="00D46B66" w:rsidP="00020CDD">
      <w:pPr>
        <w:pStyle w:val="ListNumber"/>
        <w:numPr>
          <w:ilvl w:val="0"/>
          <w:numId w:val="30"/>
        </w:numPr>
        <w:rPr>
          <w:lang w:val="en-GB" w:eastAsia="en-US"/>
        </w:rPr>
      </w:pPr>
      <w:r w:rsidRPr="00DA4F57">
        <w:rPr>
          <w:lang w:val="en-GB" w:eastAsia="en-US"/>
        </w:rPr>
        <w:t>not exaggerate opportunities of employment or remuneration open to those taking the course;</w:t>
      </w:r>
    </w:p>
    <w:p w:rsidR="00D46B66" w:rsidRPr="00DA4F57" w:rsidRDefault="00D46B66" w:rsidP="00020CDD">
      <w:pPr>
        <w:pStyle w:val="ListNumber"/>
        <w:numPr>
          <w:ilvl w:val="0"/>
          <w:numId w:val="30"/>
        </w:numPr>
        <w:rPr>
          <w:lang w:val="en-GB" w:eastAsia="en-US"/>
        </w:rPr>
      </w:pPr>
      <w:r w:rsidRPr="00DA4F57">
        <w:rPr>
          <w:lang w:val="en-GB" w:eastAsia="en-US"/>
        </w:rPr>
        <w:t>not contain any misleading statements with respect to the status of the training institution and the recognition of the degree or qualification to be awarded;</w:t>
      </w:r>
    </w:p>
    <w:p w:rsidR="00D46B66" w:rsidRPr="00DA4F57" w:rsidRDefault="00D46B66" w:rsidP="00020CDD">
      <w:pPr>
        <w:pStyle w:val="ListNumber"/>
        <w:numPr>
          <w:ilvl w:val="0"/>
          <w:numId w:val="30"/>
        </w:numPr>
        <w:rPr>
          <w:lang w:val="en-GB" w:eastAsia="en-US"/>
        </w:rPr>
      </w:pPr>
      <w:r w:rsidRPr="00DA4F57">
        <w:rPr>
          <w:lang w:val="en-GB" w:eastAsia="en-US"/>
        </w:rPr>
        <w:t>clearly state what qualifications will be awarded at the end of the course; and</w:t>
      </w:r>
    </w:p>
    <w:p w:rsidR="00D46B66" w:rsidRPr="00DA4F57" w:rsidRDefault="00D46B66" w:rsidP="00020CDD">
      <w:pPr>
        <w:pStyle w:val="ListNumber"/>
        <w:numPr>
          <w:ilvl w:val="0"/>
          <w:numId w:val="30"/>
        </w:numPr>
        <w:rPr>
          <w:lang w:val="en-GB" w:eastAsia="en-US"/>
        </w:rPr>
      </w:pPr>
      <w:r w:rsidRPr="00DA4F57">
        <w:rPr>
          <w:lang w:val="en-GB" w:eastAsia="en-US"/>
        </w:rPr>
        <w:t>not contain any misleading statements with respect to the types of employment for which the training is designed.</w:t>
      </w:r>
    </w:p>
    <w:p w:rsidR="00D46B66" w:rsidRPr="00D46B66" w:rsidRDefault="00D46B66" w:rsidP="00D46B66">
      <w:pPr>
        <w:keepNext/>
        <w:numPr>
          <w:ilvl w:val="1"/>
          <w:numId w:val="1"/>
        </w:numPr>
        <w:tabs>
          <w:tab w:val="clear" w:pos="360"/>
          <w:tab w:val="left" w:pos="540"/>
          <w:tab w:val="left" w:pos="700"/>
        </w:tabs>
        <w:suppressAutoHyphens/>
        <w:spacing w:before="60" w:line="250" w:lineRule="exact"/>
        <w:jc w:val="left"/>
        <w:outlineLvl w:val="1"/>
        <w:rPr>
          <w:rFonts w:eastAsia="Times New Roman"/>
          <w:b/>
          <w:sz w:val="22"/>
          <w:lang w:val="en-GB" w:eastAsia="en-US"/>
        </w:rPr>
      </w:pPr>
      <w:bookmarkStart w:id="111" w:name="_Toc272744561"/>
      <w:bookmarkStart w:id="112" w:name="_Toc378672956"/>
      <w:bookmarkStart w:id="113" w:name="_Toc397934126"/>
      <w:r w:rsidRPr="00D46B66">
        <w:rPr>
          <w:rFonts w:eastAsia="Times New Roman"/>
          <w:b/>
          <w:sz w:val="22"/>
          <w:lang w:val="en-GB" w:eastAsia="en-US"/>
        </w:rPr>
        <w:lastRenderedPageBreak/>
        <w:t>Advertisements of employment opportunities</w:t>
      </w:r>
      <w:bookmarkEnd w:id="111"/>
      <w:bookmarkEnd w:id="112"/>
      <w:bookmarkEnd w:id="113"/>
    </w:p>
    <w:p w:rsidR="00D46B66" w:rsidRPr="00D46B66" w:rsidRDefault="008A62CF" w:rsidP="00D46B66">
      <w:pPr>
        <w:tabs>
          <w:tab w:val="left" w:pos="720"/>
        </w:tabs>
        <w:rPr>
          <w:rFonts w:eastAsia="Times New Roman"/>
          <w:lang w:val="en-GB" w:eastAsia="en-US"/>
        </w:rPr>
      </w:pPr>
      <w:r>
        <w:rPr>
          <w:rFonts w:eastAsia="Times New Roman"/>
          <w:b/>
          <w:lang w:val="en-GB" w:eastAsia="en-US"/>
        </w:rPr>
        <w:t>5.7</w:t>
      </w:r>
      <w:r w:rsidR="00D46B66" w:rsidRPr="00D46B66">
        <w:rPr>
          <w:rFonts w:eastAsia="Times New Roman"/>
          <w:b/>
          <w:lang w:val="en-GB" w:eastAsia="en-US"/>
        </w:rPr>
        <w:t>.1</w:t>
      </w:r>
      <w:r w:rsidR="00D46B66" w:rsidRPr="00D46B66">
        <w:rPr>
          <w:rFonts w:eastAsia="Times New Roman"/>
          <w:b/>
          <w:lang w:val="en-GB" w:eastAsia="en-US"/>
        </w:rPr>
        <w:tab/>
      </w:r>
      <w:r w:rsidR="00D46B66" w:rsidRPr="00D46B66">
        <w:rPr>
          <w:rFonts w:eastAsia="Times New Roman"/>
          <w:lang w:val="en-GB" w:eastAsia="en-US"/>
        </w:rPr>
        <w:t>An advertisement offering employment shall not include statements discriminating against</w:t>
      </w:r>
      <w:r w:rsidR="007E02E3">
        <w:rPr>
          <w:rFonts w:eastAsia="Times New Roman"/>
          <w:lang w:val="en-GB" w:eastAsia="en-US"/>
        </w:rPr>
        <w:t xml:space="preserve"> or favouring</w:t>
      </w:r>
      <w:r w:rsidR="00D46B66" w:rsidRPr="00D46B66">
        <w:rPr>
          <w:rFonts w:eastAsia="Times New Roman"/>
          <w:lang w:val="en-GB" w:eastAsia="en-US"/>
        </w:rPr>
        <w:t xml:space="preserve"> any applicant on grounds of age, race, religion, ethnic origin  unless the requirements for the job specifies it.</w:t>
      </w:r>
    </w:p>
    <w:p w:rsidR="00D46B66" w:rsidRPr="00D46B66" w:rsidRDefault="008A62CF" w:rsidP="00D46B66">
      <w:pPr>
        <w:tabs>
          <w:tab w:val="left" w:pos="720"/>
        </w:tabs>
        <w:rPr>
          <w:rFonts w:eastAsia="Times New Roman"/>
          <w:lang w:val="en-GB" w:eastAsia="en-US"/>
        </w:rPr>
      </w:pPr>
      <w:r>
        <w:rPr>
          <w:rFonts w:eastAsia="Times New Roman"/>
          <w:b/>
          <w:lang w:val="en-GB" w:eastAsia="en-US"/>
        </w:rPr>
        <w:t>5.7</w:t>
      </w:r>
      <w:r w:rsidR="00D46B66" w:rsidRPr="00D46B66">
        <w:rPr>
          <w:rFonts w:eastAsia="Times New Roman"/>
          <w:b/>
          <w:lang w:val="en-GB" w:eastAsia="en-US"/>
        </w:rPr>
        <w:t>.2</w:t>
      </w:r>
      <w:r w:rsidR="00D46B66" w:rsidRPr="00D46B66">
        <w:rPr>
          <w:rFonts w:eastAsia="Times New Roman"/>
          <w:b/>
          <w:lang w:val="en-GB" w:eastAsia="en-US"/>
        </w:rPr>
        <w:tab/>
      </w:r>
      <w:r w:rsidR="00D46B66" w:rsidRPr="00D46B66">
        <w:rPr>
          <w:rFonts w:eastAsia="Times New Roman"/>
          <w:lang w:val="en-GB" w:eastAsia="en-US"/>
        </w:rPr>
        <w:t>An advertisement offering employment shall not include statements favouring or discriminating against one particular sex unless legal requirements for the job prescribe that it may be performed by one sex only.</w:t>
      </w:r>
    </w:p>
    <w:p w:rsidR="00D46B66" w:rsidRPr="00D46B66" w:rsidRDefault="008A62CF" w:rsidP="00D46B66">
      <w:pPr>
        <w:tabs>
          <w:tab w:val="left" w:pos="720"/>
        </w:tabs>
        <w:rPr>
          <w:rFonts w:eastAsia="Times New Roman"/>
          <w:lang w:val="en-GB" w:eastAsia="en-US"/>
        </w:rPr>
      </w:pPr>
      <w:r>
        <w:rPr>
          <w:rFonts w:eastAsia="Times New Roman"/>
          <w:b/>
          <w:lang w:val="en-GB" w:eastAsia="en-US"/>
        </w:rPr>
        <w:t>5.7</w:t>
      </w:r>
      <w:r w:rsidR="00D46B66" w:rsidRPr="00D46B66">
        <w:rPr>
          <w:rFonts w:eastAsia="Times New Roman"/>
          <w:b/>
          <w:lang w:val="en-GB" w:eastAsia="en-US"/>
        </w:rPr>
        <w:t>.3</w:t>
      </w:r>
      <w:r w:rsidR="00D46B66" w:rsidRPr="00D46B66">
        <w:rPr>
          <w:rFonts w:eastAsia="Times New Roman"/>
          <w:b/>
          <w:lang w:val="en-GB" w:eastAsia="en-US"/>
        </w:rPr>
        <w:tab/>
      </w:r>
      <w:r w:rsidR="00D46B66" w:rsidRPr="00D46B66">
        <w:rPr>
          <w:rFonts w:eastAsia="Times New Roman"/>
          <w:lang w:val="en-GB" w:eastAsia="en-US"/>
        </w:rPr>
        <w:t>An advertisement offering employment shall not include statements which mislead or exaggerate with respect to the nature of the work, the level of remuneration or the living and working conditions related to the work.</w:t>
      </w:r>
    </w:p>
    <w:p w:rsidR="00D46B66" w:rsidRPr="00D46B66" w:rsidRDefault="00D46B66" w:rsidP="008A62CF">
      <w:pPr>
        <w:pStyle w:val="Heading2"/>
        <w:rPr>
          <w:bCs/>
          <w:lang w:val="en-GB" w:eastAsia="en-US"/>
        </w:rPr>
      </w:pPr>
      <w:bookmarkStart w:id="114" w:name="_Toc272744562"/>
      <w:bookmarkStart w:id="115" w:name="_Toc378672957"/>
      <w:bookmarkStart w:id="116" w:name="_Toc397934127"/>
      <w:r w:rsidRPr="00D46B66">
        <w:rPr>
          <w:lang w:val="en-GB" w:eastAsia="en-US"/>
        </w:rPr>
        <w:t>Advertisements of real estate, housing and rentals</w:t>
      </w:r>
      <w:bookmarkEnd w:id="114"/>
      <w:bookmarkEnd w:id="115"/>
      <w:bookmarkEnd w:id="116"/>
      <w:r w:rsidRPr="00D46B66">
        <w:rPr>
          <w:lang w:val="en-GB" w:eastAsia="en-US"/>
        </w:rPr>
        <w:t xml:space="preserve">                                                                 </w:t>
      </w:r>
    </w:p>
    <w:p w:rsidR="00D46B66" w:rsidRPr="00D46B66" w:rsidRDefault="00D46B66" w:rsidP="00D46B66">
      <w:pPr>
        <w:tabs>
          <w:tab w:val="left" w:pos="720"/>
        </w:tabs>
        <w:rPr>
          <w:rFonts w:eastAsia="Times New Roman"/>
          <w:bCs/>
          <w:lang w:val="en-GB" w:eastAsia="en-US"/>
        </w:rPr>
      </w:pPr>
      <w:r w:rsidRPr="00D46B66">
        <w:rPr>
          <w:rFonts w:eastAsia="Times New Roman"/>
          <w:bCs/>
          <w:lang w:val="en-GB" w:eastAsia="en-US"/>
        </w:rPr>
        <w:t xml:space="preserve">An advertisement offering housing for sale, lease or rental, or offering land for sale, lease or rent shall not include statements discriminating against any interested person on grounds of age, race, religion, sex, ethnic origin, or nationality or favouring persons of a particular age, race, religion, sex, ethnic origin or nationality. </w:t>
      </w:r>
    </w:p>
    <w:p w:rsidR="00D46B66" w:rsidRPr="00D46B66" w:rsidRDefault="00D46B66" w:rsidP="00D46B66">
      <w:pPr>
        <w:keepNext/>
        <w:numPr>
          <w:ilvl w:val="1"/>
          <w:numId w:val="1"/>
        </w:numPr>
        <w:tabs>
          <w:tab w:val="clear" w:pos="360"/>
          <w:tab w:val="left" w:pos="540"/>
          <w:tab w:val="left" w:pos="700"/>
        </w:tabs>
        <w:suppressAutoHyphens/>
        <w:spacing w:before="60" w:line="250" w:lineRule="exact"/>
        <w:jc w:val="left"/>
        <w:outlineLvl w:val="1"/>
        <w:rPr>
          <w:rFonts w:eastAsia="Times New Roman"/>
          <w:b/>
          <w:sz w:val="22"/>
          <w:lang w:val="en-GB" w:eastAsia="en-US"/>
        </w:rPr>
      </w:pPr>
      <w:bookmarkStart w:id="117" w:name="_Toc272744563"/>
      <w:bookmarkStart w:id="118" w:name="_Toc378672958"/>
      <w:bookmarkStart w:id="119" w:name="_Toc397934128"/>
      <w:r w:rsidRPr="00D46B66">
        <w:rPr>
          <w:rFonts w:eastAsia="Times New Roman"/>
          <w:b/>
          <w:sz w:val="22"/>
          <w:lang w:val="en-GB" w:eastAsia="en-US"/>
        </w:rPr>
        <w:t>Advertisements of inclusive tours and holiday accommodation</w:t>
      </w:r>
      <w:bookmarkEnd w:id="117"/>
      <w:bookmarkEnd w:id="118"/>
      <w:bookmarkEnd w:id="119"/>
    </w:p>
    <w:p w:rsidR="00D46B66" w:rsidRPr="00D46B66" w:rsidRDefault="00D46B66" w:rsidP="00D46B66">
      <w:pPr>
        <w:tabs>
          <w:tab w:val="left" w:pos="720"/>
        </w:tabs>
        <w:rPr>
          <w:rFonts w:eastAsia="Times New Roman"/>
          <w:lang w:val="en-GB" w:eastAsia="en-US"/>
        </w:rPr>
      </w:pPr>
      <w:r w:rsidRPr="00D46B66">
        <w:rPr>
          <w:rFonts w:eastAsia="Times New Roman"/>
          <w:lang w:val="en-GB" w:eastAsia="en-US"/>
        </w:rPr>
        <w:t>Advertisements for inclusive tours offering travel, accommodation, meals, and entertainment shall include comprehensive and accurate information on the following:</w:t>
      </w:r>
    </w:p>
    <w:p w:rsidR="00D46B66" w:rsidRPr="00DA4F57" w:rsidRDefault="00D46B66" w:rsidP="00020CDD">
      <w:pPr>
        <w:pStyle w:val="ListNumber"/>
        <w:numPr>
          <w:ilvl w:val="0"/>
          <w:numId w:val="31"/>
        </w:numPr>
        <w:rPr>
          <w:lang w:val="en-GB" w:eastAsia="en-US"/>
        </w:rPr>
      </w:pPr>
      <w:r w:rsidRPr="00DA4F57">
        <w:rPr>
          <w:lang w:val="en-GB" w:eastAsia="en-US"/>
        </w:rPr>
        <w:t>the firm or organisation responsible for the tour;</w:t>
      </w:r>
    </w:p>
    <w:p w:rsidR="00D46B66" w:rsidRPr="00DA4F57" w:rsidRDefault="00D46B66" w:rsidP="00020CDD">
      <w:pPr>
        <w:pStyle w:val="ListNumber"/>
        <w:numPr>
          <w:ilvl w:val="0"/>
          <w:numId w:val="31"/>
        </w:numPr>
        <w:rPr>
          <w:lang w:val="en-GB" w:eastAsia="en-US"/>
        </w:rPr>
      </w:pPr>
      <w:r w:rsidRPr="00DA4F57">
        <w:rPr>
          <w:lang w:val="en-GB" w:eastAsia="en-US"/>
        </w:rPr>
        <w:t>the means of transport, including the name of the carrier or company, or the name of the vessel, or the class of any other mode of transport and whether transport is by a chartered excursion, or regular service;</w:t>
      </w:r>
    </w:p>
    <w:p w:rsidR="00D46B66" w:rsidRPr="00DA4F57" w:rsidRDefault="00D46B66" w:rsidP="00020CDD">
      <w:pPr>
        <w:pStyle w:val="ListNumber"/>
        <w:numPr>
          <w:ilvl w:val="0"/>
          <w:numId w:val="31"/>
        </w:numPr>
        <w:rPr>
          <w:lang w:val="en-GB" w:eastAsia="en-US"/>
        </w:rPr>
      </w:pPr>
      <w:r w:rsidRPr="00DA4F57">
        <w:rPr>
          <w:lang w:val="en-GB" w:eastAsia="en-US"/>
        </w:rPr>
        <w:t>the itinerary of the tour and the duration of the tour;</w:t>
      </w:r>
    </w:p>
    <w:p w:rsidR="00D46B66" w:rsidRPr="00DA4F57" w:rsidRDefault="00D46B66" w:rsidP="00020CDD">
      <w:pPr>
        <w:pStyle w:val="ListNumber"/>
        <w:numPr>
          <w:ilvl w:val="0"/>
          <w:numId w:val="31"/>
        </w:numPr>
        <w:rPr>
          <w:lang w:val="en-GB" w:eastAsia="en-US"/>
        </w:rPr>
      </w:pPr>
      <w:r w:rsidRPr="00DA4F57">
        <w:rPr>
          <w:lang w:val="en-GB" w:eastAsia="en-US"/>
        </w:rPr>
        <w:t>the type of accommodation and the meal facilities offered;</w:t>
      </w:r>
    </w:p>
    <w:p w:rsidR="00D46B66" w:rsidRPr="00DA4F57" w:rsidRDefault="00D46B66" w:rsidP="00020CDD">
      <w:pPr>
        <w:pStyle w:val="ListNumber"/>
        <w:numPr>
          <w:ilvl w:val="0"/>
          <w:numId w:val="31"/>
        </w:numPr>
        <w:rPr>
          <w:lang w:val="en-GB" w:eastAsia="en-US"/>
        </w:rPr>
      </w:pPr>
      <w:r w:rsidRPr="00DA4F57">
        <w:rPr>
          <w:lang w:val="en-GB" w:eastAsia="en-US"/>
        </w:rPr>
        <w:t>any special arrangements offered;</w:t>
      </w:r>
    </w:p>
    <w:p w:rsidR="00D46B66" w:rsidRPr="0084707D" w:rsidRDefault="003B7EEE" w:rsidP="00DA4F57">
      <w:pPr>
        <w:pStyle w:val="ListNumber"/>
        <w:numPr>
          <w:ilvl w:val="0"/>
          <w:numId w:val="0"/>
        </w:numPr>
        <w:rPr>
          <w:sz w:val="18"/>
          <w:szCs w:val="18"/>
          <w:lang w:val="en-GB" w:eastAsia="en-US"/>
        </w:rPr>
      </w:pPr>
      <w:r w:rsidRPr="0084707D">
        <w:rPr>
          <w:sz w:val="18"/>
          <w:szCs w:val="18"/>
          <w:lang w:val="en-GB" w:eastAsia="en-US"/>
        </w:rPr>
        <w:t>EXAMPLE</w:t>
      </w:r>
      <w:r w:rsidRPr="0084707D">
        <w:rPr>
          <w:sz w:val="18"/>
          <w:szCs w:val="18"/>
          <w:lang w:val="en-GB" w:eastAsia="en-US"/>
        </w:rPr>
        <w:tab/>
        <w:t>E</w:t>
      </w:r>
      <w:r w:rsidR="00D46B66" w:rsidRPr="0084707D">
        <w:rPr>
          <w:sz w:val="18"/>
          <w:szCs w:val="18"/>
          <w:lang w:val="en-GB" w:eastAsia="en-US"/>
        </w:rPr>
        <w:t>ntertainment and sight-seeing visits.</w:t>
      </w:r>
    </w:p>
    <w:p w:rsidR="00D46B66" w:rsidRPr="00DA4F57" w:rsidRDefault="00D46B66" w:rsidP="00020CDD">
      <w:pPr>
        <w:pStyle w:val="ListNumber"/>
        <w:numPr>
          <w:ilvl w:val="0"/>
          <w:numId w:val="31"/>
        </w:numPr>
        <w:rPr>
          <w:lang w:val="en-GB" w:eastAsia="en-US"/>
        </w:rPr>
      </w:pPr>
      <w:r w:rsidRPr="00DA4F57">
        <w:rPr>
          <w:lang w:val="en-GB" w:eastAsia="en-US"/>
        </w:rPr>
        <w:t>the total price of the inclusive tour as advertised and the services included therein; and</w:t>
      </w:r>
    </w:p>
    <w:p w:rsidR="00D46B66" w:rsidRPr="00D46B66" w:rsidRDefault="00D46B66" w:rsidP="00D46B66">
      <w:pPr>
        <w:tabs>
          <w:tab w:val="left" w:pos="1360"/>
        </w:tabs>
        <w:spacing w:line="210" w:lineRule="atLeast"/>
        <w:rPr>
          <w:rFonts w:eastAsia="Times New Roman"/>
          <w:sz w:val="18"/>
          <w:lang w:val="en-GB" w:eastAsia="en-US"/>
        </w:rPr>
      </w:pPr>
      <w:r w:rsidRPr="00D46B66">
        <w:rPr>
          <w:rFonts w:eastAsia="Times New Roman"/>
          <w:sz w:val="18"/>
          <w:lang w:val="en-GB" w:eastAsia="en-US"/>
        </w:rPr>
        <w:t>EXAMPLE</w:t>
      </w:r>
      <w:r w:rsidRPr="00D46B66">
        <w:rPr>
          <w:rFonts w:eastAsia="Times New Roman"/>
          <w:sz w:val="18"/>
          <w:lang w:val="en-GB" w:eastAsia="en-US"/>
        </w:rPr>
        <w:tab/>
      </w:r>
      <w:r w:rsidR="007E02E3">
        <w:rPr>
          <w:rFonts w:eastAsia="Times New Roman"/>
          <w:sz w:val="18"/>
          <w:lang w:val="en-GB" w:eastAsia="en-US"/>
        </w:rPr>
        <w:t>P</w:t>
      </w:r>
      <w:r w:rsidRPr="00D46B66">
        <w:rPr>
          <w:rFonts w:eastAsia="Times New Roman"/>
          <w:sz w:val="18"/>
          <w:lang w:val="en-GB" w:eastAsia="en-US"/>
        </w:rPr>
        <w:t>orterage, tips, taxes, transfers, refreshments in transit, baggage allowance</w:t>
      </w:r>
    </w:p>
    <w:p w:rsidR="00D46B66" w:rsidRPr="00D46B66" w:rsidRDefault="00D46B66" w:rsidP="003B7EEE">
      <w:pPr>
        <w:pStyle w:val="ListNumber"/>
        <w:rPr>
          <w:lang w:val="en-GB" w:eastAsia="en-US"/>
        </w:rPr>
      </w:pPr>
      <w:r w:rsidRPr="00D46B66">
        <w:rPr>
          <w:lang w:val="en-GB" w:eastAsia="en-US"/>
        </w:rPr>
        <w:t>terms and conditions of payment including deposits to be made.</w:t>
      </w:r>
    </w:p>
    <w:p w:rsidR="00D46B66" w:rsidRPr="00D46B66" w:rsidRDefault="00D46B66" w:rsidP="00D46B66">
      <w:pPr>
        <w:tabs>
          <w:tab w:val="left" w:pos="960"/>
        </w:tabs>
        <w:spacing w:line="210" w:lineRule="atLeast"/>
        <w:rPr>
          <w:rFonts w:eastAsia="Times New Roman"/>
          <w:sz w:val="18"/>
          <w:lang w:val="en-GB" w:eastAsia="en-US"/>
        </w:rPr>
      </w:pPr>
      <w:r w:rsidRPr="00D46B66">
        <w:rPr>
          <w:rFonts w:eastAsia="Times New Roman"/>
          <w:sz w:val="18"/>
          <w:lang w:val="en-GB" w:eastAsia="en-US"/>
        </w:rPr>
        <w:t>NOTE</w:t>
      </w:r>
      <w:r w:rsidRPr="00D46B66">
        <w:rPr>
          <w:rFonts w:eastAsia="Times New Roman"/>
          <w:sz w:val="18"/>
          <w:lang w:val="en-GB" w:eastAsia="en-US"/>
        </w:rPr>
        <w:tab/>
        <w:t>Booking and cancellation information should be separately stated.</w:t>
      </w:r>
    </w:p>
    <w:p w:rsidR="00D46B66" w:rsidRPr="00D46B66" w:rsidRDefault="00D46B66" w:rsidP="00D46B66">
      <w:pPr>
        <w:keepNext/>
        <w:numPr>
          <w:ilvl w:val="1"/>
          <w:numId w:val="1"/>
        </w:numPr>
        <w:tabs>
          <w:tab w:val="clear" w:pos="360"/>
          <w:tab w:val="left" w:pos="540"/>
          <w:tab w:val="left" w:pos="700"/>
        </w:tabs>
        <w:suppressAutoHyphens/>
        <w:spacing w:before="60" w:line="250" w:lineRule="exact"/>
        <w:jc w:val="left"/>
        <w:outlineLvl w:val="1"/>
        <w:rPr>
          <w:rFonts w:eastAsia="Times New Roman"/>
          <w:b/>
          <w:sz w:val="22"/>
          <w:lang w:val="en-GB" w:eastAsia="en-US"/>
        </w:rPr>
      </w:pPr>
      <w:bookmarkStart w:id="120" w:name="_Toc272744564"/>
      <w:bookmarkStart w:id="121" w:name="_Toc378672959"/>
      <w:bookmarkStart w:id="122" w:name="_Toc397934129"/>
      <w:r w:rsidRPr="00D46B66">
        <w:rPr>
          <w:rFonts w:eastAsia="Times New Roman"/>
          <w:b/>
          <w:sz w:val="22"/>
          <w:lang w:val="en-GB" w:eastAsia="en-US"/>
        </w:rPr>
        <w:t>Advertising of textiles, fabrics and garments</w:t>
      </w:r>
      <w:bookmarkEnd w:id="120"/>
      <w:bookmarkEnd w:id="121"/>
      <w:bookmarkEnd w:id="122"/>
    </w:p>
    <w:p w:rsidR="00D46B66" w:rsidRPr="00D46B66" w:rsidRDefault="00D46B66" w:rsidP="00D46B66">
      <w:pPr>
        <w:keepNext/>
        <w:spacing w:after="0"/>
        <w:rPr>
          <w:rFonts w:eastAsia="Times New Roman"/>
          <w:bCs/>
          <w:lang w:val="en-GB" w:eastAsia="en-US"/>
        </w:rPr>
      </w:pPr>
      <w:r w:rsidRPr="00D46B66">
        <w:rPr>
          <w:rFonts w:eastAsia="Times New Roman"/>
          <w:bCs/>
          <w:lang w:val="en-GB" w:eastAsia="en-US"/>
        </w:rPr>
        <w:t>The names of terms used for describing textiles, fabrics and garments made from textiles shall be:</w:t>
      </w:r>
    </w:p>
    <w:p w:rsidR="00D46B66" w:rsidRPr="00D46B66" w:rsidRDefault="00D46B66" w:rsidP="00D46B66">
      <w:pPr>
        <w:keepNext/>
        <w:suppressAutoHyphens/>
        <w:spacing w:after="0"/>
        <w:jc w:val="left"/>
        <w:rPr>
          <w:rFonts w:eastAsia="Times New Roman"/>
          <w:b/>
          <w:lang w:val="en-GB" w:eastAsia="en-US"/>
        </w:rPr>
      </w:pPr>
    </w:p>
    <w:p w:rsidR="00D46B66" w:rsidRPr="00DA4F57" w:rsidRDefault="008B52F0" w:rsidP="00020CDD">
      <w:pPr>
        <w:pStyle w:val="ListNumber"/>
        <w:numPr>
          <w:ilvl w:val="0"/>
          <w:numId w:val="32"/>
        </w:numPr>
        <w:rPr>
          <w:lang w:val="en-GB" w:eastAsia="en-US"/>
        </w:rPr>
      </w:pPr>
      <w:r>
        <w:rPr>
          <w:lang w:val="en-GB" w:eastAsia="en-US"/>
        </w:rPr>
        <w:t xml:space="preserve">accepted </w:t>
      </w:r>
      <w:r w:rsidR="00D46B66" w:rsidRPr="00DA4F57">
        <w:rPr>
          <w:lang w:val="en-GB" w:eastAsia="en-US"/>
        </w:rPr>
        <w:t xml:space="preserve">by the </w:t>
      </w:r>
      <w:r>
        <w:rPr>
          <w:lang w:val="en-GB" w:eastAsia="en-US"/>
        </w:rPr>
        <w:t>Trinidad and Tobago Bureau of Standards</w:t>
      </w:r>
      <w:r w:rsidR="00AD1621">
        <w:rPr>
          <w:lang w:val="en-GB" w:eastAsia="en-US"/>
        </w:rPr>
        <w:t xml:space="preserve"> </w:t>
      </w:r>
      <w:r w:rsidR="00D46B66" w:rsidRPr="00DA4F57">
        <w:rPr>
          <w:lang w:val="en-GB" w:eastAsia="en-US"/>
        </w:rPr>
        <w:t>or</w:t>
      </w:r>
    </w:p>
    <w:p w:rsidR="00D46B66" w:rsidRPr="00DA4F57" w:rsidRDefault="00D46B66" w:rsidP="00020CDD">
      <w:pPr>
        <w:pStyle w:val="ListNumber"/>
        <w:numPr>
          <w:ilvl w:val="0"/>
          <w:numId w:val="32"/>
        </w:numPr>
        <w:rPr>
          <w:lang w:val="en-GB" w:eastAsia="en-US"/>
        </w:rPr>
      </w:pPr>
      <w:r w:rsidRPr="00DA4F57">
        <w:rPr>
          <w:lang w:val="en-GB" w:eastAsia="en-US"/>
        </w:rPr>
        <w:lastRenderedPageBreak/>
        <w:t>trade names registered in Trinidad and Tobago, but in this case the generic names of any natural or synthetic fibre used in the textile shall be mentioned next to the trade name.</w:t>
      </w:r>
    </w:p>
    <w:p w:rsidR="00D46B66" w:rsidRPr="00D46B66" w:rsidRDefault="00D46B66" w:rsidP="00D46B66">
      <w:pPr>
        <w:keepNext/>
        <w:numPr>
          <w:ilvl w:val="1"/>
          <w:numId w:val="1"/>
        </w:numPr>
        <w:tabs>
          <w:tab w:val="clear" w:pos="360"/>
          <w:tab w:val="left" w:pos="540"/>
          <w:tab w:val="left" w:pos="700"/>
        </w:tabs>
        <w:suppressAutoHyphens/>
        <w:spacing w:before="60" w:line="250" w:lineRule="exact"/>
        <w:jc w:val="left"/>
        <w:outlineLvl w:val="1"/>
        <w:rPr>
          <w:rFonts w:eastAsia="Times New Roman"/>
          <w:b/>
          <w:sz w:val="22"/>
          <w:lang w:val="en-GB" w:eastAsia="en-US"/>
        </w:rPr>
      </w:pPr>
      <w:bookmarkStart w:id="123" w:name="_Toc272744565"/>
      <w:bookmarkStart w:id="124" w:name="_Toc378672960"/>
      <w:bookmarkStart w:id="125" w:name="_Toc397934130"/>
      <w:r w:rsidRPr="00D46B66">
        <w:rPr>
          <w:rFonts w:eastAsia="Times New Roman"/>
          <w:b/>
          <w:sz w:val="22"/>
          <w:lang w:val="en-GB" w:eastAsia="en-US"/>
        </w:rPr>
        <w:t xml:space="preserve">Advertising </w:t>
      </w:r>
      <w:r w:rsidR="00D9221F">
        <w:rPr>
          <w:rFonts w:eastAsia="Times New Roman"/>
          <w:b/>
          <w:sz w:val="22"/>
          <w:lang w:val="en-GB" w:eastAsia="en-US"/>
        </w:rPr>
        <w:t xml:space="preserve">for </w:t>
      </w:r>
      <w:r w:rsidR="00BB41A0">
        <w:rPr>
          <w:rFonts w:eastAsia="Times New Roman"/>
          <w:b/>
          <w:sz w:val="22"/>
          <w:lang w:val="en-GB" w:eastAsia="en-US"/>
        </w:rPr>
        <w:t>charities</w:t>
      </w:r>
      <w:r w:rsidR="00D9221F">
        <w:rPr>
          <w:rFonts w:eastAsia="Times New Roman"/>
          <w:b/>
          <w:sz w:val="22"/>
          <w:lang w:val="en-GB" w:eastAsia="en-US"/>
        </w:rPr>
        <w:t xml:space="preserve"> </w:t>
      </w:r>
      <w:bookmarkEnd w:id="123"/>
      <w:bookmarkEnd w:id="124"/>
      <w:r w:rsidR="00BB41A0">
        <w:rPr>
          <w:rFonts w:eastAsia="Times New Roman"/>
          <w:b/>
          <w:sz w:val="22"/>
          <w:lang w:val="en-GB" w:eastAsia="en-US"/>
        </w:rPr>
        <w:t>and causes</w:t>
      </w:r>
      <w:bookmarkEnd w:id="125"/>
    </w:p>
    <w:p w:rsidR="004E02A0" w:rsidRPr="001D242D" w:rsidRDefault="008A62CF" w:rsidP="00D46B66">
      <w:pPr>
        <w:tabs>
          <w:tab w:val="left" w:pos="720"/>
        </w:tabs>
        <w:rPr>
          <w:rFonts w:eastAsia="Times New Roman"/>
          <w:lang w:val="en-GB" w:eastAsia="en-US"/>
        </w:rPr>
      </w:pPr>
      <w:r w:rsidRPr="001D242D">
        <w:rPr>
          <w:rFonts w:eastAsia="Times New Roman"/>
          <w:b/>
          <w:lang w:val="en-GB" w:eastAsia="en-US"/>
        </w:rPr>
        <w:t>5.11</w:t>
      </w:r>
      <w:r w:rsidR="00D46B66" w:rsidRPr="001D242D">
        <w:rPr>
          <w:rFonts w:eastAsia="Times New Roman"/>
          <w:b/>
          <w:lang w:val="en-GB" w:eastAsia="en-US"/>
        </w:rPr>
        <w:t>.1</w:t>
      </w:r>
      <w:r w:rsidR="00D46B66" w:rsidRPr="001D242D">
        <w:rPr>
          <w:rFonts w:eastAsia="Times New Roman"/>
          <w:b/>
          <w:lang w:val="en-GB" w:eastAsia="en-US"/>
        </w:rPr>
        <w:tab/>
      </w:r>
      <w:r w:rsidR="00D46B66" w:rsidRPr="001D242D">
        <w:rPr>
          <w:rFonts w:eastAsia="Times New Roman"/>
          <w:lang w:val="en-GB" w:eastAsia="en-US"/>
        </w:rPr>
        <w:t xml:space="preserve">Advertisements soliciting donations or </w:t>
      </w:r>
      <w:r w:rsidR="002276D1" w:rsidRPr="001D242D">
        <w:rPr>
          <w:rFonts w:eastAsia="Times New Roman"/>
          <w:lang w:val="en-GB" w:eastAsia="en-US"/>
        </w:rPr>
        <w:t xml:space="preserve">the purchase of any goods or services or admission or participation fee for any event or promotion of </w:t>
      </w:r>
      <w:r w:rsidR="00D46B66" w:rsidRPr="001D242D">
        <w:rPr>
          <w:rFonts w:eastAsia="Times New Roman"/>
          <w:lang w:val="en-GB" w:eastAsia="en-US"/>
        </w:rPr>
        <w:t>the needs or objectives of</w:t>
      </w:r>
      <w:r w:rsidR="004E02A0" w:rsidRPr="001D242D">
        <w:rPr>
          <w:rFonts w:eastAsia="Times New Roman"/>
          <w:lang w:val="en-GB" w:eastAsia="en-US"/>
        </w:rPr>
        <w:t xml:space="preserve"> charities</w:t>
      </w:r>
      <w:r w:rsidR="00BB41A0" w:rsidRPr="001D242D">
        <w:rPr>
          <w:rFonts w:eastAsia="Times New Roman"/>
          <w:lang w:val="en-GB" w:eastAsia="en-US"/>
        </w:rPr>
        <w:t xml:space="preserve"> or causes</w:t>
      </w:r>
      <w:r w:rsidR="004E02A0" w:rsidRPr="001D242D">
        <w:rPr>
          <w:rFonts w:eastAsia="Times New Roman"/>
          <w:lang w:val="en-GB" w:eastAsia="en-US"/>
        </w:rPr>
        <w:t xml:space="preserve"> shall:</w:t>
      </w:r>
    </w:p>
    <w:p w:rsidR="004E02A0" w:rsidRPr="001D242D" w:rsidRDefault="004E02A0" w:rsidP="00020CDD">
      <w:pPr>
        <w:pStyle w:val="ListNumber"/>
        <w:numPr>
          <w:ilvl w:val="0"/>
          <w:numId w:val="38"/>
        </w:numPr>
        <w:rPr>
          <w:lang w:val="en-GB" w:eastAsia="en-US"/>
        </w:rPr>
      </w:pPr>
      <w:r w:rsidRPr="001D242D">
        <w:rPr>
          <w:lang w:val="en-GB" w:eastAsia="en-US"/>
        </w:rPr>
        <w:t xml:space="preserve">name the charity </w:t>
      </w:r>
      <w:r w:rsidR="00BB41A0" w:rsidRPr="001D242D">
        <w:rPr>
          <w:lang w:val="en-GB" w:eastAsia="en-US"/>
        </w:rPr>
        <w:t xml:space="preserve">or cause </w:t>
      </w:r>
      <w:r w:rsidRPr="001D242D">
        <w:rPr>
          <w:lang w:val="en-GB" w:eastAsia="en-US"/>
        </w:rPr>
        <w:t>involved;</w:t>
      </w:r>
    </w:p>
    <w:p w:rsidR="004E02A0" w:rsidRPr="001D242D" w:rsidRDefault="004E02A0" w:rsidP="00020CDD">
      <w:pPr>
        <w:pStyle w:val="ListNumber"/>
        <w:numPr>
          <w:ilvl w:val="0"/>
          <w:numId w:val="38"/>
        </w:numPr>
        <w:rPr>
          <w:lang w:val="en-GB" w:eastAsia="en-US"/>
        </w:rPr>
      </w:pPr>
      <w:r w:rsidRPr="001D242D">
        <w:rPr>
          <w:lang w:val="en-GB" w:eastAsia="en-US"/>
        </w:rPr>
        <w:t>state the objective and nature of the charity</w:t>
      </w:r>
      <w:r w:rsidR="00BB41A0" w:rsidRPr="001D242D">
        <w:rPr>
          <w:lang w:val="en-GB" w:eastAsia="en-US"/>
        </w:rPr>
        <w:t xml:space="preserve"> or cause where </w:t>
      </w:r>
      <w:r w:rsidRPr="001D242D">
        <w:rPr>
          <w:lang w:val="en-GB" w:eastAsia="en-US"/>
        </w:rPr>
        <w:t>it is not registered;</w:t>
      </w:r>
      <w:r w:rsidR="00BB41A0" w:rsidRPr="001D242D">
        <w:rPr>
          <w:lang w:val="en-GB" w:eastAsia="en-US"/>
        </w:rPr>
        <w:t xml:space="preserve"> and</w:t>
      </w:r>
    </w:p>
    <w:p w:rsidR="00D9221F" w:rsidRPr="001D242D" w:rsidRDefault="002276D1" w:rsidP="00020CDD">
      <w:pPr>
        <w:pStyle w:val="ListNumber"/>
        <w:numPr>
          <w:ilvl w:val="0"/>
          <w:numId w:val="38"/>
        </w:numPr>
        <w:rPr>
          <w:lang w:val="en-GB" w:eastAsia="en-US"/>
        </w:rPr>
      </w:pPr>
      <w:r w:rsidRPr="001D242D">
        <w:rPr>
          <w:lang w:val="en-GB" w:eastAsia="en-US"/>
        </w:rPr>
        <w:t xml:space="preserve">clearly </w:t>
      </w:r>
      <w:r w:rsidR="00D9221F" w:rsidRPr="001D242D">
        <w:rPr>
          <w:lang w:val="en-GB" w:eastAsia="en-US"/>
        </w:rPr>
        <w:t>state the total or percentage of the donations</w:t>
      </w:r>
      <w:r w:rsidRPr="001D242D">
        <w:rPr>
          <w:lang w:val="en-GB" w:eastAsia="en-US"/>
        </w:rPr>
        <w:t xml:space="preserve"> or proceeds</w:t>
      </w:r>
      <w:r w:rsidR="00D9221F" w:rsidRPr="001D242D">
        <w:rPr>
          <w:lang w:val="en-GB" w:eastAsia="en-US"/>
        </w:rPr>
        <w:t xml:space="preserve"> that the charity </w:t>
      </w:r>
      <w:r w:rsidR="00BB41A0" w:rsidRPr="001D242D">
        <w:rPr>
          <w:lang w:val="en-GB" w:eastAsia="en-US"/>
        </w:rPr>
        <w:t>or cause shall receive.</w:t>
      </w:r>
    </w:p>
    <w:p w:rsidR="002276D1" w:rsidRPr="001D242D" w:rsidRDefault="00BB41A0" w:rsidP="002276D1">
      <w:pPr>
        <w:pStyle w:val="ListNumber"/>
        <w:numPr>
          <w:ilvl w:val="0"/>
          <w:numId w:val="0"/>
        </w:numPr>
        <w:tabs>
          <w:tab w:val="left" w:pos="720"/>
        </w:tabs>
        <w:rPr>
          <w:rFonts w:eastAsia="Times New Roman"/>
          <w:sz w:val="18"/>
          <w:lang w:val="en-GB" w:eastAsia="en-US"/>
        </w:rPr>
      </w:pPr>
      <w:r w:rsidRPr="001D242D">
        <w:rPr>
          <w:rFonts w:eastAsia="Times New Roman"/>
          <w:sz w:val="18"/>
          <w:lang w:val="en-GB" w:eastAsia="en-US"/>
        </w:rPr>
        <w:t>NOTE</w:t>
      </w:r>
      <w:r w:rsidRPr="001D242D">
        <w:rPr>
          <w:rFonts w:eastAsia="Times New Roman"/>
          <w:sz w:val="18"/>
          <w:lang w:val="en-GB" w:eastAsia="en-US"/>
        </w:rPr>
        <w:tab/>
        <w:t>There are statutes which provide legal requirements with respect to charities and similar bodies. See Annex A</w:t>
      </w:r>
    </w:p>
    <w:p w:rsidR="00D9221F" w:rsidRPr="00D9221F" w:rsidRDefault="008A62CF" w:rsidP="00D9221F">
      <w:pPr>
        <w:pStyle w:val="p3"/>
        <w:rPr>
          <w:lang w:val="en-GB" w:eastAsia="en-US"/>
        </w:rPr>
      </w:pPr>
      <w:r w:rsidRPr="001D242D">
        <w:rPr>
          <w:b/>
          <w:lang w:val="en-GB" w:eastAsia="en-US"/>
        </w:rPr>
        <w:t>5.11</w:t>
      </w:r>
      <w:r w:rsidR="00D9221F" w:rsidRPr="001D242D">
        <w:rPr>
          <w:b/>
          <w:lang w:val="en-GB" w:eastAsia="en-US"/>
        </w:rPr>
        <w:t>.2</w:t>
      </w:r>
      <w:r w:rsidR="00D9221F" w:rsidRPr="001D242D">
        <w:rPr>
          <w:b/>
          <w:lang w:val="en-GB" w:eastAsia="en-US"/>
        </w:rPr>
        <w:tab/>
      </w:r>
      <w:r w:rsidR="00D9221F" w:rsidRPr="001D242D">
        <w:rPr>
          <w:lang w:val="en-GB" w:eastAsia="en-US"/>
        </w:rPr>
        <w:t xml:space="preserve">Advertisers shall </w:t>
      </w:r>
      <w:r w:rsidR="00BB41A0" w:rsidRPr="001D242D">
        <w:rPr>
          <w:lang w:val="en-GB" w:eastAsia="en-US"/>
        </w:rPr>
        <w:t xml:space="preserve">provide the </w:t>
      </w:r>
      <w:r w:rsidR="002276D1" w:rsidRPr="001D242D">
        <w:rPr>
          <w:lang w:val="en-GB" w:eastAsia="en-US"/>
        </w:rPr>
        <w:t>total amount of contributions</w:t>
      </w:r>
      <w:r w:rsidR="00BB41A0" w:rsidRPr="001D242D">
        <w:rPr>
          <w:lang w:val="en-GB" w:eastAsia="en-US"/>
        </w:rPr>
        <w:t xml:space="preserve"> received on request by the public or consumer.</w:t>
      </w:r>
    </w:p>
    <w:p w:rsidR="00D46B66" w:rsidRPr="00D46B66" w:rsidRDefault="008A62CF" w:rsidP="00D46B66">
      <w:pPr>
        <w:tabs>
          <w:tab w:val="left" w:pos="720"/>
        </w:tabs>
        <w:rPr>
          <w:rFonts w:eastAsia="Times New Roman"/>
          <w:lang w:val="en-GB" w:eastAsia="en-US"/>
        </w:rPr>
      </w:pPr>
      <w:r>
        <w:rPr>
          <w:rFonts w:eastAsia="Times New Roman"/>
          <w:b/>
          <w:lang w:val="en-GB" w:eastAsia="en-US"/>
        </w:rPr>
        <w:t>5.11</w:t>
      </w:r>
      <w:r w:rsidR="00D46B66" w:rsidRPr="00D46B66">
        <w:rPr>
          <w:rFonts w:eastAsia="Times New Roman"/>
          <w:b/>
          <w:lang w:val="en-GB" w:eastAsia="en-US"/>
        </w:rPr>
        <w:t>.</w:t>
      </w:r>
      <w:r w:rsidR="00BB41A0">
        <w:rPr>
          <w:rFonts w:eastAsia="Times New Roman"/>
          <w:b/>
          <w:lang w:val="en-GB" w:eastAsia="en-US"/>
        </w:rPr>
        <w:t>3</w:t>
      </w:r>
      <w:r w:rsidR="00D46B66" w:rsidRPr="00D46B66">
        <w:rPr>
          <w:rFonts w:eastAsia="Times New Roman"/>
          <w:b/>
          <w:lang w:val="en-GB" w:eastAsia="en-US"/>
        </w:rPr>
        <w:tab/>
      </w:r>
      <w:r w:rsidR="00D46B66" w:rsidRPr="00D46B66">
        <w:rPr>
          <w:rFonts w:eastAsia="Times New Roman"/>
          <w:lang w:val="en-GB" w:eastAsia="en-US"/>
        </w:rPr>
        <w:t>Advertisers shall be required to give the following assurances in the advertisement:</w:t>
      </w:r>
    </w:p>
    <w:p w:rsidR="00D46B66" w:rsidRPr="00DA4F57" w:rsidRDefault="008A62CF" w:rsidP="00020CDD">
      <w:pPr>
        <w:pStyle w:val="ListNumber"/>
        <w:numPr>
          <w:ilvl w:val="0"/>
          <w:numId w:val="33"/>
        </w:numPr>
        <w:rPr>
          <w:lang w:val="en-GB" w:eastAsia="en-US"/>
        </w:rPr>
      </w:pPr>
      <w:r>
        <w:rPr>
          <w:lang w:val="en-GB" w:eastAsia="en-US"/>
        </w:rPr>
        <w:t>t</w:t>
      </w:r>
      <w:r w:rsidR="00D46B66" w:rsidRPr="00DA4F57">
        <w:rPr>
          <w:lang w:val="en-GB" w:eastAsia="en-US"/>
        </w:rPr>
        <w:t xml:space="preserve">he proceeds from the activities advertised, whether in cash, kind or services </w:t>
      </w:r>
      <w:r>
        <w:rPr>
          <w:lang w:val="en-GB" w:eastAsia="en-US"/>
        </w:rPr>
        <w:t>shall</w:t>
      </w:r>
      <w:r w:rsidR="00D46B66" w:rsidRPr="00DA4F57">
        <w:rPr>
          <w:lang w:val="en-GB" w:eastAsia="en-US"/>
        </w:rPr>
        <w:t xml:space="preserve"> be applied solely to the purposes specified or implied in the advertisement; and</w:t>
      </w:r>
    </w:p>
    <w:p w:rsidR="00D46B66" w:rsidRPr="00DA4F57" w:rsidRDefault="008A62CF" w:rsidP="00020CDD">
      <w:pPr>
        <w:pStyle w:val="ListNumber"/>
        <w:numPr>
          <w:ilvl w:val="0"/>
          <w:numId w:val="33"/>
        </w:numPr>
        <w:rPr>
          <w:lang w:val="en-GB" w:eastAsia="en-US"/>
        </w:rPr>
      </w:pPr>
      <w:r w:rsidRPr="00DA4F57">
        <w:rPr>
          <w:lang w:val="en-GB" w:eastAsia="en-US"/>
        </w:rPr>
        <w:t xml:space="preserve">the names of contributors </w:t>
      </w:r>
      <w:r w:rsidR="00D46B66" w:rsidRPr="00DA4F57">
        <w:rPr>
          <w:lang w:val="en-GB" w:eastAsia="en-US"/>
        </w:rPr>
        <w:t xml:space="preserve">will not </w:t>
      </w:r>
      <w:r w:rsidR="00CC4CA5">
        <w:rPr>
          <w:lang w:val="en-GB" w:eastAsia="en-US"/>
        </w:rPr>
        <w:t xml:space="preserve">be </w:t>
      </w:r>
      <w:r w:rsidR="00D46B66" w:rsidRPr="00DA4F57">
        <w:rPr>
          <w:lang w:val="en-GB" w:eastAsia="en-US"/>
        </w:rPr>
        <w:t>publish</w:t>
      </w:r>
      <w:r w:rsidR="00CC4CA5">
        <w:rPr>
          <w:lang w:val="en-GB" w:eastAsia="en-US"/>
        </w:rPr>
        <w:t>ed</w:t>
      </w:r>
      <w:r w:rsidR="00D46B66" w:rsidRPr="00DA4F57">
        <w:rPr>
          <w:lang w:val="en-GB" w:eastAsia="en-US"/>
        </w:rPr>
        <w:t xml:space="preserve"> or otherwise disclose</w:t>
      </w:r>
      <w:r>
        <w:rPr>
          <w:lang w:val="en-GB" w:eastAsia="en-US"/>
        </w:rPr>
        <w:t>d</w:t>
      </w:r>
      <w:r w:rsidR="00D46B66" w:rsidRPr="00DA4F57">
        <w:rPr>
          <w:lang w:val="en-GB" w:eastAsia="en-US"/>
        </w:rPr>
        <w:t xml:space="preserve"> without prior permission.</w:t>
      </w:r>
    </w:p>
    <w:p w:rsidR="00D46B66" w:rsidRPr="00D46B66" w:rsidRDefault="008A62CF" w:rsidP="00D46B66">
      <w:pPr>
        <w:tabs>
          <w:tab w:val="left" w:pos="720"/>
        </w:tabs>
        <w:rPr>
          <w:rFonts w:eastAsia="Times New Roman"/>
          <w:lang w:val="en-GB" w:eastAsia="en-US"/>
        </w:rPr>
      </w:pPr>
      <w:r>
        <w:rPr>
          <w:rFonts w:eastAsia="Times New Roman"/>
          <w:b/>
          <w:lang w:val="en-GB" w:eastAsia="en-US"/>
        </w:rPr>
        <w:t>5.11</w:t>
      </w:r>
      <w:r w:rsidR="00BB41A0">
        <w:rPr>
          <w:rFonts w:eastAsia="Times New Roman"/>
          <w:b/>
          <w:lang w:val="en-GB" w:eastAsia="en-US"/>
        </w:rPr>
        <w:t>.</w:t>
      </w:r>
      <w:r w:rsidR="00020CDD">
        <w:rPr>
          <w:rFonts w:eastAsia="Times New Roman"/>
          <w:b/>
          <w:lang w:val="en-GB" w:eastAsia="en-US"/>
        </w:rPr>
        <w:t>4</w:t>
      </w:r>
      <w:r w:rsidR="00D46B66" w:rsidRPr="00D46B66">
        <w:rPr>
          <w:rFonts w:eastAsia="Times New Roman"/>
          <w:b/>
          <w:lang w:val="en-GB" w:eastAsia="en-US"/>
        </w:rPr>
        <w:tab/>
      </w:r>
      <w:r w:rsidR="00D46B66" w:rsidRPr="00D46B66">
        <w:rPr>
          <w:rFonts w:eastAsia="Times New Roman"/>
          <w:lang w:val="en-GB" w:eastAsia="en-US"/>
        </w:rPr>
        <w:t xml:space="preserve">Advertisements for charities </w:t>
      </w:r>
      <w:r w:rsidR="00BB41A0">
        <w:rPr>
          <w:rFonts w:eastAsia="Times New Roman"/>
          <w:lang w:val="en-GB" w:eastAsia="en-US"/>
        </w:rPr>
        <w:t xml:space="preserve">and causes </w:t>
      </w:r>
      <w:r w:rsidR="00D46B66" w:rsidRPr="00D46B66">
        <w:rPr>
          <w:rFonts w:eastAsia="Times New Roman"/>
          <w:lang w:val="en-GB" w:eastAsia="en-US"/>
        </w:rPr>
        <w:t>shall:</w:t>
      </w:r>
    </w:p>
    <w:p w:rsidR="00D46B66" w:rsidRPr="00DA4F57" w:rsidRDefault="00D46B66" w:rsidP="00020CDD">
      <w:pPr>
        <w:pStyle w:val="ListNumber"/>
        <w:numPr>
          <w:ilvl w:val="0"/>
          <w:numId w:val="34"/>
        </w:numPr>
        <w:rPr>
          <w:lang w:val="en-GB" w:eastAsia="en-US"/>
        </w:rPr>
      </w:pPr>
      <w:r w:rsidRPr="00DA4F57">
        <w:rPr>
          <w:lang w:val="en-GB" w:eastAsia="en-US"/>
        </w:rPr>
        <w:t>handle with care and discretion, matters likely to arouse strong emotions in the public;</w:t>
      </w:r>
    </w:p>
    <w:p w:rsidR="00D46B66" w:rsidRPr="00DA4F57" w:rsidRDefault="00D46B66" w:rsidP="00020CDD">
      <w:pPr>
        <w:pStyle w:val="ListNumber"/>
        <w:numPr>
          <w:ilvl w:val="0"/>
          <w:numId w:val="34"/>
        </w:numPr>
        <w:rPr>
          <w:rFonts w:eastAsia="Times New Roman"/>
          <w:lang w:val="en-GB" w:eastAsia="en-US"/>
        </w:rPr>
      </w:pPr>
      <w:r w:rsidRPr="00DA4F57">
        <w:rPr>
          <w:rFonts w:eastAsia="Times New Roman"/>
          <w:lang w:val="en-GB" w:eastAsia="en-US"/>
        </w:rPr>
        <w:t xml:space="preserve">avoid presenting an exaggerated impression of the scale or nature of the social problem to which the work of the charity is addressed, </w:t>
      </w:r>
    </w:p>
    <w:p w:rsidR="00D46B66" w:rsidRPr="00D46B66" w:rsidRDefault="00D46B66" w:rsidP="00D46B66">
      <w:pPr>
        <w:tabs>
          <w:tab w:val="left" w:pos="1360"/>
        </w:tabs>
        <w:spacing w:line="210" w:lineRule="atLeast"/>
        <w:rPr>
          <w:rFonts w:eastAsia="Times New Roman"/>
          <w:sz w:val="18"/>
          <w:lang w:val="en-GB" w:eastAsia="en-US"/>
        </w:rPr>
      </w:pPr>
      <w:r w:rsidRPr="00D46B66">
        <w:rPr>
          <w:rFonts w:eastAsia="Times New Roman"/>
          <w:sz w:val="18"/>
          <w:lang w:val="en-GB" w:eastAsia="en-US"/>
        </w:rPr>
        <w:t>EXAMPLE</w:t>
      </w:r>
      <w:r w:rsidRPr="00D46B66">
        <w:rPr>
          <w:rFonts w:eastAsia="Times New Roman"/>
          <w:sz w:val="18"/>
          <w:lang w:val="en-GB" w:eastAsia="en-US"/>
        </w:rPr>
        <w:tab/>
        <w:t>Illustrating the message with non-typical extreme cases</w:t>
      </w:r>
    </w:p>
    <w:p w:rsidR="00D46B66" w:rsidRPr="00D46B66" w:rsidRDefault="00D46B66" w:rsidP="003B7EEE">
      <w:pPr>
        <w:pStyle w:val="ListNumber"/>
        <w:rPr>
          <w:lang w:val="en-GB" w:eastAsia="en-US"/>
        </w:rPr>
      </w:pPr>
      <w:r w:rsidRPr="00D46B66">
        <w:rPr>
          <w:lang w:val="en-GB" w:eastAsia="en-US"/>
        </w:rPr>
        <w:t>not confer a feeling of guilt to anyone not opting to support the charity;</w:t>
      </w:r>
    </w:p>
    <w:p w:rsidR="00D46B66" w:rsidRPr="00D46B66" w:rsidRDefault="00D46B66" w:rsidP="003B7EEE">
      <w:pPr>
        <w:pStyle w:val="ListNumber"/>
        <w:rPr>
          <w:lang w:val="en-GB" w:eastAsia="en-US"/>
        </w:rPr>
      </w:pPr>
      <w:r w:rsidRPr="00D46B66">
        <w:rPr>
          <w:lang w:val="en-GB" w:eastAsia="en-US"/>
        </w:rPr>
        <w:t>respect the dignity of those on whose behalf an appeal is being made;</w:t>
      </w:r>
    </w:p>
    <w:p w:rsidR="00D46B66" w:rsidRPr="00D46B66" w:rsidRDefault="00D46B66" w:rsidP="003B7EEE">
      <w:pPr>
        <w:pStyle w:val="ListNumber"/>
        <w:rPr>
          <w:lang w:val="en-GB" w:eastAsia="en-US"/>
        </w:rPr>
      </w:pPr>
      <w:r w:rsidRPr="00D46B66">
        <w:rPr>
          <w:lang w:val="en-GB" w:eastAsia="en-US"/>
        </w:rPr>
        <w:t>not address any fund-raising message specifically targeting children;</w:t>
      </w:r>
    </w:p>
    <w:p w:rsidR="00D46B66" w:rsidRPr="00D46B66" w:rsidRDefault="00D46B66" w:rsidP="003B7EEE">
      <w:pPr>
        <w:pStyle w:val="ListNumber"/>
        <w:rPr>
          <w:lang w:val="en-GB" w:eastAsia="en-US"/>
        </w:rPr>
      </w:pPr>
      <w:r w:rsidRPr="00D46B66">
        <w:rPr>
          <w:lang w:val="en-GB" w:eastAsia="en-US"/>
        </w:rPr>
        <w:t>not contain comparisons with other charities;</w:t>
      </w:r>
    </w:p>
    <w:p w:rsidR="00D46B66" w:rsidRPr="00D46B66" w:rsidRDefault="00D46B66" w:rsidP="003B7EEE">
      <w:pPr>
        <w:pStyle w:val="ListNumber"/>
        <w:rPr>
          <w:lang w:val="en-GB" w:eastAsia="en-US"/>
        </w:rPr>
      </w:pPr>
      <w:r w:rsidRPr="00D46B66">
        <w:rPr>
          <w:lang w:val="en-GB" w:eastAsia="en-US"/>
        </w:rPr>
        <w:t>not mislead in any way with respect to the field of activity of the charity or the use of the donations; and</w:t>
      </w:r>
    </w:p>
    <w:p w:rsidR="00D46B66" w:rsidRPr="00D46B66" w:rsidRDefault="00D46B66" w:rsidP="003B7EEE">
      <w:pPr>
        <w:pStyle w:val="ListNumber"/>
        <w:rPr>
          <w:lang w:val="en-GB" w:eastAsia="en-US"/>
        </w:rPr>
      </w:pPr>
      <w:r w:rsidRPr="00D46B66">
        <w:rPr>
          <w:lang w:val="en-GB" w:eastAsia="en-US"/>
        </w:rPr>
        <w:t>not mislead in any way with respect to the persons who are patrons of, or who have endorsed or are associated with the charity or activity being advertised.</w:t>
      </w:r>
    </w:p>
    <w:p w:rsidR="00D46B66" w:rsidRPr="00D46B66" w:rsidRDefault="00D46B66" w:rsidP="00D46B66">
      <w:pPr>
        <w:keepNext/>
        <w:numPr>
          <w:ilvl w:val="1"/>
          <w:numId w:val="1"/>
        </w:numPr>
        <w:tabs>
          <w:tab w:val="clear" w:pos="360"/>
          <w:tab w:val="left" w:pos="540"/>
          <w:tab w:val="left" w:pos="700"/>
        </w:tabs>
        <w:suppressAutoHyphens/>
        <w:spacing w:before="60" w:line="240" w:lineRule="atLeast"/>
        <w:jc w:val="left"/>
        <w:outlineLvl w:val="1"/>
        <w:rPr>
          <w:rFonts w:eastAsia="Times New Roman"/>
          <w:bCs/>
          <w:lang w:val="en-GB" w:eastAsia="en-US"/>
        </w:rPr>
      </w:pPr>
      <w:bookmarkStart w:id="126" w:name="_Toc272744566"/>
      <w:bookmarkStart w:id="127" w:name="_Toc378672961"/>
      <w:bookmarkStart w:id="128" w:name="_Toc397934131"/>
      <w:r w:rsidRPr="00D46B66">
        <w:rPr>
          <w:rFonts w:eastAsia="Times New Roman"/>
          <w:b/>
          <w:sz w:val="22"/>
          <w:lang w:val="en-GB" w:eastAsia="en-US"/>
        </w:rPr>
        <w:lastRenderedPageBreak/>
        <w:t>Premium-rate services</w:t>
      </w:r>
      <w:bookmarkEnd w:id="126"/>
      <w:bookmarkEnd w:id="127"/>
      <w:bookmarkEnd w:id="128"/>
      <w:r w:rsidRPr="00D46B66">
        <w:rPr>
          <w:rFonts w:eastAsia="Times New Roman"/>
          <w:b/>
          <w:sz w:val="22"/>
          <w:lang w:val="en-GB" w:eastAsia="en-US"/>
        </w:rPr>
        <w:t xml:space="preserve">                                                                  </w:t>
      </w:r>
    </w:p>
    <w:p w:rsidR="00D46B66" w:rsidRPr="001D242D" w:rsidRDefault="00D46B66" w:rsidP="0084747A">
      <w:pPr>
        <w:keepNext/>
        <w:spacing w:after="0"/>
        <w:rPr>
          <w:rFonts w:eastAsia="Times New Roman"/>
          <w:bCs/>
          <w:lang w:val="en-GB" w:eastAsia="en-US"/>
        </w:rPr>
      </w:pPr>
      <w:r w:rsidRPr="001D242D">
        <w:rPr>
          <w:rFonts w:eastAsia="Times New Roman"/>
          <w:bCs/>
          <w:lang w:val="en-GB" w:eastAsia="en-US"/>
        </w:rPr>
        <w:t>Advertisements for live conversation or messag</w:t>
      </w:r>
      <w:r w:rsidR="00E04C4A" w:rsidRPr="001D242D">
        <w:rPr>
          <w:rFonts w:eastAsia="Times New Roman"/>
          <w:bCs/>
          <w:lang w:val="en-GB" w:eastAsia="en-US"/>
        </w:rPr>
        <w:t>ing</w:t>
      </w:r>
      <w:r w:rsidRPr="001D242D">
        <w:rPr>
          <w:rFonts w:eastAsia="Times New Roman"/>
          <w:bCs/>
          <w:lang w:val="en-GB" w:eastAsia="en-US"/>
        </w:rPr>
        <w:t xml:space="preserve"> or information services using premium-rate services shall</w:t>
      </w:r>
      <w:r w:rsidR="0084747A" w:rsidRPr="001D242D">
        <w:rPr>
          <w:rFonts w:eastAsia="Times New Roman"/>
          <w:bCs/>
          <w:lang w:val="en-GB" w:eastAsia="en-US"/>
        </w:rPr>
        <w:t xml:space="preserve"> include a statement of the cost or charges for the use of the service. </w:t>
      </w:r>
    </w:p>
    <w:p w:rsidR="00861EBE" w:rsidRPr="001D242D" w:rsidRDefault="00861EBE" w:rsidP="0084747A">
      <w:pPr>
        <w:keepNext/>
        <w:spacing w:after="0"/>
        <w:rPr>
          <w:rFonts w:eastAsia="Times New Roman"/>
          <w:bCs/>
          <w:lang w:val="en-GB" w:eastAsia="en-US"/>
        </w:rPr>
      </w:pPr>
    </w:p>
    <w:p w:rsidR="00861EBE" w:rsidRPr="001D242D" w:rsidRDefault="00861EBE" w:rsidP="0084747A">
      <w:pPr>
        <w:keepNext/>
        <w:spacing w:after="0"/>
        <w:rPr>
          <w:rFonts w:eastAsia="Times New Roman"/>
          <w:bCs/>
          <w:lang w:val="en-GB" w:eastAsia="en-US"/>
        </w:rPr>
      </w:pPr>
    </w:p>
    <w:p w:rsidR="00861EBE" w:rsidRPr="001D242D" w:rsidRDefault="00861EBE" w:rsidP="00861EBE">
      <w:pPr>
        <w:pStyle w:val="Heading1"/>
        <w:rPr>
          <w:lang w:val="en-GB" w:eastAsia="en-US"/>
        </w:rPr>
      </w:pPr>
      <w:bookmarkStart w:id="129" w:name="_Toc397934132"/>
      <w:r w:rsidRPr="001D242D">
        <w:rPr>
          <w:lang w:val="en-GB" w:eastAsia="en-US"/>
        </w:rPr>
        <w:t>Political Advertising</w:t>
      </w:r>
      <w:bookmarkEnd w:id="129"/>
    </w:p>
    <w:p w:rsidR="005E5C6D" w:rsidRPr="001D242D" w:rsidRDefault="005E5C6D" w:rsidP="005E5C6D">
      <w:pPr>
        <w:pStyle w:val="p2"/>
        <w:rPr>
          <w:lang w:val="en-GB" w:eastAsia="en-US"/>
        </w:rPr>
      </w:pPr>
      <w:r w:rsidRPr="001D242D">
        <w:rPr>
          <w:b/>
          <w:lang w:val="en-GB" w:eastAsia="en-US"/>
        </w:rPr>
        <w:t>6.1</w:t>
      </w:r>
      <w:r w:rsidRPr="001D242D">
        <w:rPr>
          <w:b/>
          <w:lang w:val="en-GB" w:eastAsia="en-US"/>
        </w:rPr>
        <w:tab/>
      </w:r>
      <w:r w:rsidRPr="001D242D">
        <w:rPr>
          <w:lang w:val="en-GB" w:eastAsia="en-US"/>
        </w:rPr>
        <w:t>Political advert</w:t>
      </w:r>
      <w:r w:rsidR="0075110F" w:rsidRPr="001D242D">
        <w:rPr>
          <w:lang w:val="en-GB" w:eastAsia="en-US"/>
        </w:rPr>
        <w:t>i</w:t>
      </w:r>
      <w:r w:rsidR="00E72EB3" w:rsidRPr="001D242D">
        <w:rPr>
          <w:lang w:val="en-GB" w:eastAsia="en-US"/>
        </w:rPr>
        <w:t>s</w:t>
      </w:r>
      <w:r w:rsidRPr="001D242D">
        <w:rPr>
          <w:lang w:val="en-GB" w:eastAsia="en-US"/>
        </w:rPr>
        <w:t xml:space="preserve">ing shall comply with the </w:t>
      </w:r>
      <w:r w:rsidR="00E72EB3" w:rsidRPr="001D242D">
        <w:rPr>
          <w:lang w:val="en-GB" w:eastAsia="en-US"/>
        </w:rPr>
        <w:t>requirements of clause 4</w:t>
      </w:r>
      <w:r w:rsidRPr="001D242D">
        <w:rPr>
          <w:lang w:val="en-GB" w:eastAsia="en-US"/>
        </w:rPr>
        <w:t>.</w:t>
      </w:r>
    </w:p>
    <w:p w:rsidR="005E5C6D" w:rsidRPr="001D242D" w:rsidRDefault="005E5C6D" w:rsidP="005E5C6D">
      <w:pPr>
        <w:pStyle w:val="p2"/>
        <w:rPr>
          <w:lang w:val="en-GB" w:eastAsia="en-US"/>
        </w:rPr>
      </w:pPr>
      <w:r w:rsidRPr="001D242D">
        <w:rPr>
          <w:b/>
          <w:lang w:val="en-GB" w:eastAsia="en-US"/>
        </w:rPr>
        <w:t>6.2</w:t>
      </w:r>
      <w:r w:rsidRPr="001D242D">
        <w:rPr>
          <w:b/>
          <w:lang w:val="en-GB" w:eastAsia="en-US"/>
        </w:rPr>
        <w:tab/>
      </w:r>
      <w:r w:rsidR="0057523C" w:rsidRPr="001D242D">
        <w:rPr>
          <w:lang w:val="en-GB" w:eastAsia="en-US"/>
        </w:rPr>
        <w:t>Political</w:t>
      </w:r>
      <w:r w:rsidRPr="001D242D">
        <w:rPr>
          <w:lang w:val="en-GB" w:eastAsia="en-US"/>
        </w:rPr>
        <w:t xml:space="preserve"> advertisements shall carry</w:t>
      </w:r>
      <w:r w:rsidR="00765E2C" w:rsidRPr="001D242D">
        <w:rPr>
          <w:lang w:val="en-GB" w:eastAsia="en-US"/>
        </w:rPr>
        <w:t xml:space="preserve"> a disclosure statement that includes</w:t>
      </w:r>
      <w:r w:rsidRPr="001D242D">
        <w:rPr>
          <w:lang w:val="en-GB" w:eastAsia="en-US"/>
        </w:rPr>
        <w:t xml:space="preserve">: </w:t>
      </w:r>
    </w:p>
    <w:p w:rsidR="005E5C6D" w:rsidRPr="001D242D" w:rsidRDefault="005E5C6D" w:rsidP="00020CDD">
      <w:pPr>
        <w:pStyle w:val="ListNumber"/>
        <w:numPr>
          <w:ilvl w:val="0"/>
          <w:numId w:val="24"/>
        </w:numPr>
        <w:rPr>
          <w:lang w:val="en-GB" w:eastAsia="en-US"/>
        </w:rPr>
      </w:pPr>
      <w:r w:rsidRPr="001D242D">
        <w:rPr>
          <w:lang w:val="en-GB" w:eastAsia="en-US"/>
        </w:rPr>
        <w:t xml:space="preserve"> the legitimate name and address of the person or organization</w:t>
      </w:r>
      <w:r w:rsidR="00765E2C" w:rsidRPr="001D242D">
        <w:rPr>
          <w:lang w:val="en-GB" w:eastAsia="en-US"/>
        </w:rPr>
        <w:t xml:space="preserve"> authorizing or making payments for the publication,  distribution or broadcast of the advertisement </w:t>
      </w:r>
      <w:r w:rsidRPr="001D242D">
        <w:rPr>
          <w:lang w:val="en-GB" w:eastAsia="en-US"/>
        </w:rPr>
        <w:t>for all media;</w:t>
      </w:r>
    </w:p>
    <w:p w:rsidR="005E5C6D" w:rsidRPr="001D242D" w:rsidRDefault="005E5C6D" w:rsidP="00020CDD">
      <w:pPr>
        <w:pStyle w:val="ListNumber"/>
        <w:numPr>
          <w:ilvl w:val="0"/>
          <w:numId w:val="24"/>
        </w:numPr>
        <w:rPr>
          <w:lang w:val="en-GB" w:eastAsia="en-US"/>
        </w:rPr>
      </w:pPr>
      <w:r w:rsidRPr="001D242D">
        <w:rPr>
          <w:lang w:val="en-GB" w:eastAsia="en-US"/>
        </w:rPr>
        <w:t>in addition to 4.8.2 (a), the legitimate name and address of t</w:t>
      </w:r>
      <w:r w:rsidR="00086B1F" w:rsidRPr="001D242D">
        <w:rPr>
          <w:lang w:val="en-GB" w:eastAsia="en-US"/>
        </w:rPr>
        <w:t>he printer for print advertising</w:t>
      </w:r>
      <w:r w:rsidRPr="001D242D">
        <w:rPr>
          <w:lang w:val="en-GB" w:eastAsia="en-US"/>
        </w:rPr>
        <w:t>, except for newspapers</w:t>
      </w:r>
      <w:r w:rsidR="00765E2C" w:rsidRPr="001D242D">
        <w:rPr>
          <w:lang w:val="en-GB" w:eastAsia="en-US"/>
        </w:rPr>
        <w:t>; and</w:t>
      </w:r>
    </w:p>
    <w:p w:rsidR="00765E2C" w:rsidRPr="001D242D" w:rsidRDefault="00765E2C" w:rsidP="00020CDD">
      <w:pPr>
        <w:pStyle w:val="ListNumber"/>
        <w:numPr>
          <w:ilvl w:val="0"/>
          <w:numId w:val="24"/>
        </w:numPr>
        <w:rPr>
          <w:lang w:val="en-GB" w:eastAsia="en-US"/>
        </w:rPr>
      </w:pPr>
      <w:r w:rsidRPr="001D242D">
        <w:rPr>
          <w:lang w:val="en-GB" w:eastAsia="en-US"/>
        </w:rPr>
        <w:t>The words political advertising or any recognizable abbreviation</w:t>
      </w:r>
      <w:r w:rsidR="003403EA">
        <w:rPr>
          <w:lang w:val="en-GB" w:eastAsia="en-US"/>
        </w:rPr>
        <w:t>.</w:t>
      </w:r>
    </w:p>
    <w:p w:rsidR="005E5C6D" w:rsidRPr="001D242D" w:rsidRDefault="005E5C6D" w:rsidP="005E5C6D">
      <w:pPr>
        <w:pStyle w:val="p2"/>
        <w:rPr>
          <w:lang w:val="en-GB" w:eastAsia="en-US"/>
        </w:rPr>
      </w:pPr>
      <w:r w:rsidRPr="001D242D">
        <w:rPr>
          <w:b/>
          <w:lang w:val="en-GB" w:eastAsia="en-US"/>
        </w:rPr>
        <w:t>6.3</w:t>
      </w:r>
      <w:r w:rsidRPr="001D242D">
        <w:rPr>
          <w:b/>
          <w:lang w:val="en-GB" w:eastAsia="en-US"/>
        </w:rPr>
        <w:tab/>
      </w:r>
      <w:r w:rsidR="0057523C" w:rsidRPr="001D242D">
        <w:rPr>
          <w:lang w:val="en-GB" w:eastAsia="en-US"/>
        </w:rPr>
        <w:t>Disclosure statements shall be placed on the face of the advertising</w:t>
      </w:r>
    </w:p>
    <w:p w:rsidR="00765E2C" w:rsidRPr="001D242D" w:rsidRDefault="00E72EB3" w:rsidP="00765E2C">
      <w:pPr>
        <w:pStyle w:val="p2"/>
        <w:rPr>
          <w:lang w:val="en-GB" w:eastAsia="en-US"/>
        </w:rPr>
      </w:pPr>
      <w:r w:rsidRPr="001D242D">
        <w:rPr>
          <w:b/>
          <w:lang w:val="en-GB" w:eastAsia="en-US"/>
        </w:rPr>
        <w:t>6.</w:t>
      </w:r>
      <w:r w:rsidR="00020CDD">
        <w:rPr>
          <w:b/>
          <w:lang w:val="en-GB" w:eastAsia="en-US"/>
        </w:rPr>
        <w:t>4</w:t>
      </w:r>
      <w:r w:rsidRPr="001D242D">
        <w:rPr>
          <w:b/>
          <w:lang w:val="en-GB" w:eastAsia="en-US"/>
        </w:rPr>
        <w:tab/>
      </w:r>
      <w:r w:rsidR="00765E2C" w:rsidRPr="001D242D">
        <w:rPr>
          <w:lang w:val="en-GB" w:eastAsia="en-US"/>
        </w:rPr>
        <w:t>Advertising of the central government shall be distinct from:</w:t>
      </w:r>
    </w:p>
    <w:p w:rsidR="00765E2C" w:rsidRPr="001D242D" w:rsidRDefault="00765E2C" w:rsidP="00020CDD">
      <w:pPr>
        <w:pStyle w:val="ListNumber"/>
        <w:numPr>
          <w:ilvl w:val="0"/>
          <w:numId w:val="46"/>
        </w:numPr>
        <w:rPr>
          <w:lang w:val="en-GB" w:eastAsia="en-US"/>
        </w:rPr>
      </w:pPr>
      <w:r w:rsidRPr="001D242D">
        <w:rPr>
          <w:lang w:val="en-GB" w:eastAsia="en-US"/>
        </w:rPr>
        <w:t xml:space="preserve">those concerning party policy; and </w:t>
      </w:r>
    </w:p>
    <w:p w:rsidR="00765E2C" w:rsidRPr="001D242D" w:rsidRDefault="00765E2C" w:rsidP="00020CDD">
      <w:pPr>
        <w:pStyle w:val="ListNumber"/>
        <w:numPr>
          <w:ilvl w:val="0"/>
          <w:numId w:val="46"/>
        </w:numPr>
        <w:rPr>
          <w:lang w:val="en-GB" w:eastAsia="en-US"/>
        </w:rPr>
      </w:pPr>
      <w:r w:rsidRPr="001D242D">
        <w:rPr>
          <w:lang w:val="en-GB" w:eastAsia="en-US"/>
        </w:rPr>
        <w:t>election advertising.</w:t>
      </w:r>
    </w:p>
    <w:p w:rsidR="00E72EB3" w:rsidRDefault="00020CDD" w:rsidP="00E72EB3">
      <w:pPr>
        <w:pStyle w:val="p2"/>
        <w:rPr>
          <w:lang w:val="en-GB" w:eastAsia="en-US"/>
        </w:rPr>
      </w:pPr>
      <w:r>
        <w:rPr>
          <w:b/>
          <w:lang w:val="en-GB" w:eastAsia="en-US"/>
        </w:rPr>
        <w:t>6.5</w:t>
      </w:r>
      <w:r w:rsidR="00E72EB3" w:rsidRPr="001D242D">
        <w:rPr>
          <w:b/>
          <w:lang w:val="en-GB" w:eastAsia="en-US"/>
        </w:rPr>
        <w:tab/>
      </w:r>
      <w:r w:rsidR="00765E2C" w:rsidRPr="001D242D">
        <w:rPr>
          <w:lang w:val="en-GB" w:eastAsia="en-US"/>
        </w:rPr>
        <w:t>Political advertising shall be distinct from any editorial content with which it is associated</w:t>
      </w:r>
      <w:r w:rsidR="003403EA">
        <w:rPr>
          <w:lang w:val="en-GB" w:eastAsia="en-US"/>
        </w:rPr>
        <w:t>.</w:t>
      </w:r>
    </w:p>
    <w:p w:rsidR="0084707D" w:rsidRPr="0084707D" w:rsidRDefault="0084707D" w:rsidP="0084707D">
      <w:pPr>
        <w:rPr>
          <w:lang w:val="en-GB" w:eastAsia="en-US"/>
        </w:rPr>
      </w:pPr>
    </w:p>
    <w:p w:rsidR="00D46B66" w:rsidRPr="00D46B66" w:rsidRDefault="00D46B66" w:rsidP="00D46B66">
      <w:pPr>
        <w:keepNext/>
        <w:numPr>
          <w:ilvl w:val="0"/>
          <w:numId w:val="1"/>
        </w:numPr>
        <w:tabs>
          <w:tab w:val="clear" w:pos="432"/>
          <w:tab w:val="left" w:pos="403"/>
          <w:tab w:val="left" w:pos="562"/>
        </w:tabs>
        <w:suppressAutoHyphens/>
        <w:spacing w:line="240" w:lineRule="atLeast"/>
        <w:ind w:left="0" w:firstLine="0"/>
        <w:jc w:val="left"/>
        <w:outlineLvl w:val="0"/>
        <w:rPr>
          <w:rFonts w:eastAsia="Times New Roman"/>
          <w:b/>
          <w:sz w:val="24"/>
          <w:lang w:val="en-GB" w:eastAsia="en-US"/>
        </w:rPr>
      </w:pPr>
      <w:bookmarkStart w:id="130" w:name="_Toc272744567"/>
      <w:bookmarkStart w:id="131" w:name="_Toc378672962"/>
      <w:bookmarkStart w:id="132" w:name="_Toc397934133"/>
      <w:r w:rsidRPr="00D46B66">
        <w:rPr>
          <w:rFonts w:eastAsia="Times New Roman"/>
          <w:b/>
          <w:sz w:val="24"/>
          <w:lang w:val="en-GB" w:eastAsia="en-US"/>
        </w:rPr>
        <w:t>Responsibility for compliance</w:t>
      </w:r>
      <w:bookmarkEnd w:id="130"/>
      <w:bookmarkEnd w:id="131"/>
      <w:bookmarkEnd w:id="132"/>
    </w:p>
    <w:p w:rsidR="00D46B66" w:rsidRPr="00D46B66" w:rsidRDefault="00D46B66" w:rsidP="00D46B66">
      <w:pPr>
        <w:tabs>
          <w:tab w:val="left" w:pos="560"/>
        </w:tabs>
        <w:spacing w:line="240" w:lineRule="atLeast"/>
        <w:rPr>
          <w:rFonts w:eastAsia="Times New Roman"/>
          <w:lang w:val="en-GB" w:eastAsia="en-US"/>
        </w:rPr>
      </w:pPr>
      <w:r w:rsidRPr="00D46B66">
        <w:rPr>
          <w:rFonts w:eastAsia="Times New Roman"/>
          <w:lang w:val="en-GB" w:eastAsia="en-US"/>
        </w:rPr>
        <w:t>The following are responsible for compliance with this standard:</w:t>
      </w:r>
    </w:p>
    <w:p w:rsidR="00D46B66" w:rsidRPr="003F4069" w:rsidRDefault="00D46B66" w:rsidP="00020CDD">
      <w:pPr>
        <w:pStyle w:val="ListNumber"/>
        <w:numPr>
          <w:ilvl w:val="0"/>
          <w:numId w:val="35"/>
        </w:numPr>
        <w:rPr>
          <w:lang w:val="en-GB" w:eastAsia="en-US"/>
        </w:rPr>
      </w:pPr>
      <w:r w:rsidRPr="003F4069">
        <w:rPr>
          <w:lang w:val="en-GB" w:eastAsia="en-US"/>
        </w:rPr>
        <w:t>the advertiser or the advertising agency who creates the advertisement or who places the advertisement in the medium used; and</w:t>
      </w:r>
    </w:p>
    <w:p w:rsidR="00D46B66" w:rsidRPr="003F4069" w:rsidRDefault="00D46B66" w:rsidP="00020CDD">
      <w:pPr>
        <w:pStyle w:val="ListNumber"/>
        <w:numPr>
          <w:ilvl w:val="0"/>
          <w:numId w:val="35"/>
        </w:numPr>
        <w:rPr>
          <w:lang w:val="en-GB" w:eastAsia="en-US"/>
        </w:rPr>
      </w:pPr>
      <w:r w:rsidRPr="003F4069">
        <w:rPr>
          <w:lang w:val="en-GB" w:eastAsia="en-US"/>
        </w:rPr>
        <w:t>the publisher, the owner of the medium used, or the contractor who publishes or distributes the advertisement.</w:t>
      </w:r>
    </w:p>
    <w:p w:rsidR="00D46B66" w:rsidRPr="00D46B66" w:rsidRDefault="00D46B66" w:rsidP="00D46B66">
      <w:pPr>
        <w:spacing w:line="240" w:lineRule="atLeast"/>
        <w:rPr>
          <w:rFonts w:eastAsia="Times New Roman"/>
          <w:lang w:val="en-GB" w:eastAsia="en-US"/>
        </w:rPr>
      </w:pPr>
    </w:p>
    <w:p w:rsidR="00D46B66" w:rsidRPr="00D46B66" w:rsidRDefault="00D46B66" w:rsidP="00D46B66">
      <w:pPr>
        <w:keepNext/>
        <w:numPr>
          <w:ilvl w:val="0"/>
          <w:numId w:val="1"/>
        </w:numPr>
        <w:tabs>
          <w:tab w:val="clear" w:pos="432"/>
          <w:tab w:val="left" w:pos="403"/>
          <w:tab w:val="left" w:pos="562"/>
        </w:tabs>
        <w:suppressAutoHyphens/>
        <w:spacing w:line="240" w:lineRule="atLeast"/>
        <w:ind w:left="0" w:firstLine="0"/>
        <w:jc w:val="left"/>
        <w:outlineLvl w:val="0"/>
        <w:rPr>
          <w:rFonts w:eastAsia="Times New Roman"/>
          <w:b/>
          <w:sz w:val="24"/>
          <w:lang w:val="en-GB" w:eastAsia="en-US"/>
        </w:rPr>
      </w:pPr>
      <w:bookmarkStart w:id="133" w:name="_Toc272744568"/>
      <w:bookmarkStart w:id="134" w:name="_Toc378672963"/>
      <w:bookmarkStart w:id="135" w:name="_Toc397934134"/>
      <w:r w:rsidRPr="00D46B66">
        <w:rPr>
          <w:rFonts w:eastAsia="Times New Roman"/>
          <w:b/>
          <w:sz w:val="24"/>
          <w:lang w:val="en-GB" w:eastAsia="en-US"/>
        </w:rPr>
        <w:t>Use of foreign material or editorial material in advertisements</w:t>
      </w:r>
      <w:bookmarkEnd w:id="133"/>
      <w:bookmarkEnd w:id="134"/>
      <w:bookmarkEnd w:id="135"/>
    </w:p>
    <w:p w:rsidR="00D46B66" w:rsidRPr="00D46B66" w:rsidRDefault="00D46B66" w:rsidP="00D46B66">
      <w:pPr>
        <w:tabs>
          <w:tab w:val="left" w:pos="560"/>
        </w:tabs>
        <w:rPr>
          <w:rFonts w:eastAsia="Times New Roman"/>
          <w:lang w:val="en-GB" w:eastAsia="en-US"/>
        </w:rPr>
      </w:pPr>
      <w:r w:rsidRPr="00D46B66">
        <w:rPr>
          <w:rFonts w:eastAsia="Times New Roman"/>
          <w:lang w:val="en-GB" w:eastAsia="en-US"/>
        </w:rPr>
        <w:t>The fact that material used in an advertisement is used in other countries or originates from publications other than advertisements shall not be an excuse for any breach of this standard.</w:t>
      </w:r>
    </w:p>
    <w:p w:rsidR="00D46B66" w:rsidRPr="00D46B66" w:rsidRDefault="00D46B66" w:rsidP="00D46B66">
      <w:pPr>
        <w:rPr>
          <w:rFonts w:eastAsia="Times New Roman"/>
          <w:lang w:val="en-GB" w:eastAsia="en-US"/>
        </w:rPr>
      </w:pPr>
    </w:p>
    <w:p w:rsidR="00D46B66" w:rsidRPr="00D46B66" w:rsidRDefault="00D46B66" w:rsidP="00D46B66">
      <w:pPr>
        <w:keepNext/>
        <w:numPr>
          <w:ilvl w:val="0"/>
          <w:numId w:val="1"/>
        </w:numPr>
        <w:tabs>
          <w:tab w:val="clear" w:pos="432"/>
          <w:tab w:val="left" w:pos="403"/>
          <w:tab w:val="left" w:pos="562"/>
        </w:tabs>
        <w:suppressAutoHyphens/>
        <w:spacing w:line="270" w:lineRule="exact"/>
        <w:ind w:left="0" w:firstLine="0"/>
        <w:jc w:val="left"/>
        <w:outlineLvl w:val="0"/>
        <w:rPr>
          <w:rFonts w:eastAsia="Times New Roman"/>
          <w:b/>
          <w:sz w:val="24"/>
          <w:lang w:val="en-GB" w:eastAsia="en-US"/>
        </w:rPr>
      </w:pPr>
      <w:bookmarkStart w:id="136" w:name="_Toc272744569"/>
      <w:bookmarkStart w:id="137" w:name="_Toc378672964"/>
      <w:bookmarkStart w:id="138" w:name="_Toc397934135"/>
      <w:r w:rsidRPr="00D46B66">
        <w:rPr>
          <w:rFonts w:eastAsia="Times New Roman"/>
          <w:b/>
          <w:sz w:val="24"/>
          <w:lang w:val="en-GB" w:eastAsia="en-US"/>
        </w:rPr>
        <w:lastRenderedPageBreak/>
        <w:t>Substantiation of claims</w:t>
      </w:r>
      <w:bookmarkEnd w:id="136"/>
      <w:bookmarkEnd w:id="137"/>
      <w:bookmarkEnd w:id="138"/>
    </w:p>
    <w:p w:rsidR="00D46B66" w:rsidRPr="00D46B66" w:rsidRDefault="005E5C6D" w:rsidP="00D46B66">
      <w:pPr>
        <w:tabs>
          <w:tab w:val="left" w:pos="560"/>
        </w:tabs>
        <w:rPr>
          <w:rFonts w:eastAsia="Times New Roman"/>
          <w:lang w:val="en-GB" w:eastAsia="en-US"/>
        </w:rPr>
      </w:pPr>
      <w:r>
        <w:rPr>
          <w:rFonts w:eastAsia="Times New Roman"/>
          <w:b/>
          <w:lang w:val="en-GB" w:eastAsia="en-US"/>
        </w:rPr>
        <w:t>9</w:t>
      </w:r>
      <w:r w:rsidR="00D46B66" w:rsidRPr="00D46B66">
        <w:rPr>
          <w:rFonts w:eastAsia="Times New Roman"/>
          <w:b/>
          <w:lang w:val="en-GB" w:eastAsia="en-US"/>
        </w:rPr>
        <w:t>.1</w:t>
      </w:r>
      <w:r w:rsidR="00D46B66" w:rsidRPr="00D46B66">
        <w:rPr>
          <w:rFonts w:eastAsia="Times New Roman"/>
          <w:b/>
          <w:lang w:val="en-GB" w:eastAsia="en-US"/>
        </w:rPr>
        <w:tab/>
      </w:r>
      <w:r w:rsidR="00D46B66" w:rsidRPr="00D46B66">
        <w:rPr>
          <w:rFonts w:eastAsia="Times New Roman"/>
          <w:lang w:val="en-GB" w:eastAsia="en-US"/>
        </w:rPr>
        <w:t>Before submitting an advertisement for publication, advertisers shall hold documentary evidence to prove all claims, whether direct or implied that are capable of objective substantiation. The adequacy of evidence shall be judged on whether it supports both detailed and the overall impression created by the advertisement.</w:t>
      </w:r>
    </w:p>
    <w:p w:rsidR="00D46B66" w:rsidRPr="00D46B66" w:rsidRDefault="005E5C6D" w:rsidP="00D46B66">
      <w:pPr>
        <w:tabs>
          <w:tab w:val="left" w:pos="560"/>
        </w:tabs>
        <w:rPr>
          <w:rFonts w:eastAsia="Times New Roman"/>
          <w:lang w:val="en-GB" w:eastAsia="en-US"/>
        </w:rPr>
      </w:pPr>
      <w:r>
        <w:rPr>
          <w:rFonts w:eastAsia="Times New Roman"/>
          <w:b/>
          <w:lang w:val="en-GB" w:eastAsia="en-US"/>
        </w:rPr>
        <w:t>9</w:t>
      </w:r>
      <w:r w:rsidR="00D46B66" w:rsidRPr="00D46B66">
        <w:rPr>
          <w:rFonts w:eastAsia="Times New Roman"/>
          <w:b/>
          <w:lang w:val="en-GB" w:eastAsia="en-US"/>
        </w:rPr>
        <w:t>.2</w:t>
      </w:r>
      <w:r w:rsidR="00D46B66" w:rsidRPr="00D46B66">
        <w:rPr>
          <w:rFonts w:eastAsia="Times New Roman"/>
          <w:b/>
          <w:lang w:val="en-GB" w:eastAsia="en-US"/>
        </w:rPr>
        <w:tab/>
      </w:r>
      <w:r w:rsidR="00D46B66" w:rsidRPr="00D46B66">
        <w:rPr>
          <w:rFonts w:eastAsia="Times New Roman"/>
          <w:lang w:val="en-GB" w:eastAsia="en-US"/>
        </w:rPr>
        <w:t xml:space="preserve">If there is significant division of informed opinion about any claims made in an advertisement, such claims shall not be portrayed as universally agreed.  </w:t>
      </w:r>
    </w:p>
    <w:p w:rsidR="00D46B66" w:rsidRPr="00D46B66" w:rsidRDefault="005E5C6D" w:rsidP="00D46B66">
      <w:pPr>
        <w:tabs>
          <w:tab w:val="left" w:pos="560"/>
        </w:tabs>
        <w:rPr>
          <w:rFonts w:eastAsia="Times New Roman"/>
          <w:lang w:val="en-GB" w:eastAsia="en-US"/>
        </w:rPr>
      </w:pPr>
      <w:r>
        <w:rPr>
          <w:rFonts w:eastAsia="Times New Roman"/>
          <w:b/>
          <w:lang w:val="en-GB" w:eastAsia="en-US"/>
        </w:rPr>
        <w:t>9</w:t>
      </w:r>
      <w:r w:rsidR="00D46B66" w:rsidRPr="00D46B66">
        <w:rPr>
          <w:rFonts w:eastAsia="Times New Roman"/>
          <w:b/>
          <w:lang w:val="en-GB" w:eastAsia="en-US"/>
        </w:rPr>
        <w:t>.3</w:t>
      </w:r>
      <w:r w:rsidR="00D46B66" w:rsidRPr="00D46B66">
        <w:rPr>
          <w:rFonts w:eastAsia="Times New Roman"/>
          <w:b/>
          <w:lang w:val="en-GB" w:eastAsia="en-US"/>
        </w:rPr>
        <w:tab/>
      </w:r>
      <w:r w:rsidR="00D46B66" w:rsidRPr="00D46B66">
        <w:rPr>
          <w:rFonts w:eastAsia="Times New Roman"/>
          <w:lang w:val="en-GB" w:eastAsia="en-US"/>
        </w:rPr>
        <w:t>Advertisers shall be prepared to produce to the Bureau or to the bodies responsible for monitoring compliance with this standard, or to any self-disciplinary body, evidence to substantiate any claim, statement, or representation, or any common interpretation thereof, that appears not to comply with this standard.</w:t>
      </w:r>
    </w:p>
    <w:p w:rsidR="00D46B66" w:rsidRPr="00D46B66" w:rsidRDefault="00D46B66" w:rsidP="00D46B66">
      <w:pPr>
        <w:rPr>
          <w:rFonts w:eastAsia="Times New Roman"/>
          <w:lang w:val="en-GB" w:eastAsia="en-US"/>
        </w:rPr>
      </w:pPr>
    </w:p>
    <w:p w:rsidR="00D46B66" w:rsidRPr="00D46B66" w:rsidRDefault="00D46B66" w:rsidP="00020CDD">
      <w:pPr>
        <w:keepNext/>
        <w:pageBreakBefore/>
        <w:numPr>
          <w:ilvl w:val="0"/>
          <w:numId w:val="18"/>
        </w:numPr>
        <w:tabs>
          <w:tab w:val="num" w:pos="360"/>
        </w:tabs>
        <w:spacing w:after="0" w:line="310" w:lineRule="exact"/>
        <w:jc w:val="center"/>
        <w:outlineLvl w:val="0"/>
        <w:rPr>
          <w:rFonts w:eastAsia="Times New Roman"/>
          <w:b/>
          <w:sz w:val="28"/>
          <w:szCs w:val="28"/>
          <w:lang w:val="en-GB" w:eastAsia="en-US"/>
        </w:rPr>
      </w:pPr>
      <w:r w:rsidRPr="00D46B66">
        <w:rPr>
          <w:rFonts w:eastAsia="Times New Roman"/>
          <w:b/>
          <w:sz w:val="28"/>
          <w:lang w:val="en-GB" w:eastAsia="en-US"/>
        </w:rPr>
        <w:lastRenderedPageBreak/>
        <w:br/>
      </w:r>
      <w:bookmarkStart w:id="139" w:name="_Toc272744571"/>
      <w:bookmarkStart w:id="140" w:name="_Toc378672966"/>
      <w:bookmarkStart w:id="141" w:name="_Toc397934136"/>
      <w:r w:rsidRPr="00D46B66">
        <w:rPr>
          <w:rFonts w:eastAsia="Times New Roman"/>
          <w:b/>
          <w:sz w:val="28"/>
          <w:lang w:val="en-GB" w:eastAsia="en-US"/>
        </w:rPr>
        <w:t>(</w:t>
      </w:r>
      <w:r w:rsidR="00B03770">
        <w:rPr>
          <w:rFonts w:eastAsia="Times New Roman"/>
          <w:b/>
          <w:sz w:val="28"/>
          <w:lang w:val="en-GB" w:eastAsia="en-US"/>
        </w:rPr>
        <w:t>i</w:t>
      </w:r>
      <w:r w:rsidRPr="00D46B66">
        <w:rPr>
          <w:rFonts w:eastAsia="Times New Roman"/>
          <w:b/>
          <w:sz w:val="28"/>
          <w:lang w:val="en-GB" w:eastAsia="en-US"/>
        </w:rPr>
        <w:t>n</w:t>
      </w:r>
      <w:r w:rsidR="00B03770">
        <w:rPr>
          <w:rFonts w:eastAsia="Times New Roman"/>
          <w:b/>
          <w:sz w:val="28"/>
          <w:lang w:val="en-GB" w:eastAsia="en-US"/>
        </w:rPr>
        <w:t>f</w:t>
      </w:r>
      <w:r w:rsidRPr="00D46B66">
        <w:rPr>
          <w:rFonts w:eastAsia="Times New Roman"/>
          <w:b/>
          <w:sz w:val="28"/>
          <w:lang w:val="en-GB" w:eastAsia="en-US"/>
        </w:rPr>
        <w:t>ormative)</w:t>
      </w:r>
      <w:r w:rsidRPr="00D46B66">
        <w:rPr>
          <w:rFonts w:eastAsia="Times New Roman"/>
          <w:b/>
          <w:sz w:val="28"/>
          <w:lang w:val="en-GB" w:eastAsia="en-US"/>
        </w:rPr>
        <w:fldChar w:fldCharType="begin"/>
      </w:r>
      <w:r w:rsidRPr="00D46B66">
        <w:rPr>
          <w:rFonts w:eastAsia="Times New Roman"/>
          <w:b/>
          <w:sz w:val="28"/>
          <w:lang w:val="en-GB" w:eastAsia="en-US"/>
        </w:rPr>
        <w:instrText xml:space="preserve">SEQ aaa \h </w:instrText>
      </w:r>
      <w:r w:rsidRPr="00D46B66">
        <w:rPr>
          <w:rFonts w:eastAsia="Times New Roman"/>
          <w:b/>
          <w:sz w:val="28"/>
          <w:lang w:val="en-GB" w:eastAsia="en-US"/>
        </w:rPr>
        <w:fldChar w:fldCharType="end"/>
      </w:r>
      <w:r w:rsidRPr="00D46B66">
        <w:rPr>
          <w:rFonts w:eastAsia="Times New Roman"/>
          <w:b/>
          <w:sz w:val="28"/>
          <w:lang w:val="en-GB" w:eastAsia="en-US"/>
        </w:rPr>
        <w:fldChar w:fldCharType="begin"/>
      </w:r>
      <w:r w:rsidRPr="00D46B66">
        <w:rPr>
          <w:rFonts w:eastAsia="Times New Roman"/>
          <w:b/>
          <w:sz w:val="28"/>
          <w:lang w:val="en-GB" w:eastAsia="en-US"/>
        </w:rPr>
        <w:instrText xml:space="preserve">SEQ table \r0\h </w:instrText>
      </w:r>
      <w:r w:rsidRPr="00D46B66">
        <w:rPr>
          <w:rFonts w:eastAsia="Times New Roman"/>
          <w:b/>
          <w:sz w:val="28"/>
          <w:lang w:val="en-GB" w:eastAsia="en-US"/>
        </w:rPr>
        <w:fldChar w:fldCharType="end"/>
      </w:r>
      <w:r w:rsidRPr="00D46B66">
        <w:rPr>
          <w:rFonts w:eastAsia="Times New Roman"/>
          <w:b/>
          <w:sz w:val="28"/>
          <w:lang w:val="en-GB" w:eastAsia="en-US"/>
        </w:rPr>
        <w:fldChar w:fldCharType="begin"/>
      </w:r>
      <w:r w:rsidRPr="00D46B66">
        <w:rPr>
          <w:rFonts w:eastAsia="Times New Roman"/>
          <w:b/>
          <w:sz w:val="28"/>
          <w:lang w:val="en-GB" w:eastAsia="en-US"/>
        </w:rPr>
        <w:instrText xml:space="preserve">SEQ figure \r0\h </w:instrText>
      </w:r>
      <w:r w:rsidRPr="00D46B66">
        <w:rPr>
          <w:rFonts w:eastAsia="Times New Roman"/>
          <w:b/>
          <w:sz w:val="28"/>
          <w:lang w:val="en-GB" w:eastAsia="en-US"/>
        </w:rPr>
        <w:fldChar w:fldCharType="end"/>
      </w:r>
      <w:r w:rsidRPr="00D46B66">
        <w:rPr>
          <w:rFonts w:eastAsia="Times New Roman"/>
          <w:b/>
          <w:sz w:val="28"/>
          <w:lang w:val="en-GB" w:eastAsia="en-US"/>
        </w:rPr>
        <w:br/>
      </w:r>
      <w:r w:rsidRPr="00D46B66">
        <w:rPr>
          <w:rFonts w:eastAsia="Times New Roman"/>
          <w:b/>
          <w:sz w:val="28"/>
          <w:szCs w:val="28"/>
          <w:lang w:val="en-GB" w:eastAsia="en-US"/>
        </w:rPr>
        <w:t>Trinidad and Tobago Statutes Affecting Advertising</w:t>
      </w:r>
      <w:bookmarkEnd w:id="139"/>
      <w:bookmarkEnd w:id="140"/>
      <w:bookmarkEnd w:id="141"/>
    </w:p>
    <w:p w:rsidR="00D46B66" w:rsidRPr="00D46B66" w:rsidRDefault="00D46B66" w:rsidP="00D46B66">
      <w:pPr>
        <w:keepNext/>
        <w:tabs>
          <w:tab w:val="left" w:pos="500"/>
          <w:tab w:val="left" w:pos="720"/>
        </w:tabs>
        <w:suppressAutoHyphens/>
        <w:spacing w:before="270" w:line="270" w:lineRule="exact"/>
        <w:jc w:val="left"/>
        <w:outlineLvl w:val="1"/>
        <w:rPr>
          <w:rFonts w:eastAsia="Times New Roman"/>
          <w:b/>
          <w:sz w:val="24"/>
          <w:lang w:val="en-GB" w:eastAsia="en-US"/>
        </w:rPr>
      </w:pPr>
      <w:bookmarkStart w:id="142" w:name="_Toc269730409"/>
      <w:bookmarkStart w:id="143" w:name="_Toc269909661"/>
      <w:bookmarkStart w:id="144" w:name="_Toc272744572"/>
      <w:bookmarkStart w:id="145" w:name="_Toc378672967"/>
      <w:bookmarkStart w:id="146" w:name="_Toc396116442"/>
      <w:bookmarkStart w:id="147" w:name="_Toc396116645"/>
      <w:bookmarkStart w:id="148" w:name="_Toc397934137"/>
      <w:r w:rsidRPr="00D46B66">
        <w:rPr>
          <w:rFonts w:eastAsia="Times New Roman"/>
          <w:b/>
          <w:sz w:val="24"/>
          <w:lang w:val="en-GB" w:eastAsia="en-US"/>
        </w:rPr>
        <w:t>Statutes affecting Advertising</w:t>
      </w:r>
      <w:bookmarkEnd w:id="142"/>
      <w:bookmarkEnd w:id="143"/>
      <w:bookmarkEnd w:id="144"/>
      <w:bookmarkEnd w:id="145"/>
      <w:bookmarkEnd w:id="146"/>
      <w:bookmarkEnd w:id="147"/>
      <w:bookmarkEnd w:id="148"/>
    </w:p>
    <w:p w:rsidR="00D46B66" w:rsidRPr="009300DB" w:rsidRDefault="00D46B66" w:rsidP="00D46B66">
      <w:pPr>
        <w:tabs>
          <w:tab w:val="left" w:pos="560"/>
        </w:tabs>
        <w:rPr>
          <w:rFonts w:eastAsia="Times New Roman"/>
          <w:lang w:val="en-GB" w:eastAsia="en-US"/>
        </w:rPr>
      </w:pPr>
      <w:bookmarkStart w:id="149" w:name="_Toc216509919"/>
      <w:bookmarkStart w:id="150" w:name="_Toc217363629"/>
      <w:r w:rsidRPr="009300DB">
        <w:rPr>
          <w:rFonts w:eastAsia="Times New Roman"/>
          <w:lang w:val="en-GB" w:eastAsia="en-US"/>
        </w:rPr>
        <w:t>The following statutes and</w:t>
      </w:r>
      <w:r w:rsidR="009300DB" w:rsidRPr="009300DB">
        <w:rPr>
          <w:rFonts w:eastAsia="Times New Roman"/>
          <w:lang w:val="en-GB" w:eastAsia="en-US"/>
        </w:rPr>
        <w:t xml:space="preserve"> the</w:t>
      </w:r>
      <w:r w:rsidRPr="009300DB">
        <w:rPr>
          <w:rFonts w:eastAsia="Times New Roman"/>
          <w:lang w:val="en-GB" w:eastAsia="en-US"/>
        </w:rPr>
        <w:t xml:space="preserve"> legislation made under them are among those which may restrict or control or otherwise affect advertising and shall be particularly </w:t>
      </w:r>
      <w:r w:rsidR="009300DB">
        <w:rPr>
          <w:rFonts w:eastAsia="Times New Roman"/>
          <w:lang w:val="en-GB" w:eastAsia="en-US"/>
        </w:rPr>
        <w:t>consulted</w:t>
      </w:r>
      <w:r w:rsidRPr="009300DB">
        <w:rPr>
          <w:rFonts w:eastAsia="Times New Roman"/>
          <w:lang w:val="en-GB" w:eastAsia="en-US"/>
        </w:rPr>
        <w:t>. This list is not exhaustive.</w:t>
      </w:r>
      <w:bookmarkEnd w:id="149"/>
      <w:bookmarkEnd w:id="150"/>
    </w:p>
    <w:p w:rsidR="00D46B66" w:rsidRPr="00020CDD" w:rsidRDefault="00D46B66" w:rsidP="00020CDD">
      <w:pPr>
        <w:pStyle w:val="ListNumber"/>
        <w:numPr>
          <w:ilvl w:val="0"/>
          <w:numId w:val="55"/>
        </w:numPr>
        <w:rPr>
          <w:lang w:val="en-GB" w:eastAsia="en-US"/>
        </w:rPr>
      </w:pPr>
      <w:r w:rsidRPr="00020CDD">
        <w:rPr>
          <w:lang w:val="en-GB" w:eastAsia="en-US"/>
        </w:rPr>
        <w:t xml:space="preserve">Adoption of Children Act, Chapter 46:03; </w:t>
      </w:r>
    </w:p>
    <w:p w:rsidR="00D46B66" w:rsidRPr="00020CDD" w:rsidRDefault="00D46B66" w:rsidP="00020CDD">
      <w:pPr>
        <w:pStyle w:val="ListNumber"/>
        <w:numPr>
          <w:ilvl w:val="0"/>
          <w:numId w:val="55"/>
        </w:numPr>
        <w:rPr>
          <w:lang w:val="en-GB" w:eastAsia="en-US"/>
        </w:rPr>
      </w:pPr>
      <w:r w:rsidRPr="00020CDD">
        <w:rPr>
          <w:lang w:val="en-GB" w:eastAsia="en-US"/>
        </w:rPr>
        <w:t xml:space="preserve">Advertising Regulation Act, Chapter 35:53; </w:t>
      </w:r>
    </w:p>
    <w:p w:rsidR="00D46B66" w:rsidRPr="00020CDD" w:rsidRDefault="00D46B66" w:rsidP="00020CDD">
      <w:pPr>
        <w:pStyle w:val="ListNumber"/>
        <w:numPr>
          <w:ilvl w:val="0"/>
          <w:numId w:val="55"/>
        </w:numPr>
        <w:rPr>
          <w:lang w:val="en-GB" w:eastAsia="en-US"/>
        </w:rPr>
      </w:pPr>
      <w:r w:rsidRPr="00020CDD">
        <w:rPr>
          <w:lang w:val="en-GB" w:eastAsia="en-US"/>
        </w:rPr>
        <w:t>Consumer Protection and Safety Act, Chapter 82:34;</w:t>
      </w:r>
    </w:p>
    <w:p w:rsidR="00D46B66" w:rsidRPr="00020CDD" w:rsidRDefault="00D46B66" w:rsidP="00020CDD">
      <w:pPr>
        <w:pStyle w:val="ListNumber"/>
        <w:numPr>
          <w:ilvl w:val="0"/>
          <w:numId w:val="55"/>
        </w:numPr>
        <w:rPr>
          <w:lang w:val="en-GB" w:eastAsia="en-US"/>
        </w:rPr>
      </w:pPr>
      <w:r w:rsidRPr="00020CDD">
        <w:rPr>
          <w:lang w:val="en-GB" w:eastAsia="en-US"/>
        </w:rPr>
        <w:t xml:space="preserve">Copyright Act, Chapter 82:80; </w:t>
      </w:r>
    </w:p>
    <w:p w:rsidR="00D46B66" w:rsidRPr="00020CDD" w:rsidRDefault="00D46B66" w:rsidP="00020CDD">
      <w:pPr>
        <w:pStyle w:val="ListNumber"/>
        <w:numPr>
          <w:ilvl w:val="0"/>
          <w:numId w:val="55"/>
        </w:numPr>
        <w:rPr>
          <w:lang w:val="en-GB" w:eastAsia="en-US"/>
        </w:rPr>
      </w:pPr>
      <w:r w:rsidRPr="00020CDD">
        <w:rPr>
          <w:lang w:val="en-GB" w:eastAsia="en-US"/>
        </w:rPr>
        <w:t xml:space="preserve">Criminal Offences Act, Chapter 11:01; </w:t>
      </w:r>
    </w:p>
    <w:p w:rsidR="00D46B66" w:rsidRPr="00020CDD" w:rsidRDefault="00D46B66" w:rsidP="00020CDD">
      <w:pPr>
        <w:pStyle w:val="ListNumber"/>
        <w:numPr>
          <w:ilvl w:val="0"/>
          <w:numId w:val="55"/>
        </w:numPr>
        <w:rPr>
          <w:lang w:val="en-GB" w:eastAsia="en-US"/>
        </w:rPr>
      </w:pPr>
      <w:r w:rsidRPr="00020CDD">
        <w:rPr>
          <w:lang w:val="en-GB" w:eastAsia="en-US"/>
        </w:rPr>
        <w:t>Financial Institutions (Non-Banking)</w:t>
      </w:r>
      <w:r w:rsidR="004E0A38">
        <w:rPr>
          <w:lang w:val="en-GB" w:eastAsia="en-US"/>
        </w:rPr>
        <w:t xml:space="preserve"> Act,</w:t>
      </w:r>
      <w:r w:rsidRPr="00020CDD">
        <w:rPr>
          <w:lang w:val="en-GB" w:eastAsia="en-US"/>
        </w:rPr>
        <w:t xml:space="preserve"> Chapter 79:09;</w:t>
      </w:r>
    </w:p>
    <w:p w:rsidR="00D46B66" w:rsidRPr="00020CDD" w:rsidRDefault="00D46B66" w:rsidP="00020CDD">
      <w:pPr>
        <w:pStyle w:val="ListNumber"/>
        <w:numPr>
          <w:ilvl w:val="0"/>
          <w:numId w:val="55"/>
        </w:numPr>
        <w:rPr>
          <w:lang w:val="en-GB" w:eastAsia="en-US"/>
        </w:rPr>
      </w:pPr>
      <w:r w:rsidRPr="00020CDD">
        <w:rPr>
          <w:lang w:val="en-GB" w:eastAsia="en-US"/>
        </w:rPr>
        <w:t xml:space="preserve">Food and Drugs Act, Chapter 30:01; </w:t>
      </w:r>
    </w:p>
    <w:p w:rsidR="00D46B66" w:rsidRPr="00020CDD" w:rsidRDefault="00D46B66" w:rsidP="00020CDD">
      <w:pPr>
        <w:pStyle w:val="ListNumber"/>
        <w:numPr>
          <w:ilvl w:val="0"/>
          <w:numId w:val="55"/>
        </w:numPr>
        <w:rPr>
          <w:lang w:val="en-GB" w:eastAsia="en-US"/>
        </w:rPr>
      </w:pPr>
      <w:r w:rsidRPr="00020CDD">
        <w:rPr>
          <w:lang w:val="en-GB" w:eastAsia="en-US"/>
        </w:rPr>
        <w:t xml:space="preserve">Gambling and Betting Act, Chapter 11:19; </w:t>
      </w:r>
    </w:p>
    <w:p w:rsidR="00D46B66" w:rsidRPr="00020CDD" w:rsidRDefault="00D46B66" w:rsidP="00020CDD">
      <w:pPr>
        <w:pStyle w:val="ListNumber"/>
        <w:numPr>
          <w:ilvl w:val="0"/>
          <w:numId w:val="55"/>
        </w:numPr>
        <w:rPr>
          <w:lang w:val="en-GB" w:eastAsia="en-US"/>
        </w:rPr>
      </w:pPr>
      <w:r w:rsidRPr="00020CDD">
        <w:rPr>
          <w:lang w:val="en-GB" w:eastAsia="en-US"/>
        </w:rPr>
        <w:t xml:space="preserve">Highways Act, Chapter 48:01; </w:t>
      </w:r>
    </w:p>
    <w:p w:rsidR="00D46B66" w:rsidRPr="00020CDD" w:rsidRDefault="00D46B66" w:rsidP="00020CDD">
      <w:pPr>
        <w:pStyle w:val="ListNumber"/>
        <w:numPr>
          <w:ilvl w:val="0"/>
          <w:numId w:val="55"/>
        </w:numPr>
        <w:rPr>
          <w:lang w:val="en-GB" w:eastAsia="en-US"/>
        </w:rPr>
      </w:pPr>
      <w:r w:rsidRPr="00020CDD">
        <w:rPr>
          <w:lang w:val="en-GB" w:eastAsia="en-US"/>
        </w:rPr>
        <w:t xml:space="preserve">Hire Purchase Act, Chapter 82:33; </w:t>
      </w:r>
    </w:p>
    <w:p w:rsidR="003F4069" w:rsidRPr="00020CDD" w:rsidRDefault="003F4069" w:rsidP="00020CDD">
      <w:pPr>
        <w:pStyle w:val="ListNumber"/>
        <w:numPr>
          <w:ilvl w:val="0"/>
          <w:numId w:val="55"/>
        </w:numPr>
        <w:rPr>
          <w:lang w:val="en-GB" w:eastAsia="en-US"/>
        </w:rPr>
      </w:pPr>
      <w:r w:rsidRPr="00020CDD">
        <w:rPr>
          <w:lang w:val="en-GB" w:eastAsia="en-US"/>
        </w:rPr>
        <w:t>Integrity in Public Life Act, Chapter 22:01</w:t>
      </w:r>
    </w:p>
    <w:p w:rsidR="00D46B66" w:rsidRPr="00020CDD" w:rsidRDefault="00D46B66" w:rsidP="00020CDD">
      <w:pPr>
        <w:pStyle w:val="ListNumber"/>
        <w:numPr>
          <w:ilvl w:val="0"/>
          <w:numId w:val="55"/>
        </w:numPr>
        <w:rPr>
          <w:lang w:val="en-GB" w:eastAsia="en-US"/>
        </w:rPr>
      </w:pPr>
      <w:r w:rsidRPr="00020CDD">
        <w:rPr>
          <w:lang w:val="en-GB" w:eastAsia="en-US"/>
        </w:rPr>
        <w:t>Medical Board Act</w:t>
      </w:r>
      <w:r w:rsidR="003F4069" w:rsidRPr="00020CDD">
        <w:rPr>
          <w:lang w:val="en-GB" w:eastAsia="en-US"/>
        </w:rPr>
        <w:t>,</w:t>
      </w:r>
      <w:r w:rsidRPr="00020CDD">
        <w:rPr>
          <w:lang w:val="en-GB" w:eastAsia="en-US"/>
        </w:rPr>
        <w:t xml:space="preserve"> Chapter 29:50; </w:t>
      </w:r>
    </w:p>
    <w:p w:rsidR="00D46B66" w:rsidRPr="00020CDD" w:rsidRDefault="00D46B66" w:rsidP="00020CDD">
      <w:pPr>
        <w:pStyle w:val="ListNumber"/>
        <w:numPr>
          <w:ilvl w:val="0"/>
          <w:numId w:val="55"/>
        </w:numPr>
        <w:rPr>
          <w:lang w:val="en-GB" w:eastAsia="en-US"/>
        </w:rPr>
      </w:pPr>
      <w:r w:rsidRPr="00020CDD">
        <w:rPr>
          <w:lang w:val="en-GB" w:eastAsia="en-US"/>
        </w:rPr>
        <w:t xml:space="preserve">Moneylenders Act, Chapter 84:04; </w:t>
      </w:r>
    </w:p>
    <w:p w:rsidR="00D46B66" w:rsidRPr="00020CDD" w:rsidRDefault="00D46B66" w:rsidP="00020CDD">
      <w:pPr>
        <w:pStyle w:val="ListNumber"/>
        <w:numPr>
          <w:ilvl w:val="0"/>
          <w:numId w:val="55"/>
        </w:numPr>
        <w:rPr>
          <w:lang w:val="en-GB" w:eastAsia="en-US"/>
        </w:rPr>
      </w:pPr>
      <w:r w:rsidRPr="00020CDD">
        <w:rPr>
          <w:lang w:val="en-GB" w:eastAsia="en-US"/>
        </w:rPr>
        <w:t xml:space="preserve">Motor Vehicles and Road Traffic Act, Chapter 48:50; </w:t>
      </w:r>
    </w:p>
    <w:p w:rsidR="00D46B66" w:rsidRPr="00020CDD" w:rsidRDefault="00D46B66" w:rsidP="00020CDD">
      <w:pPr>
        <w:pStyle w:val="ListNumber"/>
        <w:numPr>
          <w:ilvl w:val="0"/>
          <w:numId w:val="55"/>
        </w:numPr>
        <w:rPr>
          <w:lang w:val="en-GB" w:eastAsia="en-US"/>
        </w:rPr>
      </w:pPr>
      <w:r w:rsidRPr="00020CDD">
        <w:rPr>
          <w:lang w:val="en-GB" w:eastAsia="en-US"/>
        </w:rPr>
        <w:t>Municipal Corporations Act, Chapter 25:04;</w:t>
      </w:r>
    </w:p>
    <w:p w:rsidR="00D46B66" w:rsidRPr="00020CDD" w:rsidRDefault="00D46B66" w:rsidP="00020CDD">
      <w:pPr>
        <w:pStyle w:val="ListNumber"/>
        <w:numPr>
          <w:ilvl w:val="0"/>
          <w:numId w:val="55"/>
        </w:numPr>
        <w:rPr>
          <w:lang w:val="en-GB" w:eastAsia="en-US"/>
        </w:rPr>
      </w:pPr>
      <w:r w:rsidRPr="00020CDD">
        <w:rPr>
          <w:lang w:val="en-GB" w:eastAsia="en-US"/>
        </w:rPr>
        <w:t xml:space="preserve">National Agricultural Marketing and Development Corporation (NAMDEVCO) Act,  </w:t>
      </w:r>
      <w:r w:rsidR="00020CDD">
        <w:rPr>
          <w:lang w:val="en-GB" w:eastAsia="en-US"/>
        </w:rPr>
        <w:t xml:space="preserve">     </w:t>
      </w:r>
      <w:r w:rsidRPr="00020CDD">
        <w:rPr>
          <w:lang w:val="en-GB" w:eastAsia="en-US"/>
        </w:rPr>
        <w:t xml:space="preserve">       Chapter 63:05;</w:t>
      </w:r>
    </w:p>
    <w:p w:rsidR="00D46B66" w:rsidRPr="00020CDD" w:rsidRDefault="00D46B66" w:rsidP="00020CDD">
      <w:pPr>
        <w:pStyle w:val="ListNumber"/>
        <w:numPr>
          <w:ilvl w:val="0"/>
          <w:numId w:val="55"/>
        </w:numPr>
        <w:rPr>
          <w:lang w:val="en-GB" w:eastAsia="en-US"/>
        </w:rPr>
      </w:pPr>
      <w:r w:rsidRPr="00020CDD">
        <w:rPr>
          <w:lang w:val="en-GB" w:eastAsia="en-US"/>
        </w:rPr>
        <w:t xml:space="preserve">National Lotteries Act, Chapter 21:04; </w:t>
      </w:r>
    </w:p>
    <w:p w:rsidR="00D46B66" w:rsidRPr="00020CDD" w:rsidRDefault="00D46B66" w:rsidP="00020CDD">
      <w:pPr>
        <w:pStyle w:val="ListNumber"/>
        <w:numPr>
          <w:ilvl w:val="0"/>
          <w:numId w:val="55"/>
        </w:numPr>
        <w:rPr>
          <w:lang w:val="en-GB" w:eastAsia="en-US"/>
        </w:rPr>
      </w:pPr>
      <w:r w:rsidRPr="00020CDD">
        <w:rPr>
          <w:lang w:val="en-GB" w:eastAsia="en-US"/>
        </w:rPr>
        <w:t xml:space="preserve">Occupational Safety and Health Act, Chapter 88:08; </w:t>
      </w:r>
    </w:p>
    <w:p w:rsidR="00D46B66" w:rsidRPr="00020CDD" w:rsidRDefault="00D46B66" w:rsidP="00020CDD">
      <w:pPr>
        <w:pStyle w:val="ListNumber"/>
        <w:numPr>
          <w:ilvl w:val="0"/>
          <w:numId w:val="55"/>
        </w:numPr>
        <w:rPr>
          <w:lang w:val="en-GB" w:eastAsia="en-US"/>
        </w:rPr>
      </w:pPr>
      <w:r w:rsidRPr="00020CDD">
        <w:rPr>
          <w:lang w:val="en-GB" w:eastAsia="en-US"/>
        </w:rPr>
        <w:t>Pesticides and Toxic Chemicals Act</w:t>
      </w:r>
      <w:r w:rsidR="004E0A38">
        <w:rPr>
          <w:lang w:val="en-GB" w:eastAsia="en-US"/>
        </w:rPr>
        <w:t>,</w:t>
      </w:r>
      <w:r w:rsidRPr="00020CDD">
        <w:rPr>
          <w:lang w:val="en-GB" w:eastAsia="en-US"/>
        </w:rPr>
        <w:t xml:space="preserve"> Chapter 30</w:t>
      </w:r>
      <w:r w:rsidR="005E6A10">
        <w:rPr>
          <w:lang w:val="en-GB" w:eastAsia="en-US"/>
        </w:rPr>
        <w:t>:</w:t>
      </w:r>
      <w:r w:rsidRPr="00020CDD">
        <w:rPr>
          <w:lang w:val="en-GB" w:eastAsia="en-US"/>
        </w:rPr>
        <w:t>03;</w:t>
      </w:r>
    </w:p>
    <w:p w:rsidR="00D46B66" w:rsidRPr="00020CDD" w:rsidRDefault="00D46B66" w:rsidP="00020CDD">
      <w:pPr>
        <w:pStyle w:val="ListNumber"/>
        <w:numPr>
          <w:ilvl w:val="0"/>
          <w:numId w:val="55"/>
        </w:numPr>
        <w:rPr>
          <w:lang w:val="en-GB" w:eastAsia="en-US"/>
        </w:rPr>
      </w:pPr>
      <w:r w:rsidRPr="00020CDD">
        <w:rPr>
          <w:lang w:val="en-GB" w:eastAsia="en-US"/>
        </w:rPr>
        <w:t xml:space="preserve">Pharmacy Board Act, Chapter 29:52; </w:t>
      </w:r>
    </w:p>
    <w:p w:rsidR="00D46B66" w:rsidRPr="00020CDD" w:rsidRDefault="00D46B66" w:rsidP="00020CDD">
      <w:pPr>
        <w:pStyle w:val="ListNumber"/>
        <w:numPr>
          <w:ilvl w:val="0"/>
          <w:numId w:val="55"/>
        </w:numPr>
        <w:rPr>
          <w:lang w:val="en-GB" w:eastAsia="en-US"/>
        </w:rPr>
      </w:pPr>
      <w:r w:rsidRPr="00020CDD">
        <w:rPr>
          <w:lang w:val="en-GB" w:eastAsia="en-US"/>
        </w:rPr>
        <w:t xml:space="preserve">Protection against Unfair Competition Act, Chapter 82:36; </w:t>
      </w:r>
    </w:p>
    <w:p w:rsidR="003F4069" w:rsidRPr="00D46B66" w:rsidRDefault="003F4069" w:rsidP="003F4069">
      <w:pPr>
        <w:ind w:left="720"/>
        <w:rPr>
          <w:rFonts w:eastAsia="Times New Roman"/>
          <w:b/>
          <w:bCs/>
          <w:sz w:val="24"/>
          <w:szCs w:val="24"/>
          <w:lang w:val="en-GB" w:eastAsia="en-US"/>
        </w:rPr>
      </w:pPr>
      <w:r w:rsidRPr="00D46B66">
        <w:rPr>
          <w:rFonts w:eastAsia="Times New Roman"/>
          <w:b/>
          <w:bCs/>
          <w:sz w:val="24"/>
          <w:szCs w:val="24"/>
          <w:lang w:val="en-GB" w:eastAsia="en-US"/>
        </w:rPr>
        <w:lastRenderedPageBreak/>
        <w:t>Statutes affecting Advertising (Cont’d)</w:t>
      </w:r>
    </w:p>
    <w:p w:rsidR="00D46B66" w:rsidRPr="00D46B66" w:rsidRDefault="00D46B66" w:rsidP="00020CDD">
      <w:pPr>
        <w:pStyle w:val="ListNumber"/>
        <w:rPr>
          <w:lang w:val="en-GB" w:eastAsia="en-US"/>
        </w:rPr>
      </w:pPr>
      <w:r w:rsidRPr="00D46B66">
        <w:rPr>
          <w:lang w:val="en-GB" w:eastAsia="en-US"/>
        </w:rPr>
        <w:t xml:space="preserve">Town and Country Planning Act, Chapter 35:01; </w:t>
      </w:r>
    </w:p>
    <w:p w:rsidR="00D46B66" w:rsidRPr="00D46B66" w:rsidRDefault="00D46B66" w:rsidP="00020CDD">
      <w:pPr>
        <w:pStyle w:val="ListNumber"/>
        <w:rPr>
          <w:lang w:val="en-GB" w:eastAsia="en-US"/>
        </w:rPr>
      </w:pPr>
      <w:r w:rsidRPr="00D46B66">
        <w:rPr>
          <w:lang w:val="en-GB" w:eastAsia="en-US"/>
        </w:rPr>
        <w:t>Trade Descriptions Act, Chapter 32:04;</w:t>
      </w:r>
    </w:p>
    <w:p w:rsidR="00D46B66" w:rsidRPr="00D46B66" w:rsidRDefault="00D46B66" w:rsidP="00020CDD">
      <w:pPr>
        <w:pStyle w:val="ListNumber"/>
        <w:rPr>
          <w:lang w:val="en-GB" w:eastAsia="en-US"/>
        </w:rPr>
      </w:pPr>
      <w:r w:rsidRPr="00D46B66">
        <w:rPr>
          <w:lang w:val="en-GB" w:eastAsia="en-US"/>
        </w:rPr>
        <w:t>Trade Marks Act, Chapter 82:81; and</w:t>
      </w:r>
    </w:p>
    <w:p w:rsidR="00D46B66" w:rsidRPr="00D46B66" w:rsidRDefault="00D46B66" w:rsidP="00020CDD">
      <w:pPr>
        <w:pStyle w:val="ListNumber"/>
        <w:rPr>
          <w:lang w:val="en-GB" w:eastAsia="en-US"/>
        </w:rPr>
      </w:pPr>
      <w:r w:rsidRPr="00D46B66">
        <w:rPr>
          <w:lang w:val="en-GB" w:eastAsia="en-US"/>
        </w:rPr>
        <w:t xml:space="preserve">Venereal Diseases Act, Chapter 28:52. </w:t>
      </w:r>
    </w:p>
    <w:p w:rsidR="00D46B66" w:rsidRPr="00D46B66" w:rsidRDefault="00D46B66" w:rsidP="00D46B66">
      <w:pPr>
        <w:keepNext/>
        <w:suppressAutoHyphens/>
        <w:spacing w:after="0"/>
        <w:jc w:val="left"/>
        <w:rPr>
          <w:rFonts w:eastAsia="Times New Roman"/>
          <w:b/>
          <w:lang w:val="en-GB" w:eastAsia="en-US"/>
        </w:rPr>
      </w:pPr>
      <w:r w:rsidRPr="00D46B66">
        <w:rPr>
          <w:rFonts w:eastAsia="Times New Roman"/>
          <w:b/>
          <w:lang w:val="en-GB" w:eastAsia="en-US"/>
        </w:rPr>
        <w:tab/>
      </w:r>
    </w:p>
    <w:p w:rsidR="00D46B66" w:rsidRPr="00D46B66" w:rsidRDefault="00D46B66" w:rsidP="00D46B66">
      <w:pPr>
        <w:rPr>
          <w:rFonts w:eastAsia="Times New Roman"/>
          <w:lang w:val="en-GB" w:eastAsia="en-US"/>
        </w:rPr>
      </w:pPr>
    </w:p>
    <w:p w:rsidR="00D46B66" w:rsidRPr="00D46B66" w:rsidRDefault="00D46B66" w:rsidP="00D46B66">
      <w:pPr>
        <w:keepNext/>
        <w:suppressAutoHyphens/>
        <w:spacing w:after="0"/>
        <w:jc w:val="left"/>
        <w:rPr>
          <w:rFonts w:eastAsia="Times New Roman"/>
          <w:b/>
          <w:lang w:val="en-GB" w:eastAsia="en-US"/>
        </w:rPr>
      </w:pPr>
    </w:p>
    <w:p w:rsidR="00D46B66" w:rsidRPr="00D46B66" w:rsidRDefault="00D46B66" w:rsidP="00D46B66">
      <w:pPr>
        <w:rPr>
          <w:rFonts w:eastAsia="Times New Roman"/>
          <w:lang w:val="en-GB" w:eastAsia="en-US"/>
        </w:rPr>
      </w:pPr>
    </w:p>
    <w:p w:rsidR="00D46B66" w:rsidRPr="00D46B66" w:rsidRDefault="00D46B66" w:rsidP="00D46B66">
      <w:pPr>
        <w:rPr>
          <w:rFonts w:eastAsia="Times New Roman"/>
          <w:lang w:val="en-GB" w:eastAsia="en-US"/>
        </w:rPr>
      </w:pPr>
    </w:p>
    <w:p w:rsidR="00D46B66" w:rsidRPr="00D46B66" w:rsidRDefault="00D46B66" w:rsidP="00D46B66">
      <w:pPr>
        <w:rPr>
          <w:rFonts w:eastAsia="Times New Roman"/>
          <w:lang w:val="en-GB" w:eastAsia="en-US"/>
        </w:rPr>
      </w:pPr>
    </w:p>
    <w:p w:rsidR="00D46B66" w:rsidRPr="00D46B66" w:rsidRDefault="00D46B66" w:rsidP="00D46B66">
      <w:pPr>
        <w:rPr>
          <w:rFonts w:eastAsia="Times New Roman"/>
          <w:lang w:val="en-GB" w:eastAsia="en-US"/>
        </w:rPr>
      </w:pPr>
    </w:p>
    <w:p w:rsidR="00D46B66" w:rsidRPr="00D46B66" w:rsidRDefault="00D46B66" w:rsidP="00D46B66">
      <w:pPr>
        <w:keepNext/>
        <w:suppressAutoHyphens/>
        <w:spacing w:after="0"/>
        <w:jc w:val="left"/>
        <w:rPr>
          <w:rFonts w:eastAsia="Times New Roman"/>
          <w:b/>
          <w:lang w:val="en-GB" w:eastAsia="en-US"/>
        </w:rPr>
      </w:pPr>
    </w:p>
    <w:p w:rsidR="00D46B66" w:rsidRPr="00D46B66" w:rsidRDefault="00D46B66" w:rsidP="00D46B66">
      <w:pPr>
        <w:rPr>
          <w:rFonts w:eastAsia="Times New Roman"/>
          <w:lang w:val="en-GB" w:eastAsia="en-US"/>
        </w:rPr>
      </w:pPr>
    </w:p>
    <w:p w:rsidR="00D46B66" w:rsidRPr="00D46B66" w:rsidRDefault="00D46B66" w:rsidP="00D46B66">
      <w:pPr>
        <w:rPr>
          <w:rFonts w:eastAsia="Times New Roman"/>
          <w:lang w:val="en-GB" w:eastAsia="en-US"/>
        </w:rPr>
      </w:pPr>
    </w:p>
    <w:p w:rsidR="00D46B66" w:rsidRPr="00D46B66" w:rsidRDefault="00D46B66" w:rsidP="00D46B66">
      <w:pPr>
        <w:spacing w:after="0"/>
        <w:rPr>
          <w:rFonts w:eastAsia="Times New Roman"/>
          <w:lang w:val="en-GB" w:eastAsia="en-US"/>
        </w:rPr>
      </w:pPr>
    </w:p>
    <w:p w:rsidR="00D46B66" w:rsidRDefault="00D46B66"/>
    <w:sectPr w:rsidR="00D46B66" w:rsidSect="00D46B66">
      <w:pgSz w:w="11906" w:h="16838" w:code="9"/>
      <w:pgMar w:top="1440" w:right="1440" w:bottom="1440" w:left="1440" w:header="1440" w:footer="14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652" w:rsidRDefault="007C4652">
      <w:pPr>
        <w:spacing w:after="0" w:line="240" w:lineRule="auto"/>
      </w:pPr>
      <w:r>
        <w:separator/>
      </w:r>
    </w:p>
  </w:endnote>
  <w:endnote w:type="continuationSeparator" w:id="0">
    <w:p w:rsidR="007C4652" w:rsidRDefault="007C4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63" w:rsidRDefault="00162163" w:rsidP="00D46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4B0A">
      <w:rPr>
        <w:rStyle w:val="PageNumber"/>
        <w:noProof/>
      </w:rPr>
      <w:t>iv</w:t>
    </w:r>
    <w:r>
      <w:rPr>
        <w:rStyle w:val="PageNumber"/>
      </w:rPr>
      <w:fldChar w:fldCharType="end"/>
    </w:r>
  </w:p>
  <w:p w:rsidR="00162163" w:rsidRDefault="001621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63" w:rsidRDefault="00162163" w:rsidP="00D46B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4B0A">
      <w:rPr>
        <w:rStyle w:val="PageNumber"/>
        <w:noProof/>
      </w:rPr>
      <w:t>iii</w:t>
    </w:r>
    <w:r>
      <w:rPr>
        <w:rStyle w:val="PageNumber"/>
      </w:rPr>
      <w:fldChar w:fldCharType="end"/>
    </w:r>
  </w:p>
  <w:p w:rsidR="00162163" w:rsidRDefault="00162163" w:rsidP="00D46B6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BDA" w:rsidRDefault="001A2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652" w:rsidRDefault="007C4652">
      <w:pPr>
        <w:spacing w:after="0" w:line="240" w:lineRule="auto"/>
      </w:pPr>
      <w:r>
        <w:separator/>
      </w:r>
    </w:p>
  </w:footnote>
  <w:footnote w:type="continuationSeparator" w:id="0">
    <w:p w:rsidR="007C4652" w:rsidRDefault="007C4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63" w:rsidRDefault="007C4652" w:rsidP="00D46B66">
    <w:pPr>
      <w:pStyle w:val="Header"/>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0656746" o:spid="_x0000_s2050" type="#_x0000_t136" style="position:absolute;margin-left:0;margin-top:0;width:587.3pt;height:48.9pt;rotation:315;z-index:-251656192;mso-position-horizontal:center;mso-position-horizontal-relative:margin;mso-position-vertical:center;mso-position-vertical-relative:margin" o:allowincell="f" fillcolor="#dcdcdc" stroked="f">
          <v:textpath style="font-family:&quot;Arial&quot;;font-size:1pt" string="Public Comments Draft II"/>
          <w10:wrap anchorx="margin" anchory="margin"/>
        </v:shape>
      </w:pict>
    </w:r>
    <w:r w:rsidR="001A2BDA">
      <w:t>P</w:t>
    </w:r>
    <w:r w:rsidR="00162163">
      <w:t xml:space="preserve">CDTTS 94-1: 20XX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63" w:rsidRPr="001825E9" w:rsidRDefault="007C4652" w:rsidP="00D46B66">
    <w:pPr>
      <w:pStyle w:val="Header"/>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0656747" o:spid="_x0000_s2051" type="#_x0000_t136" style="position:absolute;margin-left:0;margin-top:0;width:587.3pt;height:48.9pt;rotation:315;z-index:-251655168;mso-position-horizontal:center;mso-position-horizontal-relative:margin;mso-position-vertical:center;mso-position-vertical-relative:margin" o:allowincell="f" fillcolor="#dcdcdc" stroked="f">
          <v:textpath style="font-family:&quot;Arial&quot;;font-size:1pt" string="Public Comments Draft II"/>
          <w10:wrap anchorx="margin" anchory="margin"/>
        </v:shape>
      </w:pict>
    </w:r>
    <w:r w:rsidR="00162163">
      <w:tab/>
    </w:r>
    <w:r w:rsidR="00162163">
      <w:tab/>
    </w:r>
    <w:r w:rsidR="00162163">
      <w:tab/>
    </w:r>
    <w:r w:rsidR="00162163">
      <w:tab/>
    </w:r>
    <w:r w:rsidR="00162163">
      <w:tab/>
    </w:r>
    <w:r w:rsidR="00162163">
      <w:tab/>
    </w:r>
    <w:r w:rsidR="00162163">
      <w:tab/>
    </w:r>
    <w:r w:rsidR="00162163">
      <w:tab/>
    </w:r>
    <w:r w:rsidR="00162163">
      <w:tab/>
    </w:r>
    <w:r w:rsidR="00162163">
      <w:tab/>
    </w:r>
    <w:r w:rsidR="00162163">
      <w:tab/>
    </w:r>
    <w:r w:rsidR="00162163">
      <w:tab/>
    </w:r>
    <w:r w:rsidR="00162163">
      <w:tab/>
    </w:r>
    <w:r w:rsidR="00162163">
      <w:tab/>
    </w:r>
    <w:r w:rsidR="00162163">
      <w:tab/>
    </w:r>
    <w:r w:rsidR="00162163">
      <w:tab/>
    </w:r>
    <w:r w:rsidR="00162163">
      <w:tab/>
      <w:t xml:space="preserve">  </w:t>
    </w:r>
    <w:r w:rsidR="001A2BDA">
      <w:t>P</w:t>
    </w:r>
    <w:r w:rsidR="00162163">
      <w:t xml:space="preserve">CDTTS 94-1: 20XX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63" w:rsidRDefault="007C46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0656745" o:spid="_x0000_s2049" type="#_x0000_t136" style="position:absolute;left:0;text-align:left;margin-left:0;margin-top:0;width:587.3pt;height:48.9pt;rotation:315;z-index:-251657216;mso-position-horizontal:center;mso-position-horizontal-relative:margin;mso-position-vertical:center;mso-position-vertical-relative:margin" o:allowincell="f" fillcolor="#dcdcdc" stroked="f">
          <v:textpath style="font-family:&quot;Arial&quot;;font-size:1pt" string="Public Comments Draft I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2C5496"/>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C61A574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193C76E6"/>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61BE3B8C"/>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5BEAAE5C"/>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9"/>
    <w:multiLevelType w:val="singleLevel"/>
    <w:tmpl w:val="E064191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5F252BD"/>
    <w:multiLevelType w:val="singleLevel"/>
    <w:tmpl w:val="074C56F8"/>
    <w:lvl w:ilvl="0">
      <w:start w:val="1"/>
      <w:numFmt w:val="decimal"/>
      <w:pStyle w:val="Bibliography1"/>
      <w:lvlText w:val="[%1]"/>
      <w:lvlJc w:val="left"/>
      <w:pPr>
        <w:tabs>
          <w:tab w:val="num" w:pos="360"/>
        </w:tabs>
        <w:ind w:left="360" w:hanging="360"/>
      </w:pPr>
    </w:lvl>
  </w:abstractNum>
  <w:abstractNum w:abstractNumId="7">
    <w:nsid w:val="08A55008"/>
    <w:multiLevelType w:val="multilevel"/>
    <w:tmpl w:val="791EE6E4"/>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33AC7EB8"/>
    <w:multiLevelType w:val="multilevel"/>
    <w:tmpl w:val="84CE4A02"/>
    <w:lvl w:ilvl="0">
      <w:start w:val="1"/>
      <w:numFmt w:val="decimal"/>
      <w:pStyle w:val="Heading1"/>
      <w:lvlText w:val="%1"/>
      <w:lvlJc w:val="left"/>
      <w:pPr>
        <w:tabs>
          <w:tab w:val="num" w:pos="432"/>
        </w:tabs>
        <w:ind w:left="432" w:hanging="432"/>
      </w:pPr>
      <w:rPr>
        <w:b/>
        <w:i w:val="0"/>
      </w:rPr>
    </w:lvl>
    <w:lvl w:ilvl="1">
      <w:start w:val="1"/>
      <w:numFmt w:val="decimal"/>
      <w:pStyle w:val="Heading2"/>
      <w:lvlText w:val="%1.%2"/>
      <w:lvlJc w:val="left"/>
      <w:pPr>
        <w:tabs>
          <w:tab w:val="num" w:pos="360"/>
        </w:tabs>
        <w:ind w:left="0" w:firstLine="0"/>
      </w:pPr>
      <w:rPr>
        <w:b/>
        <w:i w:val="0"/>
      </w:rPr>
    </w:lvl>
    <w:lvl w:ilvl="2">
      <w:start w:val="1"/>
      <w:numFmt w:val="decimal"/>
      <w:pStyle w:val="Heading3"/>
      <w:lvlText w:val="%1.%2.%3"/>
      <w:lvlJc w:val="left"/>
      <w:pPr>
        <w:tabs>
          <w:tab w:val="num" w:pos="720"/>
        </w:tabs>
        <w:ind w:left="0" w:firstLine="0"/>
      </w:pPr>
      <w:rPr>
        <w:b/>
        <w:i w:val="0"/>
      </w:rPr>
    </w:lvl>
    <w:lvl w:ilvl="3">
      <w:start w:val="1"/>
      <w:numFmt w:val="decimal"/>
      <w:pStyle w:val="Heading4"/>
      <w:lvlText w:val="%1.%2.%3.%4"/>
      <w:lvlJc w:val="left"/>
      <w:pPr>
        <w:tabs>
          <w:tab w:val="num" w:pos="1080"/>
        </w:tabs>
        <w:ind w:left="0" w:firstLine="0"/>
      </w:pPr>
      <w:rPr>
        <w:b/>
        <w:i w:val="0"/>
      </w:rPr>
    </w:lvl>
    <w:lvl w:ilvl="4">
      <w:start w:val="1"/>
      <w:numFmt w:val="decimal"/>
      <w:pStyle w:val="Heading5"/>
      <w:lvlText w:val="%1.%2.%3.%4.%5"/>
      <w:lvlJc w:val="left"/>
      <w:pPr>
        <w:tabs>
          <w:tab w:val="num" w:pos="1080"/>
        </w:tabs>
        <w:ind w:left="0" w:firstLine="0"/>
      </w:pPr>
      <w:rPr>
        <w:b/>
        <w:i w:val="0"/>
      </w:rPr>
    </w:lvl>
    <w:lvl w:ilvl="5">
      <w:start w:val="1"/>
      <w:numFmt w:val="decimal"/>
      <w:pStyle w:val="Heading6"/>
      <w:lvlText w:val="%1.%2.%3.%4.%5.%6"/>
      <w:lvlJc w:val="left"/>
      <w:pPr>
        <w:tabs>
          <w:tab w:val="num" w:pos="1440"/>
        </w:tabs>
        <w:ind w:left="0" w:firstLine="0"/>
      </w:pPr>
      <w:rPr>
        <w:b/>
        <w:i w:val="0"/>
      </w:rPr>
    </w:lvl>
    <w:lvl w:ilvl="6">
      <w:start w:val="1"/>
      <w:numFmt w:val="decimal"/>
      <w:lvlText w:val="%1.%2.%3.%4.%5.%6.%7"/>
      <w:lvlJc w:val="left"/>
      <w:pPr>
        <w:tabs>
          <w:tab w:val="num" w:pos="1440"/>
        </w:tabs>
        <w:ind w:left="0" w:firstLine="0"/>
      </w:pPr>
    </w:lvl>
    <w:lvl w:ilvl="7">
      <w:start w:val="1"/>
      <w:numFmt w:val="decimal"/>
      <w:lvlText w:val="%1.%2.%3.%4.%5.%6.%7.%8"/>
      <w:lvlJc w:val="left"/>
      <w:pPr>
        <w:tabs>
          <w:tab w:val="num" w:pos="1800"/>
        </w:tabs>
        <w:ind w:left="0" w:firstLine="0"/>
      </w:pPr>
    </w:lvl>
    <w:lvl w:ilvl="8">
      <w:start w:val="1"/>
      <w:numFmt w:val="decimal"/>
      <w:lvlText w:val="%1.%2.%3.%4.%5.%6.%7.%8.%9"/>
      <w:lvlJc w:val="left"/>
      <w:pPr>
        <w:tabs>
          <w:tab w:val="num" w:pos="1800"/>
        </w:tabs>
        <w:ind w:left="0" w:firstLine="0"/>
      </w:pPr>
    </w:lvl>
  </w:abstractNum>
  <w:abstractNum w:abstractNumId="9">
    <w:nsid w:val="385B37D8"/>
    <w:multiLevelType w:val="multilevel"/>
    <w:tmpl w:val="C4464E32"/>
    <w:lvl w:ilvl="0">
      <w:start w:val="1"/>
      <w:numFmt w:val="upperLetter"/>
      <w:pStyle w:val="ANNEXN"/>
      <w:suff w:val="nothing"/>
      <w:lvlText w:val="Annex N%1"/>
      <w:lvlJc w:val="left"/>
      <w:pPr>
        <w:ind w:left="0" w:firstLine="0"/>
      </w:pPr>
      <w:rPr>
        <w:b/>
        <w:i w:val="0"/>
      </w:rPr>
    </w:lvl>
    <w:lvl w:ilvl="1">
      <w:start w:val="1"/>
      <w:numFmt w:val="decimal"/>
      <w:pStyle w:val="na2"/>
      <w:suff w:val="nothing"/>
      <w:lvlText w:val="N%1.%2"/>
      <w:lvlJc w:val="left"/>
      <w:pPr>
        <w:ind w:left="0" w:firstLine="0"/>
      </w:pPr>
    </w:lvl>
    <w:lvl w:ilvl="2">
      <w:start w:val="1"/>
      <w:numFmt w:val="decimal"/>
      <w:pStyle w:val="na3"/>
      <w:suff w:val="nothing"/>
      <w:lvlText w:val="N%1.%2.%3"/>
      <w:lvlJc w:val="left"/>
      <w:pPr>
        <w:ind w:left="0" w:firstLine="0"/>
      </w:pPr>
    </w:lvl>
    <w:lvl w:ilvl="3">
      <w:start w:val="1"/>
      <w:numFmt w:val="decimal"/>
      <w:pStyle w:val="na4"/>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87D4433"/>
    <w:multiLevelType w:val="multilevel"/>
    <w:tmpl w:val="EF029DE6"/>
    <w:name w:val="heading"/>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5E971A6F"/>
    <w:multiLevelType w:val="multilevel"/>
    <w:tmpl w:val="8FF4F9A8"/>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2">
    <w:nsid w:val="72880A28"/>
    <w:multiLevelType w:val="multilevel"/>
    <w:tmpl w:val="67465738"/>
    <w:name w:val="numbered list"/>
    <w:lvl w:ilvl="0">
      <w:start w:val="1"/>
      <w:numFmt w:val="lowerLetter"/>
      <w:pStyle w:val="ListNumber"/>
      <w:lvlText w:val="%1)"/>
      <w:lvlJc w:val="left"/>
      <w:pPr>
        <w:ind w:left="400" w:hanging="400"/>
      </w:pPr>
    </w:lvl>
    <w:lvl w:ilvl="1">
      <w:start w:val="1"/>
      <w:numFmt w:val="decimal"/>
      <w:pStyle w:val="ListNumber2"/>
      <w:lvlText w:val="%2)"/>
      <w:lvlJc w:val="left"/>
      <w:pPr>
        <w:ind w:left="800" w:hanging="400"/>
      </w:pPr>
    </w:lvl>
    <w:lvl w:ilvl="2">
      <w:start w:val="1"/>
      <w:numFmt w:val="lowerRoman"/>
      <w:pStyle w:val="ListNumber3"/>
      <w:lvlText w:val="%3)"/>
      <w:lvlJc w:val="left"/>
      <w:pPr>
        <w:ind w:left="1200" w:hanging="400"/>
      </w:pPr>
    </w:lvl>
    <w:lvl w:ilvl="3">
      <w:start w:val="1"/>
      <w:numFmt w:val="upperRoman"/>
      <w:pStyle w:val="ListNumber4"/>
      <w:lvlText w:val="%4)"/>
      <w:lvlJc w:val="left"/>
      <w:pPr>
        <w:ind w:left="1600" w:hanging="400"/>
      </w:pPr>
    </w:lvl>
    <w:lvl w:ilvl="4">
      <w:start w:val="1"/>
      <w:numFmt w:val="none"/>
      <w:pStyle w:val="zzLn5"/>
      <w:suff w:val="nothing"/>
      <w:lvlText w:val=" "/>
      <w:lvlJc w:val="left"/>
      <w:pPr>
        <w:ind w:left="0" w:firstLine="0"/>
      </w:pPr>
    </w:lvl>
    <w:lvl w:ilvl="5">
      <w:start w:val="1"/>
      <w:numFmt w:val="none"/>
      <w:pStyle w:val="zzLn6"/>
      <w:suff w:val="nothing"/>
      <w:lvlText w:val=" "/>
      <w:lvlJc w:val="left"/>
      <w:pPr>
        <w:ind w:left="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6"/>
  </w:num>
  <w:num w:numId="8">
    <w:abstractNumId w:val="5"/>
  </w:num>
  <w:num w:numId="9">
    <w:abstractNumId w:val="4"/>
  </w:num>
  <w:num w:numId="10">
    <w:abstractNumId w:val="3"/>
  </w:num>
  <w:num w:numId="11">
    <w:abstractNumId w:val="2"/>
  </w:num>
  <w:num w:numId="12">
    <w:abstractNumId w:val="1"/>
  </w:num>
  <w:num w:numId="13">
    <w:abstractNumId w:val="10"/>
  </w:num>
  <w:num w:numId="14">
    <w:abstractNumId w:val="10"/>
  </w:num>
  <w:num w:numId="15">
    <w:abstractNumId w:val="10"/>
  </w:num>
  <w:num w:numId="16">
    <w:abstractNumId w:val="10"/>
  </w:num>
  <w:num w:numId="17">
    <w:abstractNumId w:val="0"/>
  </w:num>
  <w:num w:numId="18">
    <w:abstractNumId w:val="7"/>
  </w:num>
  <w:num w:numId="19">
    <w:abstractNumId w:val="11"/>
  </w:num>
  <w:num w:numId="20">
    <w:abstractNumId w:val="9"/>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400"/>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printColBlac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66"/>
    <w:rsid w:val="000035CE"/>
    <w:rsid w:val="00003783"/>
    <w:rsid w:val="00020919"/>
    <w:rsid w:val="00020CDD"/>
    <w:rsid w:val="00023D9F"/>
    <w:rsid w:val="00065159"/>
    <w:rsid w:val="0007493C"/>
    <w:rsid w:val="00076401"/>
    <w:rsid w:val="00086B1F"/>
    <w:rsid w:val="000B601F"/>
    <w:rsid w:val="000C2BAF"/>
    <w:rsid w:val="000C2EFA"/>
    <w:rsid w:val="000C37BE"/>
    <w:rsid w:val="000C4CEA"/>
    <w:rsid w:val="000F6EAE"/>
    <w:rsid w:val="0011773C"/>
    <w:rsid w:val="00131475"/>
    <w:rsid w:val="00145584"/>
    <w:rsid w:val="00147E27"/>
    <w:rsid w:val="0016032B"/>
    <w:rsid w:val="00162163"/>
    <w:rsid w:val="00165C46"/>
    <w:rsid w:val="001764A1"/>
    <w:rsid w:val="001953EC"/>
    <w:rsid w:val="00195D02"/>
    <w:rsid w:val="001A2BDA"/>
    <w:rsid w:val="001A78AC"/>
    <w:rsid w:val="001B48C5"/>
    <w:rsid w:val="001D242D"/>
    <w:rsid w:val="001F3D84"/>
    <w:rsid w:val="00215F43"/>
    <w:rsid w:val="00224C6E"/>
    <w:rsid w:val="002276D1"/>
    <w:rsid w:val="00230653"/>
    <w:rsid w:val="00240740"/>
    <w:rsid w:val="002412E5"/>
    <w:rsid w:val="00267C2A"/>
    <w:rsid w:val="00270122"/>
    <w:rsid w:val="002729E5"/>
    <w:rsid w:val="00273C30"/>
    <w:rsid w:val="002746CA"/>
    <w:rsid w:val="00287777"/>
    <w:rsid w:val="002B132C"/>
    <w:rsid w:val="002B6E0B"/>
    <w:rsid w:val="002C148B"/>
    <w:rsid w:val="002F5903"/>
    <w:rsid w:val="00311DBB"/>
    <w:rsid w:val="003403EA"/>
    <w:rsid w:val="00342E93"/>
    <w:rsid w:val="00345485"/>
    <w:rsid w:val="003636FF"/>
    <w:rsid w:val="003731A5"/>
    <w:rsid w:val="003A2FD6"/>
    <w:rsid w:val="003B7EEE"/>
    <w:rsid w:val="003C675E"/>
    <w:rsid w:val="003D299E"/>
    <w:rsid w:val="003D3E67"/>
    <w:rsid w:val="003E5B08"/>
    <w:rsid w:val="003E69E8"/>
    <w:rsid w:val="003F4069"/>
    <w:rsid w:val="0043062F"/>
    <w:rsid w:val="004427EF"/>
    <w:rsid w:val="00475691"/>
    <w:rsid w:val="0047709C"/>
    <w:rsid w:val="00484795"/>
    <w:rsid w:val="004869D2"/>
    <w:rsid w:val="004A06C8"/>
    <w:rsid w:val="004A4C1A"/>
    <w:rsid w:val="004B7986"/>
    <w:rsid w:val="004E02A0"/>
    <w:rsid w:val="004E0A38"/>
    <w:rsid w:val="004E0CE2"/>
    <w:rsid w:val="00506A38"/>
    <w:rsid w:val="005258DD"/>
    <w:rsid w:val="00533A98"/>
    <w:rsid w:val="00534727"/>
    <w:rsid w:val="005517F9"/>
    <w:rsid w:val="0057523C"/>
    <w:rsid w:val="00585F36"/>
    <w:rsid w:val="005A50EE"/>
    <w:rsid w:val="005B78A0"/>
    <w:rsid w:val="005C1B7E"/>
    <w:rsid w:val="005D3756"/>
    <w:rsid w:val="005E0B63"/>
    <w:rsid w:val="005E5C6D"/>
    <w:rsid w:val="005E6A10"/>
    <w:rsid w:val="005F4DDA"/>
    <w:rsid w:val="00606505"/>
    <w:rsid w:val="00631AE1"/>
    <w:rsid w:val="00633943"/>
    <w:rsid w:val="00681C52"/>
    <w:rsid w:val="00683D5E"/>
    <w:rsid w:val="00686A08"/>
    <w:rsid w:val="00690377"/>
    <w:rsid w:val="006F5B4B"/>
    <w:rsid w:val="00704B45"/>
    <w:rsid w:val="00724B0A"/>
    <w:rsid w:val="00725A3A"/>
    <w:rsid w:val="0073218D"/>
    <w:rsid w:val="007417C0"/>
    <w:rsid w:val="00742D58"/>
    <w:rsid w:val="0075110F"/>
    <w:rsid w:val="00765E2C"/>
    <w:rsid w:val="007C4652"/>
    <w:rsid w:val="007D1CC0"/>
    <w:rsid w:val="007D2136"/>
    <w:rsid w:val="007E02E3"/>
    <w:rsid w:val="007F4564"/>
    <w:rsid w:val="007F5457"/>
    <w:rsid w:val="007F593E"/>
    <w:rsid w:val="008138DB"/>
    <w:rsid w:val="00817261"/>
    <w:rsid w:val="00831C22"/>
    <w:rsid w:val="008342AB"/>
    <w:rsid w:val="00836456"/>
    <w:rsid w:val="0084707D"/>
    <w:rsid w:val="0084747A"/>
    <w:rsid w:val="00856C54"/>
    <w:rsid w:val="00861EBE"/>
    <w:rsid w:val="0087026F"/>
    <w:rsid w:val="00883654"/>
    <w:rsid w:val="008A62CF"/>
    <w:rsid w:val="008B52F0"/>
    <w:rsid w:val="008E424F"/>
    <w:rsid w:val="008F6AE5"/>
    <w:rsid w:val="008F6BD3"/>
    <w:rsid w:val="0091552F"/>
    <w:rsid w:val="009300DB"/>
    <w:rsid w:val="009353B0"/>
    <w:rsid w:val="00963DF1"/>
    <w:rsid w:val="00986465"/>
    <w:rsid w:val="009953E9"/>
    <w:rsid w:val="00995C35"/>
    <w:rsid w:val="009D2725"/>
    <w:rsid w:val="009E3D24"/>
    <w:rsid w:val="009E5C84"/>
    <w:rsid w:val="00A00A8C"/>
    <w:rsid w:val="00A21E2E"/>
    <w:rsid w:val="00A223D3"/>
    <w:rsid w:val="00A3621E"/>
    <w:rsid w:val="00A41005"/>
    <w:rsid w:val="00A67DAA"/>
    <w:rsid w:val="00A70802"/>
    <w:rsid w:val="00A7316B"/>
    <w:rsid w:val="00A8784B"/>
    <w:rsid w:val="00A938A7"/>
    <w:rsid w:val="00A94B8F"/>
    <w:rsid w:val="00AB369E"/>
    <w:rsid w:val="00AC5E64"/>
    <w:rsid w:val="00AD1133"/>
    <w:rsid w:val="00AD1621"/>
    <w:rsid w:val="00AF79DC"/>
    <w:rsid w:val="00B03770"/>
    <w:rsid w:val="00B336F2"/>
    <w:rsid w:val="00B40C03"/>
    <w:rsid w:val="00B56CAD"/>
    <w:rsid w:val="00B57853"/>
    <w:rsid w:val="00B609B1"/>
    <w:rsid w:val="00B87A87"/>
    <w:rsid w:val="00B907D8"/>
    <w:rsid w:val="00B95933"/>
    <w:rsid w:val="00B970C4"/>
    <w:rsid w:val="00BA3F0A"/>
    <w:rsid w:val="00BA4F95"/>
    <w:rsid w:val="00BA68ED"/>
    <w:rsid w:val="00BB36AA"/>
    <w:rsid w:val="00BB41A0"/>
    <w:rsid w:val="00BC323B"/>
    <w:rsid w:val="00BD42C7"/>
    <w:rsid w:val="00C16A3E"/>
    <w:rsid w:val="00CA439C"/>
    <w:rsid w:val="00CA4701"/>
    <w:rsid w:val="00CC4CA5"/>
    <w:rsid w:val="00CF1D34"/>
    <w:rsid w:val="00D00559"/>
    <w:rsid w:val="00D10152"/>
    <w:rsid w:val="00D16336"/>
    <w:rsid w:val="00D25F96"/>
    <w:rsid w:val="00D30711"/>
    <w:rsid w:val="00D34241"/>
    <w:rsid w:val="00D46B66"/>
    <w:rsid w:val="00D71D9B"/>
    <w:rsid w:val="00D76C58"/>
    <w:rsid w:val="00D81C00"/>
    <w:rsid w:val="00D905D4"/>
    <w:rsid w:val="00D9221F"/>
    <w:rsid w:val="00DA4F57"/>
    <w:rsid w:val="00DB14C5"/>
    <w:rsid w:val="00DB2E89"/>
    <w:rsid w:val="00DC32AF"/>
    <w:rsid w:val="00DC6994"/>
    <w:rsid w:val="00DD6EB3"/>
    <w:rsid w:val="00DE4DA6"/>
    <w:rsid w:val="00DF19DC"/>
    <w:rsid w:val="00E04C4A"/>
    <w:rsid w:val="00E32B4C"/>
    <w:rsid w:val="00E523DB"/>
    <w:rsid w:val="00E71617"/>
    <w:rsid w:val="00E72EB3"/>
    <w:rsid w:val="00E76D34"/>
    <w:rsid w:val="00E85005"/>
    <w:rsid w:val="00E922F2"/>
    <w:rsid w:val="00E94CC2"/>
    <w:rsid w:val="00EB7E98"/>
    <w:rsid w:val="00EE76EE"/>
    <w:rsid w:val="00EF204A"/>
    <w:rsid w:val="00F06AB1"/>
    <w:rsid w:val="00F20799"/>
    <w:rsid w:val="00F43F35"/>
    <w:rsid w:val="00F44988"/>
    <w:rsid w:val="00F57523"/>
    <w:rsid w:val="00F62A7B"/>
    <w:rsid w:val="00F75BF5"/>
    <w:rsid w:val="00F849FD"/>
    <w:rsid w:val="00FB3A82"/>
    <w:rsid w:val="00FC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erson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30" w:lineRule="atLeast"/>
      <w:jc w:val="both"/>
    </w:pPr>
    <w:rPr>
      <w:rFonts w:ascii="Arial" w:hAnsi="Arial"/>
      <w:lang w:val="de-DE" w:eastAsia="ja-JP"/>
    </w:rPr>
  </w:style>
  <w:style w:type="paragraph" w:styleId="Heading1">
    <w:name w:val="heading 1"/>
    <w:basedOn w:val="Normal"/>
    <w:next w:val="Normal"/>
    <w:qFormat/>
    <w:pPr>
      <w:keepNext/>
      <w:numPr>
        <w:numId w:val="1"/>
      </w:numPr>
      <w:tabs>
        <w:tab w:val="clear" w:pos="432"/>
        <w:tab w:val="left" w:pos="400"/>
        <w:tab w:val="left" w:pos="560"/>
      </w:tabs>
      <w:suppressAutoHyphens/>
      <w:spacing w:before="270" w:line="270" w:lineRule="exact"/>
      <w:ind w:left="0" w:firstLine="0"/>
      <w:jc w:val="left"/>
      <w:outlineLvl w:val="0"/>
    </w:pPr>
    <w:rPr>
      <w:b/>
      <w:sz w:val="24"/>
    </w:rPr>
  </w:style>
  <w:style w:type="paragraph" w:styleId="Heading2">
    <w:name w:val="heading 2"/>
    <w:basedOn w:val="Heading1"/>
    <w:next w:val="Normal"/>
    <w:qFormat/>
    <w:pPr>
      <w:numPr>
        <w:ilvl w:val="1"/>
        <w:numId w:val="2"/>
      </w:numPr>
      <w:tabs>
        <w:tab w:val="clear" w:pos="360"/>
        <w:tab w:val="clear" w:pos="400"/>
        <w:tab w:val="clear" w:pos="560"/>
        <w:tab w:val="left" w:pos="540"/>
        <w:tab w:val="left" w:pos="700"/>
      </w:tabs>
      <w:spacing w:before="60" w:line="250" w:lineRule="exact"/>
      <w:outlineLvl w:val="1"/>
    </w:pPr>
    <w:rPr>
      <w:sz w:val="22"/>
    </w:rPr>
  </w:style>
  <w:style w:type="paragraph" w:styleId="Heading3">
    <w:name w:val="heading 3"/>
    <w:basedOn w:val="Heading1"/>
    <w:next w:val="Normal"/>
    <w:qFormat/>
    <w:pPr>
      <w:numPr>
        <w:ilvl w:val="2"/>
        <w:numId w:val="3"/>
      </w:numPr>
      <w:tabs>
        <w:tab w:val="clear" w:pos="400"/>
        <w:tab w:val="clear" w:pos="560"/>
        <w:tab w:val="clear" w:pos="720"/>
        <w:tab w:val="left" w:pos="660"/>
        <w:tab w:val="left" w:pos="880"/>
      </w:tabs>
      <w:spacing w:before="60" w:line="230" w:lineRule="exact"/>
      <w:outlineLvl w:val="2"/>
    </w:pPr>
    <w:rPr>
      <w:sz w:val="20"/>
    </w:rPr>
  </w:style>
  <w:style w:type="paragraph" w:styleId="Heading4">
    <w:name w:val="heading 4"/>
    <w:basedOn w:val="Heading3"/>
    <w:next w:val="Normal"/>
    <w:qFormat/>
    <w:pPr>
      <w:numPr>
        <w:ilvl w:val="3"/>
        <w:numId w:val="4"/>
      </w:numPr>
      <w:tabs>
        <w:tab w:val="clear" w:pos="660"/>
        <w:tab w:val="clear" w:pos="880"/>
        <w:tab w:val="clear" w:pos="1080"/>
        <w:tab w:val="left" w:pos="940"/>
        <w:tab w:val="left" w:pos="1140"/>
        <w:tab w:val="left" w:pos="1360"/>
      </w:tabs>
      <w:outlineLvl w:val="3"/>
    </w:pPr>
  </w:style>
  <w:style w:type="paragraph" w:styleId="Heading5">
    <w:name w:val="heading 5"/>
    <w:basedOn w:val="Heading4"/>
    <w:next w:val="Normal"/>
    <w:qFormat/>
    <w:pPr>
      <w:numPr>
        <w:ilvl w:val="4"/>
        <w:numId w:val="5"/>
      </w:numPr>
      <w:tabs>
        <w:tab w:val="clear" w:pos="940"/>
        <w:tab w:val="clear" w:pos="1140"/>
        <w:tab w:val="clear" w:pos="1360"/>
      </w:tabs>
      <w:outlineLvl w:val="4"/>
    </w:pPr>
  </w:style>
  <w:style w:type="paragraph" w:styleId="Heading6">
    <w:name w:val="heading 6"/>
    <w:basedOn w:val="Heading5"/>
    <w:next w:val="Normal"/>
    <w:qFormat/>
    <w:pPr>
      <w:numPr>
        <w:ilvl w:val="5"/>
        <w:numId w:val="6"/>
      </w:numPr>
      <w:outlineLvl w:val="5"/>
    </w:pPr>
  </w:style>
  <w:style w:type="paragraph" w:styleId="Heading7">
    <w:name w:val="heading 7"/>
    <w:basedOn w:val="Heading6"/>
    <w:next w:val="Normal"/>
    <w:qFormat/>
    <w:pPr>
      <w:numPr>
        <w:ilvl w:val="6"/>
        <w:numId w:val="54"/>
      </w:numPr>
      <w:outlineLvl w:val="6"/>
    </w:pPr>
  </w:style>
  <w:style w:type="paragraph" w:styleId="Heading8">
    <w:name w:val="heading 8"/>
    <w:basedOn w:val="Heading6"/>
    <w:next w:val="Normal"/>
    <w:qFormat/>
    <w:pPr>
      <w:numPr>
        <w:ilvl w:val="7"/>
        <w:numId w:val="54"/>
      </w:numPr>
      <w:outlineLvl w:val="7"/>
    </w:pPr>
  </w:style>
  <w:style w:type="paragraph" w:styleId="Heading9">
    <w:name w:val="heading 9"/>
    <w:basedOn w:val="Heading6"/>
    <w:next w:val="Normal"/>
    <w:qFormat/>
    <w:pPr>
      <w:numPr>
        <w:ilvl w:val="8"/>
        <w:numId w:val="5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pPr>
      <w:numPr>
        <w:numId w:val="18"/>
      </w:numPr>
      <w:tabs>
        <w:tab w:val="clear" w:pos="540"/>
        <w:tab w:val="clear" w:pos="700"/>
        <w:tab w:val="left" w:pos="500"/>
        <w:tab w:val="left" w:pos="720"/>
      </w:tabs>
      <w:spacing w:before="270" w:line="270" w:lineRule="exact"/>
    </w:pPr>
    <w:rPr>
      <w:sz w:val="24"/>
    </w:rPr>
  </w:style>
  <w:style w:type="paragraph" w:customStyle="1" w:styleId="a3">
    <w:name w:val="a3"/>
    <w:basedOn w:val="Heading3"/>
    <w:next w:val="Normal"/>
    <w:pPr>
      <w:numPr>
        <w:numId w:val="18"/>
      </w:numPr>
      <w:tabs>
        <w:tab w:val="clear" w:pos="660"/>
        <w:tab w:val="left" w:pos="640"/>
      </w:tabs>
      <w:spacing w:line="250" w:lineRule="exact"/>
    </w:pPr>
    <w:rPr>
      <w:sz w:val="22"/>
    </w:rPr>
  </w:style>
  <w:style w:type="paragraph" w:customStyle="1" w:styleId="a4">
    <w:name w:val="a4"/>
    <w:basedOn w:val="Heading4"/>
    <w:next w:val="Normal"/>
    <w:pPr>
      <w:numPr>
        <w:numId w:val="18"/>
      </w:numPr>
      <w:tabs>
        <w:tab w:val="clear" w:pos="940"/>
        <w:tab w:val="clear" w:pos="1140"/>
        <w:tab w:val="clear" w:pos="1360"/>
        <w:tab w:val="left" w:pos="880"/>
      </w:tabs>
    </w:pPr>
  </w:style>
  <w:style w:type="paragraph" w:customStyle="1" w:styleId="a5">
    <w:name w:val="a5"/>
    <w:basedOn w:val="Heading5"/>
    <w:next w:val="Normal"/>
    <w:pPr>
      <w:numPr>
        <w:numId w:val="18"/>
      </w:numPr>
      <w:tabs>
        <w:tab w:val="left" w:pos="1140"/>
        <w:tab w:val="left" w:pos="1360"/>
      </w:tabs>
    </w:pPr>
  </w:style>
  <w:style w:type="paragraph" w:customStyle="1" w:styleId="a6">
    <w:name w:val="a6"/>
    <w:basedOn w:val="Heading6"/>
    <w:next w:val="Normal"/>
    <w:pPr>
      <w:numPr>
        <w:numId w:val="18"/>
      </w:numPr>
      <w:tabs>
        <w:tab w:val="left" w:pos="1140"/>
        <w:tab w:val="left" w:pos="1360"/>
      </w:tabs>
    </w:pPr>
  </w:style>
  <w:style w:type="paragraph" w:customStyle="1" w:styleId="ANNEX">
    <w:name w:val="ANNEX"/>
    <w:basedOn w:val="Normal"/>
    <w:next w:val="Normal"/>
    <w:pPr>
      <w:keepNext/>
      <w:pageBreakBefore/>
      <w:numPr>
        <w:numId w:val="18"/>
      </w:numPr>
      <w:spacing w:after="760" w:line="310" w:lineRule="exact"/>
      <w:jc w:val="center"/>
      <w:outlineLvl w:val="0"/>
    </w:pPr>
    <w:rPr>
      <w:b/>
      <w:sz w:val="28"/>
    </w:rPr>
  </w:style>
  <w:style w:type="paragraph" w:customStyle="1" w:styleId="ANNEXN">
    <w:name w:val="ANNEXN"/>
    <w:basedOn w:val="ANNEX"/>
    <w:next w:val="Normal"/>
    <w:pPr>
      <w:numPr>
        <w:numId w:val="20"/>
      </w:numPr>
    </w:pPr>
  </w:style>
  <w:style w:type="paragraph" w:customStyle="1" w:styleId="ANNEXZ">
    <w:name w:val="ANNEXZ"/>
    <w:basedOn w:val="ANNEX"/>
    <w:next w:val="Normal"/>
    <w:pPr>
      <w:numPr>
        <w:numId w:val="19"/>
      </w:numPr>
    </w:pPr>
  </w:style>
  <w:style w:type="paragraph" w:customStyle="1" w:styleId="Bibliography1">
    <w:name w:val="Bibliography1"/>
    <w:basedOn w:val="Normal"/>
    <w:pPr>
      <w:numPr>
        <w:numId w:val="7"/>
      </w:numPr>
      <w:tabs>
        <w:tab w:val="clear" w:pos="360"/>
        <w:tab w:val="left" w:pos="660"/>
      </w:tabs>
      <w:ind w:left="660" w:hanging="660"/>
    </w:pPr>
  </w:style>
  <w:style w:type="paragraph" w:styleId="BlockText">
    <w:name w:val="Block Text"/>
    <w:basedOn w:val="Normal"/>
    <w:pPr>
      <w:spacing w:after="120"/>
      <w:ind w:left="1440" w:right="1440"/>
    </w:pPr>
  </w:style>
  <w:style w:type="paragraph" w:styleId="BodyText">
    <w:name w:val="Body Text"/>
    <w:basedOn w:val="Normal"/>
    <w:pPr>
      <w:spacing w:before="60" w:after="60" w:line="210" w:lineRule="atLeast"/>
    </w:pPr>
    <w:rPr>
      <w:sz w:val="18"/>
    </w:rPr>
  </w:style>
  <w:style w:type="paragraph" w:styleId="BodyText2">
    <w:name w:val="Body Text 2"/>
    <w:basedOn w:val="Normal"/>
    <w:pPr>
      <w:spacing w:before="60" w:after="60" w:line="190" w:lineRule="atLeast"/>
    </w:pPr>
    <w:rPr>
      <w:sz w:val="16"/>
    </w:rPr>
  </w:style>
  <w:style w:type="paragraph" w:styleId="BodyText3">
    <w:name w:val="Body Text 3"/>
    <w:basedOn w:val="Normal"/>
    <w:pPr>
      <w:spacing w:before="60" w:after="60" w:line="170" w:lineRule="atLeast"/>
    </w:pPr>
    <w:rPr>
      <w:sz w:val="14"/>
    </w:rPr>
  </w:style>
  <w:style w:type="paragraph" w:styleId="BodyTextFirstIndent">
    <w:name w:val="Body Text First Indent"/>
    <w:basedOn w:val="BodyText"/>
    <w:pPr>
      <w:spacing w:before="0"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Normal"/>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6"/>
      <w:lang w:val="fr-FR"/>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
    <w:name w:val="Definition"/>
    <w:basedOn w:val="Normal"/>
    <w:next w:val="Normal"/>
  </w:style>
  <w:style w:type="character" w:customStyle="1" w:styleId="Defterms">
    <w:name w:val="Defterms"/>
    <w:basedOn w:val="DefaultParagraphFont"/>
    <w:rPr>
      <w:noProof w:val="0"/>
      <w:color w:val="auto"/>
      <w:lang w:val="fr-FR"/>
    </w:rPr>
  </w:style>
  <w:style w:type="paragraph" w:customStyle="1" w:styleId="dl">
    <w:name w:val="dl"/>
    <w:basedOn w:val="Normal"/>
    <w:pPr>
      <w:ind w:left="800" w:hanging="400"/>
    </w:p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fr-FR"/>
    </w:rPr>
  </w:style>
  <w:style w:type="character" w:styleId="EndnoteReference">
    <w:name w:val="endnote reference"/>
    <w:basedOn w:val="DefaultParagraphFont"/>
    <w:semiHidden/>
    <w:rPr>
      <w:noProof w:val="0"/>
      <w:vertAlign w:val="superscript"/>
      <w:lang w:val="fr-FR"/>
    </w:rPr>
  </w:style>
  <w:style w:type="paragraph" w:styleId="EndnoteText">
    <w:name w:val="endnote text"/>
    <w:basedOn w:val="Normal"/>
    <w:semiHidden/>
  </w:style>
  <w:style w:type="paragraph" w:styleId="EnvelopeAddress">
    <w:name w:val="envelope address"/>
    <w:basedOn w:val="Normal"/>
    <w:pPr>
      <w:framePr w:w="7938" w:h="1985" w:hRule="exact" w:hSpace="141" w:wrap="auto" w:hAnchor="page" w:xAlign="center" w:yAlign="bottom"/>
      <w:ind w:left="2835"/>
    </w:pPr>
    <w:rPr>
      <w:sz w:val="24"/>
    </w:rPr>
  </w:style>
  <w:style w:type="paragraph" w:styleId="EnvelopeReturn">
    <w:name w:val="envelope return"/>
    <w:basedOn w:val="Normal"/>
  </w:style>
  <w:style w:type="paragraph" w:customStyle="1" w:styleId="Example">
    <w:name w:val="Example"/>
    <w:basedOn w:val="Normal"/>
    <w:next w:val="Normal"/>
    <w:pPr>
      <w:tabs>
        <w:tab w:val="left" w:pos="1360"/>
      </w:tabs>
      <w:spacing w:line="210" w:lineRule="atLeast"/>
    </w:pPr>
    <w:rPr>
      <w:sz w:val="18"/>
    </w:rPr>
  </w:style>
  <w:style w:type="character" w:customStyle="1" w:styleId="ExtXref">
    <w:name w:val="ExtXref"/>
    <w:basedOn w:val="DefaultParagraphFont"/>
    <w:rPr>
      <w:noProof w:val="0"/>
      <w:color w:val="auto"/>
      <w:lang w:val="fr-FR"/>
    </w:rPr>
  </w:style>
  <w:style w:type="paragraph" w:customStyle="1" w:styleId="Figurefootnote">
    <w:name w:val="Figure footnote"/>
    <w:basedOn w:val="Normal"/>
    <w:pPr>
      <w:keepNext/>
      <w:tabs>
        <w:tab w:val="left" w:pos="340"/>
      </w:tabs>
      <w:spacing w:after="60" w:line="210" w:lineRule="atLeast"/>
    </w:pPr>
    <w:rPr>
      <w:sz w:val="18"/>
    </w:rPr>
  </w:style>
  <w:style w:type="paragraph" w:customStyle="1" w:styleId="Figuretitle">
    <w:name w:val="Figure title"/>
    <w:basedOn w:val="Normal"/>
    <w:next w:val="Normal"/>
    <w:pPr>
      <w:suppressAutoHyphens/>
      <w:spacing w:before="220" w:after="220"/>
      <w:jc w:val="center"/>
    </w:pPr>
    <w:rPr>
      <w:b/>
    </w:rPr>
  </w:style>
  <w:style w:type="character" w:styleId="FollowedHyperlink">
    <w:name w:val="FollowedHyperlink"/>
    <w:basedOn w:val="DefaultParagraphFont"/>
    <w:rPr>
      <w:noProof w:val="0"/>
      <w:color w:val="800080"/>
      <w:u w:val="single"/>
      <w:lang w:val="fr-FR"/>
    </w:rPr>
  </w:style>
  <w:style w:type="paragraph" w:styleId="Footer">
    <w:name w:val="footer"/>
    <w:basedOn w:val="Normal"/>
    <w:pPr>
      <w:spacing w:after="0" w:line="220" w:lineRule="exact"/>
    </w:pPr>
  </w:style>
  <w:style w:type="character" w:styleId="FootnoteReference">
    <w:name w:val="footnote reference"/>
    <w:basedOn w:val="DefaultParagraphFont"/>
    <w:semiHidden/>
    <w:rPr>
      <w:noProof/>
      <w:position w:val="6"/>
      <w:sz w:val="16"/>
      <w:vertAlign w:val="baseline"/>
      <w:lang w:val="fr-FR"/>
    </w:rPr>
  </w:style>
  <w:style w:type="paragraph" w:styleId="FootnoteText">
    <w:name w:val="footnote text"/>
    <w:basedOn w:val="Normal"/>
    <w:semiHidden/>
    <w:pPr>
      <w:tabs>
        <w:tab w:val="left" w:pos="340"/>
      </w:tabs>
      <w:spacing w:after="120" w:line="210" w:lineRule="atLeast"/>
    </w:pPr>
    <w:rPr>
      <w:sz w:val="18"/>
    </w:rPr>
  </w:style>
  <w:style w:type="paragraph" w:customStyle="1" w:styleId="Foreword">
    <w:name w:val="Foreword"/>
    <w:basedOn w:val="Normal"/>
    <w:next w:val="Normal"/>
    <w:rPr>
      <w:color w:val="0000FF"/>
    </w:rPr>
  </w:style>
  <w:style w:type="paragraph" w:customStyle="1" w:styleId="Formula">
    <w:name w:val="Formula"/>
    <w:basedOn w:val="Normal"/>
    <w:next w:val="Normal"/>
    <w:pPr>
      <w:tabs>
        <w:tab w:val="right" w:pos="9752"/>
      </w:tabs>
      <w:spacing w:after="220"/>
      <w:ind w:left="403"/>
      <w:jc w:val="left"/>
    </w:pPr>
  </w:style>
  <w:style w:type="paragraph" w:styleId="Header">
    <w:name w:val="header"/>
    <w:basedOn w:val="Normal"/>
    <w:pPr>
      <w:spacing w:after="740" w:line="220" w:lineRule="exact"/>
    </w:pPr>
    <w:rPr>
      <w:b/>
      <w:sz w:val="22"/>
    </w:rPr>
  </w:style>
  <w:style w:type="character" w:styleId="Hyperlink">
    <w:name w:val="Hyperlink"/>
    <w:basedOn w:val="DefaultParagraphFont"/>
    <w:uiPriority w:val="99"/>
    <w:rPr>
      <w:noProof w:val="0"/>
      <w:color w:val="0000FF"/>
      <w:u w:val="single"/>
      <w:lang w:val="fr-FR"/>
    </w:rPr>
  </w:style>
  <w:style w:type="paragraph" w:styleId="Index1">
    <w:name w:val="index 1"/>
    <w:basedOn w:val="Normal"/>
    <w:semiHidden/>
    <w:pPr>
      <w:spacing w:after="0" w:line="210" w:lineRule="atLeast"/>
      <w:ind w:left="142" w:hanging="142"/>
      <w:jc w:val="left"/>
    </w:pPr>
    <w:rPr>
      <w:b/>
      <w:sz w:val="18"/>
    </w:rPr>
  </w:style>
  <w:style w:type="paragraph" w:styleId="Index2">
    <w:name w:val="index 2"/>
    <w:basedOn w:val="Normal"/>
    <w:next w:val="Normal"/>
    <w:autoRedefine/>
    <w:semiHidden/>
    <w:pPr>
      <w:spacing w:line="210" w:lineRule="atLeast"/>
      <w:ind w:left="600" w:hanging="200"/>
    </w:pPr>
    <w:rPr>
      <w:b/>
      <w:sz w:val="18"/>
    </w:rPr>
  </w:style>
  <w:style w:type="paragraph" w:styleId="Index3">
    <w:name w:val="index 3"/>
    <w:basedOn w:val="Normal"/>
    <w:next w:val="Normal"/>
    <w:autoRedefine/>
    <w:semiHidden/>
    <w:pPr>
      <w:spacing w:line="220" w:lineRule="atLeast"/>
      <w:ind w:left="600" w:hanging="200"/>
    </w:pPr>
    <w:rPr>
      <w:b/>
    </w:rPr>
  </w:style>
  <w:style w:type="paragraph" w:styleId="Index4">
    <w:name w:val="index 4"/>
    <w:basedOn w:val="Normal"/>
    <w:next w:val="Normal"/>
    <w:autoRedefine/>
    <w:semiHidden/>
    <w:pPr>
      <w:spacing w:line="220" w:lineRule="atLeast"/>
      <w:ind w:left="800" w:hanging="200"/>
    </w:pPr>
    <w:rPr>
      <w:b/>
    </w:rPr>
  </w:style>
  <w:style w:type="paragraph" w:styleId="Index5">
    <w:name w:val="index 5"/>
    <w:basedOn w:val="Normal"/>
    <w:next w:val="Normal"/>
    <w:autoRedefine/>
    <w:semiHidden/>
    <w:pPr>
      <w:spacing w:line="220" w:lineRule="atLeast"/>
      <w:ind w:left="1000" w:hanging="200"/>
    </w:pPr>
    <w:rPr>
      <w:b/>
    </w:rPr>
  </w:style>
  <w:style w:type="paragraph" w:styleId="Index6">
    <w:name w:val="index 6"/>
    <w:basedOn w:val="Normal"/>
    <w:next w:val="Normal"/>
    <w:autoRedefine/>
    <w:semiHidden/>
    <w:pPr>
      <w:spacing w:line="220" w:lineRule="atLeast"/>
      <w:ind w:left="1200" w:hanging="200"/>
    </w:pPr>
    <w:rPr>
      <w:b/>
    </w:rPr>
  </w:style>
  <w:style w:type="paragraph" w:styleId="Index7">
    <w:name w:val="index 7"/>
    <w:basedOn w:val="Normal"/>
    <w:next w:val="Normal"/>
    <w:autoRedefine/>
    <w:semiHidden/>
    <w:pPr>
      <w:spacing w:line="220" w:lineRule="atLeast"/>
      <w:ind w:left="1400" w:hanging="200"/>
    </w:pPr>
    <w:rPr>
      <w:b/>
    </w:rPr>
  </w:style>
  <w:style w:type="paragraph" w:styleId="Index8">
    <w:name w:val="index 8"/>
    <w:basedOn w:val="Normal"/>
    <w:next w:val="Normal"/>
    <w:autoRedefine/>
    <w:semiHidden/>
    <w:pPr>
      <w:spacing w:line="220" w:lineRule="atLeast"/>
      <w:ind w:left="1600" w:hanging="200"/>
    </w:pPr>
    <w:rPr>
      <w:b/>
    </w:rPr>
  </w:style>
  <w:style w:type="paragraph" w:styleId="Index9">
    <w:name w:val="index 9"/>
    <w:basedOn w:val="Normal"/>
    <w:next w:val="Normal"/>
    <w:autoRedefine/>
    <w:semiHidden/>
    <w:pPr>
      <w:spacing w:line="220" w:lineRule="atLeast"/>
      <w:ind w:left="1800" w:hanging="200"/>
    </w:pPr>
    <w:rPr>
      <w:b/>
    </w:rPr>
  </w:style>
  <w:style w:type="paragraph" w:styleId="IndexHeading">
    <w:name w:val="index heading"/>
    <w:basedOn w:val="Normal"/>
    <w:next w:val="Index1"/>
    <w:semiHidden/>
    <w:pPr>
      <w:keepNext/>
      <w:spacing w:before="400" w:after="210"/>
      <w:jc w:val="center"/>
    </w:pPr>
  </w:style>
  <w:style w:type="paragraph" w:customStyle="1" w:styleId="Introduction">
    <w:name w:val="Introduction"/>
    <w:basedOn w:val="Normal"/>
    <w:next w:val="Normal"/>
    <w:pPr>
      <w:keepNext/>
      <w:pageBreakBefore/>
      <w:tabs>
        <w:tab w:val="left" w:pos="400"/>
      </w:tabs>
      <w:suppressAutoHyphens/>
      <w:spacing w:before="960" w:after="310" w:line="310" w:lineRule="exact"/>
      <w:jc w:val="left"/>
    </w:pPr>
    <w:rPr>
      <w:b/>
      <w:sz w:val="28"/>
    </w:rPr>
  </w:style>
  <w:style w:type="character" w:styleId="LineNumber">
    <w:name w:val="line number"/>
    <w:basedOn w:val="DefaultParagraphFont"/>
    <w:rPr>
      <w:noProof w:val="0"/>
      <w:lang w:val="fr-FR"/>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8"/>
      </w:numPr>
    </w:pPr>
  </w:style>
  <w:style w:type="paragraph" w:styleId="ListBullet2">
    <w:name w:val="List Bullet 2"/>
    <w:basedOn w:val="Normal"/>
    <w:autoRedefine/>
    <w:pPr>
      <w:numPr>
        <w:numId w:val="9"/>
      </w:numPr>
    </w:pPr>
  </w:style>
  <w:style w:type="paragraph" w:styleId="ListBullet3">
    <w:name w:val="List Bullet 3"/>
    <w:basedOn w:val="Normal"/>
    <w:autoRedefine/>
    <w:pPr>
      <w:numPr>
        <w:numId w:val="10"/>
      </w:numPr>
    </w:pPr>
  </w:style>
  <w:style w:type="paragraph" w:styleId="ListBullet4">
    <w:name w:val="List Bullet 4"/>
    <w:basedOn w:val="Normal"/>
    <w:autoRedefine/>
    <w:pPr>
      <w:numPr>
        <w:numId w:val="11"/>
      </w:numPr>
    </w:pPr>
  </w:style>
  <w:style w:type="paragraph" w:styleId="ListBullet5">
    <w:name w:val="List Bullet 5"/>
    <w:basedOn w:val="Normal"/>
    <w:autoRedefine/>
    <w:pPr>
      <w:numPr>
        <w:numId w:val="12"/>
      </w:numPr>
    </w:pPr>
  </w:style>
  <w:style w:type="paragraph" w:styleId="ListContinue">
    <w:name w:val="List Continue"/>
    <w:basedOn w:val="Normal"/>
    <w:pPr>
      <w:numPr>
        <w:numId w:val="13"/>
      </w:numPr>
      <w:tabs>
        <w:tab w:val="left" w:pos="400"/>
      </w:tabs>
    </w:pPr>
  </w:style>
  <w:style w:type="paragraph" w:styleId="ListContinue2">
    <w:name w:val="List Continue 2"/>
    <w:basedOn w:val="ListContinue"/>
    <w:pPr>
      <w:numPr>
        <w:ilvl w:val="1"/>
        <w:numId w:val="14"/>
      </w:numPr>
      <w:tabs>
        <w:tab w:val="clear" w:pos="400"/>
        <w:tab w:val="left" w:pos="800"/>
      </w:tabs>
    </w:pPr>
  </w:style>
  <w:style w:type="paragraph" w:styleId="ListContinue3">
    <w:name w:val="List Continue 3"/>
    <w:basedOn w:val="ListContinue"/>
    <w:pPr>
      <w:numPr>
        <w:ilvl w:val="2"/>
        <w:numId w:val="15"/>
      </w:numPr>
      <w:tabs>
        <w:tab w:val="clear" w:pos="400"/>
        <w:tab w:val="left" w:pos="1200"/>
      </w:tabs>
    </w:pPr>
  </w:style>
  <w:style w:type="paragraph" w:styleId="ListContinue4">
    <w:name w:val="List Continue 4"/>
    <w:basedOn w:val="ListContinue"/>
    <w:pPr>
      <w:numPr>
        <w:ilvl w:val="3"/>
        <w:numId w:val="16"/>
      </w:numPr>
      <w:tabs>
        <w:tab w:val="clear" w:pos="400"/>
        <w:tab w:val="left" w:pos="1600"/>
      </w:tabs>
    </w:pPr>
  </w:style>
  <w:style w:type="paragraph" w:styleId="ListContinue5">
    <w:name w:val="List Continue 5"/>
    <w:basedOn w:val="Normal"/>
    <w:pPr>
      <w:spacing w:after="120"/>
      <w:ind w:left="1415"/>
    </w:pPr>
  </w:style>
  <w:style w:type="paragraph" w:styleId="ListNumber">
    <w:name w:val="List Number"/>
    <w:basedOn w:val="Normal"/>
    <w:pPr>
      <w:numPr>
        <w:numId w:val="54"/>
      </w:numPr>
    </w:pPr>
  </w:style>
  <w:style w:type="paragraph" w:styleId="ListNumber2">
    <w:name w:val="List Number 2"/>
    <w:basedOn w:val="Normal"/>
    <w:pPr>
      <w:numPr>
        <w:ilvl w:val="1"/>
        <w:numId w:val="54"/>
      </w:numPr>
    </w:pPr>
  </w:style>
  <w:style w:type="paragraph" w:styleId="ListNumber3">
    <w:name w:val="List Number 3"/>
    <w:basedOn w:val="Normal"/>
    <w:pPr>
      <w:numPr>
        <w:ilvl w:val="2"/>
        <w:numId w:val="54"/>
      </w:numPr>
      <w:tabs>
        <w:tab w:val="left" w:pos="1200"/>
      </w:tabs>
    </w:pPr>
  </w:style>
  <w:style w:type="paragraph" w:styleId="ListNumber4">
    <w:name w:val="List Number 4"/>
    <w:basedOn w:val="Normal"/>
    <w:pPr>
      <w:numPr>
        <w:ilvl w:val="3"/>
        <w:numId w:val="54"/>
      </w:numPr>
      <w:tabs>
        <w:tab w:val="left" w:pos="1600"/>
      </w:tabs>
    </w:pPr>
  </w:style>
  <w:style w:type="paragraph" w:styleId="ListNumber5">
    <w:name w:val="List Number 5"/>
    <w:basedOn w:val="Normal"/>
    <w:pPr>
      <w:numPr>
        <w:numId w:val="1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hAnsi="Courier New"/>
      <w:lang w:val="en-GB" w:eastAsia="ja-JP"/>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MSDNFR">
    <w:name w:val="MSDNFR"/>
    <w:basedOn w:val="Normal"/>
    <w:next w:val="Normal"/>
    <w:pPr>
      <w:spacing w:line="220" w:lineRule="atLeast"/>
    </w:pPr>
    <w:rPr>
      <w:color w:val="0000FF"/>
    </w:rPr>
  </w:style>
  <w:style w:type="paragraph" w:customStyle="1" w:styleId="na2">
    <w:name w:val="na2"/>
    <w:basedOn w:val="a2"/>
    <w:next w:val="Normal"/>
    <w:pPr>
      <w:numPr>
        <w:numId w:val="20"/>
      </w:numPr>
    </w:pPr>
  </w:style>
  <w:style w:type="paragraph" w:customStyle="1" w:styleId="na3">
    <w:name w:val="na3"/>
    <w:basedOn w:val="a3"/>
    <w:next w:val="Normal"/>
    <w:pPr>
      <w:numPr>
        <w:numId w:val="20"/>
      </w:numPr>
    </w:pPr>
  </w:style>
  <w:style w:type="paragraph" w:customStyle="1" w:styleId="na4">
    <w:name w:val="na4"/>
    <w:basedOn w:val="a4"/>
    <w:next w:val="Normal"/>
    <w:pPr>
      <w:numPr>
        <w:numId w:val="20"/>
      </w:numPr>
      <w:tabs>
        <w:tab w:val="left" w:pos="1060"/>
      </w:tabs>
    </w:pPr>
  </w:style>
  <w:style w:type="paragraph" w:customStyle="1" w:styleId="na5">
    <w:name w:val="na5"/>
    <w:basedOn w:val="a5"/>
    <w:next w:val="Normal"/>
    <w:pPr>
      <w:numPr>
        <w:numId w:val="20"/>
      </w:numPr>
    </w:pPr>
  </w:style>
  <w:style w:type="paragraph" w:customStyle="1" w:styleId="na6">
    <w:name w:val="na6"/>
    <w:basedOn w:val="a6"/>
    <w:next w:val="Normal"/>
    <w:pPr>
      <w:numPr>
        <w:numId w:val="20"/>
      </w:numPr>
    </w:pPr>
  </w:style>
  <w:style w:type="paragraph" w:styleId="NormalIndent">
    <w:name w:val="Normal Indent"/>
    <w:basedOn w:val="Normal"/>
    <w:pPr>
      <w:ind w:left="708"/>
    </w:pPr>
  </w:style>
  <w:style w:type="paragraph" w:customStyle="1" w:styleId="Note">
    <w:name w:val="Note"/>
    <w:basedOn w:val="Normal"/>
    <w:next w:val="Normal"/>
    <w:pPr>
      <w:tabs>
        <w:tab w:val="left" w:pos="960"/>
      </w:tabs>
      <w:spacing w:line="210" w:lineRule="atLeast"/>
    </w:pPr>
    <w:rPr>
      <w:sz w:val="18"/>
    </w:rPr>
  </w:style>
  <w:style w:type="paragraph" w:styleId="NoteHeading">
    <w:name w:val="Note Heading"/>
    <w:basedOn w:val="Normal"/>
    <w:next w:val="Normal"/>
  </w:style>
  <w:style w:type="paragraph" w:customStyle="1" w:styleId="p2">
    <w:name w:val="p2"/>
    <w:basedOn w:val="Normal"/>
    <w:next w:val="Normal"/>
    <w:pPr>
      <w:tabs>
        <w:tab w:val="left" w:pos="560"/>
      </w:tabs>
    </w:pPr>
  </w:style>
  <w:style w:type="paragraph" w:customStyle="1" w:styleId="p3">
    <w:name w:val="p3"/>
    <w:basedOn w:val="Normal"/>
    <w:next w:val="Normal"/>
    <w:pPr>
      <w:tabs>
        <w:tab w:val="left" w:pos="720"/>
      </w:tabs>
    </w:pPr>
  </w:style>
  <w:style w:type="paragraph" w:customStyle="1" w:styleId="p4">
    <w:name w:val="p4"/>
    <w:basedOn w:val="Normal"/>
    <w:next w:val="Normal"/>
    <w:pPr>
      <w:tabs>
        <w:tab w:val="left" w:pos="1100"/>
      </w:tabs>
    </w:pPr>
  </w:style>
  <w:style w:type="paragraph" w:customStyle="1" w:styleId="p5">
    <w:name w:val="p5"/>
    <w:basedOn w:val="Normal"/>
    <w:next w:val="Normal"/>
    <w:pPr>
      <w:tabs>
        <w:tab w:val="left" w:pos="1100"/>
      </w:tabs>
    </w:pPr>
  </w:style>
  <w:style w:type="paragraph" w:customStyle="1" w:styleId="p6">
    <w:name w:val="p6"/>
    <w:basedOn w:val="Normal"/>
    <w:next w:val="Normal"/>
    <w:pPr>
      <w:tabs>
        <w:tab w:val="left" w:pos="1440"/>
      </w:tabs>
    </w:pPr>
  </w:style>
  <w:style w:type="character" w:styleId="PageNumber">
    <w:name w:val="page number"/>
    <w:basedOn w:val="DefaultParagraphFont"/>
    <w:rPr>
      <w:noProof w:val="0"/>
      <w:lang w:val="fr-FR"/>
    </w:rPr>
  </w:style>
  <w:style w:type="paragraph" w:styleId="PlainText">
    <w:name w:val="Plain Text"/>
    <w:basedOn w:val="Normal"/>
    <w:rPr>
      <w:rFonts w:ascii="Courier New" w:hAnsi="Courier New"/>
    </w:rPr>
  </w:style>
  <w:style w:type="paragraph" w:customStyle="1" w:styleId="RefNorm">
    <w:name w:val="RefNorm"/>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customStyle="1" w:styleId="Special">
    <w:name w:val="Special"/>
    <w:basedOn w:val="Normal"/>
    <w:next w:val="Normal"/>
  </w:style>
  <w:style w:type="character" w:styleId="Strong">
    <w:name w:val="Strong"/>
    <w:basedOn w:val="DefaultParagraphFont"/>
    <w:qFormat/>
    <w:rPr>
      <w:b/>
      <w:noProof w:val="0"/>
      <w:lang w:val="fr-FR"/>
    </w:rPr>
  </w:style>
  <w:style w:type="paragraph" w:styleId="Subtitle">
    <w:name w:val="Subtitle"/>
    <w:basedOn w:val="Normal"/>
    <w:qFormat/>
    <w:pPr>
      <w:spacing w:after="60"/>
      <w:jc w:val="center"/>
      <w:outlineLvl w:val="1"/>
    </w:pPr>
    <w:rPr>
      <w:sz w:val="24"/>
    </w:rPr>
  </w:style>
  <w:style w:type="paragraph" w:customStyle="1" w:styleId="Tablefootnote">
    <w:name w:val="Table footnote"/>
    <w:basedOn w:val="Normal"/>
    <w:pPr>
      <w:tabs>
        <w:tab w:val="left" w:pos="340"/>
      </w:tabs>
      <w:spacing w:before="60" w:after="60" w:line="190" w:lineRule="atLeast"/>
    </w:pPr>
    <w:rPr>
      <w:sz w:val="16"/>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customStyle="1" w:styleId="Tabletitle">
    <w:name w:val="Table title"/>
    <w:basedOn w:val="Normal"/>
    <w:next w:val="Normal"/>
    <w:pPr>
      <w:keepNext/>
      <w:suppressAutoHyphens/>
      <w:spacing w:before="120" w:after="120" w:line="230" w:lineRule="exact"/>
      <w:jc w:val="center"/>
    </w:pPr>
    <w:rPr>
      <w:b/>
    </w:rPr>
  </w:style>
  <w:style w:type="character" w:customStyle="1" w:styleId="TableFootNoteXref">
    <w:name w:val="TableFootNoteXref"/>
    <w:rPr>
      <w:noProof/>
      <w:position w:val="6"/>
      <w:sz w:val="14"/>
      <w:lang w:val="fr-FR"/>
    </w:rPr>
  </w:style>
  <w:style w:type="paragraph" w:customStyle="1" w:styleId="Terms">
    <w:name w:val="Term(s)"/>
    <w:basedOn w:val="Normal"/>
    <w:next w:val="Definition"/>
    <w:pPr>
      <w:keepNext/>
      <w:suppressAutoHyphens/>
      <w:spacing w:after="0"/>
      <w:jc w:val="left"/>
    </w:pPr>
    <w:rPr>
      <w:b/>
    </w:rPr>
  </w:style>
  <w:style w:type="paragraph" w:customStyle="1" w:styleId="TermNum">
    <w:name w:val="TermNum"/>
    <w:basedOn w:val="Normal"/>
    <w:next w:val="Terms"/>
    <w:pPr>
      <w:keepNext/>
      <w:spacing w:after="0"/>
    </w:pPr>
    <w:rPr>
      <w:b/>
    </w:r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uiPriority w:val="39"/>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uiPriority w:val="39"/>
    <w:pPr>
      <w:spacing w:before="0"/>
    </w:pPr>
  </w:style>
  <w:style w:type="paragraph" w:styleId="TOC3">
    <w:name w:val="toc 3"/>
    <w:basedOn w:val="TOC2"/>
    <w:next w:val="Normal"/>
    <w:semiHidden/>
  </w:style>
  <w:style w:type="paragraph" w:styleId="TOC4">
    <w:name w:val="toc 4"/>
    <w:basedOn w:val="TOC2"/>
    <w:next w:val="Normal"/>
    <w:semiHidden/>
    <w:pPr>
      <w:tabs>
        <w:tab w:val="clear" w:pos="720"/>
        <w:tab w:val="left" w:pos="1140"/>
      </w:tabs>
      <w:ind w:left="1140" w:hanging="1140"/>
    </w:pPr>
  </w:style>
  <w:style w:type="paragraph" w:styleId="TOC5">
    <w:name w:val="toc 5"/>
    <w:basedOn w:val="TOC4"/>
    <w:next w:val="Normal"/>
    <w:semiHidden/>
  </w:style>
  <w:style w:type="paragraph" w:styleId="TOC6">
    <w:name w:val="toc 6"/>
    <w:basedOn w:val="TOC4"/>
    <w:next w:val="Normal"/>
    <w:semiHidden/>
    <w:pPr>
      <w:tabs>
        <w:tab w:val="clear" w:pos="1140"/>
        <w:tab w:val="left" w:pos="1440"/>
      </w:tabs>
      <w:ind w:left="1440" w:hanging="1440"/>
    </w:pPr>
  </w:style>
  <w:style w:type="paragraph" w:styleId="TOC7">
    <w:name w:val="toc 7"/>
    <w:basedOn w:val="TOC4"/>
    <w:next w:val="Normal"/>
    <w:semiHidden/>
    <w:pPr>
      <w:tabs>
        <w:tab w:val="clear" w:pos="1140"/>
        <w:tab w:val="left" w:pos="1440"/>
      </w:tabs>
      <w:ind w:left="1440" w:hanging="1440"/>
    </w:pPr>
  </w:style>
  <w:style w:type="paragraph" w:styleId="TOC8">
    <w:name w:val="toc 8"/>
    <w:basedOn w:val="TOC4"/>
    <w:next w:val="Normal"/>
    <w:semiHidden/>
    <w:pPr>
      <w:tabs>
        <w:tab w:val="clear" w:pos="1140"/>
        <w:tab w:val="left" w:pos="1440"/>
      </w:tabs>
      <w:ind w:left="1440" w:hanging="1440"/>
    </w:pPr>
  </w:style>
  <w:style w:type="paragraph" w:styleId="TOC9">
    <w:name w:val="toc 9"/>
    <w:basedOn w:val="TOC1"/>
    <w:next w:val="Normal"/>
    <w:semiHidden/>
    <w:pPr>
      <w:tabs>
        <w:tab w:val="clear" w:pos="720"/>
      </w:tabs>
      <w:ind w:left="0" w:firstLine="0"/>
    </w:pPr>
  </w:style>
  <w:style w:type="paragraph" w:customStyle="1" w:styleId="zzBiblio">
    <w:name w:val="zzBiblio"/>
    <w:basedOn w:val="Normal"/>
    <w:next w:val="Bibliography1"/>
    <w:pPr>
      <w:pageBreakBefore/>
      <w:spacing w:after="760" w:line="310" w:lineRule="exact"/>
      <w:jc w:val="center"/>
    </w:pPr>
    <w:rPr>
      <w:b/>
      <w:sz w:val="28"/>
    </w:rPr>
  </w:style>
  <w:style w:type="paragraph" w:customStyle="1" w:styleId="zzContents">
    <w:name w:val="zzContents"/>
    <w:basedOn w:val="Introduction"/>
    <w:next w:val="TOC1"/>
    <w:pPr>
      <w:tabs>
        <w:tab w:val="clear" w:pos="400"/>
      </w:tabs>
    </w:pPr>
  </w:style>
  <w:style w:type="paragraph" w:customStyle="1" w:styleId="zzCopyright">
    <w:name w:val="zzCopyright"/>
    <w:basedOn w:val="Normal"/>
    <w:next w:val="Normal"/>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pPr>
      <w:spacing w:after="220"/>
      <w:jc w:val="right"/>
    </w:pPr>
    <w:rPr>
      <w:b/>
      <w:color w:val="000000"/>
      <w:sz w:val="24"/>
    </w:rPr>
  </w:style>
  <w:style w:type="paragraph" w:customStyle="1" w:styleId="zzForeword">
    <w:name w:val="zzForeword"/>
    <w:basedOn w:val="Introduction"/>
    <w:next w:val="Normal"/>
    <w:pPr>
      <w:tabs>
        <w:tab w:val="clear" w:pos="400"/>
      </w:tabs>
    </w:pPr>
    <w:rPr>
      <w:color w:val="0000FF"/>
    </w:rPr>
  </w:style>
  <w:style w:type="paragraph" w:customStyle="1" w:styleId="zzHelp">
    <w:name w:val="zzHelp"/>
    <w:basedOn w:val="Normal"/>
    <w:rPr>
      <w:color w:val="008000"/>
    </w:rPr>
  </w:style>
  <w:style w:type="paragraph" w:customStyle="1" w:styleId="zzIndex">
    <w:name w:val="zzIndex"/>
    <w:basedOn w:val="zzBiblio"/>
    <w:next w:val="IndexHeading"/>
  </w:style>
  <w:style w:type="paragraph" w:customStyle="1" w:styleId="zzLc5">
    <w:name w:val="zzLc5"/>
    <w:basedOn w:val="Normal"/>
    <w:next w:val="Normal"/>
    <w:pPr>
      <w:jc w:val="left"/>
    </w:pPr>
  </w:style>
  <w:style w:type="paragraph" w:customStyle="1" w:styleId="zzLc6">
    <w:name w:val="zzLc6"/>
    <w:basedOn w:val="Normal"/>
    <w:next w:val="Normal"/>
    <w:pPr>
      <w:jc w:val="left"/>
    </w:pPr>
  </w:style>
  <w:style w:type="paragraph" w:customStyle="1" w:styleId="zzLn5">
    <w:name w:val="zzLn5"/>
    <w:basedOn w:val="Normal"/>
    <w:next w:val="Normal"/>
    <w:pPr>
      <w:numPr>
        <w:ilvl w:val="4"/>
        <w:numId w:val="54"/>
      </w:numPr>
      <w:jc w:val="left"/>
    </w:pPr>
  </w:style>
  <w:style w:type="paragraph" w:customStyle="1" w:styleId="zzLn6">
    <w:name w:val="zzLn6"/>
    <w:basedOn w:val="Normal"/>
    <w:next w:val="Normal"/>
    <w:pPr>
      <w:numPr>
        <w:ilvl w:val="5"/>
        <w:numId w:val="54"/>
      </w:numPr>
      <w:jc w:val="left"/>
    </w:pPr>
  </w:style>
  <w:style w:type="paragraph" w:customStyle="1" w:styleId="zzSTDTitle">
    <w:name w:val="zzSTDTitle"/>
    <w:basedOn w:val="Normal"/>
    <w:next w:val="Normal"/>
    <w:pPr>
      <w:suppressAutoHyphens/>
      <w:spacing w:before="400" w:after="760" w:line="350" w:lineRule="exact"/>
      <w:jc w:val="left"/>
    </w:pPr>
    <w:rPr>
      <w:b/>
      <w:color w:val="0000FF"/>
      <w:sz w:val="32"/>
    </w:rPr>
  </w:style>
  <w:style w:type="numbering" w:customStyle="1" w:styleId="NoList1">
    <w:name w:val="No List1"/>
    <w:next w:val="NoList"/>
    <w:semiHidden/>
    <w:rsid w:val="00D46B66"/>
  </w:style>
  <w:style w:type="paragraph" w:customStyle="1" w:styleId="Tabletext10">
    <w:name w:val="Table text (10)"/>
    <w:basedOn w:val="Normal"/>
    <w:pPr>
      <w:spacing w:before="60" w:after="60"/>
    </w:pPr>
  </w:style>
  <w:style w:type="paragraph" w:customStyle="1" w:styleId="Tabletext9">
    <w:name w:val="Table text (9)"/>
    <w:basedOn w:val="Normal"/>
    <w:pPr>
      <w:spacing w:before="60" w:after="60" w:line="210" w:lineRule="atLeast"/>
    </w:pPr>
    <w:rPr>
      <w:sz w:val="18"/>
    </w:rPr>
  </w:style>
  <w:style w:type="paragraph" w:customStyle="1" w:styleId="Tabletext8">
    <w:name w:val="Table text (8)"/>
    <w:basedOn w:val="Normal"/>
    <w:pPr>
      <w:spacing w:before="60" w:after="60" w:line="190" w:lineRule="atLeast"/>
    </w:pPr>
    <w:rPr>
      <w:sz w:val="16"/>
    </w:rPr>
  </w:style>
  <w:style w:type="paragraph" w:customStyle="1" w:styleId="Tabletext7">
    <w:name w:val="Table text (7)"/>
    <w:basedOn w:val="Normal"/>
    <w:pPr>
      <w:spacing w:before="60" w:after="60" w:line="170" w:lineRule="atLeast"/>
    </w:pPr>
    <w:rPr>
      <w:sz w:val="14"/>
    </w:rPr>
  </w:style>
  <w:style w:type="table" w:styleId="TableGrid">
    <w:name w:val="Table Grid"/>
    <w:basedOn w:val="TableNormal"/>
    <w:rsid w:val="00D46B66"/>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D46B66"/>
    <w:rPr>
      <w:rFonts w:eastAsia="Times New Roman"/>
      <w:b/>
      <w:bCs/>
      <w:lang w:val="en-GB" w:eastAsia="en-US"/>
    </w:rPr>
  </w:style>
  <w:style w:type="character" w:customStyle="1" w:styleId="CommentTextChar">
    <w:name w:val="Comment Text Char"/>
    <w:basedOn w:val="DefaultParagraphFont"/>
    <w:link w:val="CommentText"/>
    <w:semiHidden/>
    <w:rsid w:val="00D46B66"/>
    <w:rPr>
      <w:rFonts w:ascii="Arial" w:hAnsi="Arial"/>
      <w:lang w:val="de-DE" w:eastAsia="ja-JP"/>
    </w:rPr>
  </w:style>
  <w:style w:type="character" w:customStyle="1" w:styleId="CommentSubjectChar">
    <w:name w:val="Comment Subject Char"/>
    <w:basedOn w:val="CommentTextChar"/>
    <w:link w:val="CommentSubject"/>
    <w:semiHidden/>
    <w:rsid w:val="00D46B66"/>
    <w:rPr>
      <w:rFonts w:ascii="Arial" w:eastAsia="Times New Roman" w:hAnsi="Arial"/>
      <w:b/>
      <w:bCs/>
      <w:lang w:val="en-GB" w:eastAsia="ja-JP"/>
    </w:rPr>
  </w:style>
  <w:style w:type="paragraph" w:styleId="BalloonText">
    <w:name w:val="Balloon Text"/>
    <w:basedOn w:val="Normal"/>
    <w:link w:val="BalloonTextChar"/>
    <w:semiHidden/>
    <w:rsid w:val="00D46B66"/>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semiHidden/>
    <w:rsid w:val="00D46B66"/>
    <w:rPr>
      <w:rFonts w:ascii="Tahoma" w:eastAsia="Times New Roman" w:hAnsi="Tahoma" w:cs="Tahoma"/>
      <w:sz w:val="16"/>
      <w:szCs w:val="16"/>
      <w:lang w:val="en-GB"/>
    </w:rPr>
  </w:style>
  <w:style w:type="paragraph" w:customStyle="1" w:styleId="ISOChange">
    <w:name w:val="ISO_Change"/>
    <w:basedOn w:val="Normal"/>
    <w:uiPriority w:val="99"/>
    <w:rsid w:val="00DC6994"/>
    <w:pPr>
      <w:spacing w:before="210" w:after="0" w:line="210" w:lineRule="exact"/>
      <w:jc w:val="left"/>
    </w:pPr>
    <w:rPr>
      <w:rFonts w:eastAsia="Times New Roman" w:cs="Arial"/>
      <w:sz w:val="18"/>
      <w:szCs w:val="18"/>
      <w:lang w:val="en-GB" w:eastAsia="en-US"/>
    </w:rPr>
  </w:style>
  <w:style w:type="paragraph" w:styleId="TOCHeading">
    <w:name w:val="TOC Heading"/>
    <w:basedOn w:val="Heading1"/>
    <w:next w:val="Normal"/>
    <w:uiPriority w:val="39"/>
    <w:semiHidden/>
    <w:unhideWhenUsed/>
    <w:qFormat/>
    <w:rsid w:val="004A4C1A"/>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ListParagraph">
    <w:name w:val="List Paragraph"/>
    <w:basedOn w:val="Normal"/>
    <w:uiPriority w:val="34"/>
    <w:qFormat/>
    <w:rsid w:val="000C2E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line="230" w:lineRule="atLeast"/>
      <w:jc w:val="both"/>
    </w:pPr>
    <w:rPr>
      <w:rFonts w:ascii="Arial" w:hAnsi="Arial"/>
      <w:lang w:val="de-DE" w:eastAsia="ja-JP"/>
    </w:rPr>
  </w:style>
  <w:style w:type="paragraph" w:styleId="Heading1">
    <w:name w:val="heading 1"/>
    <w:basedOn w:val="Normal"/>
    <w:next w:val="Normal"/>
    <w:qFormat/>
    <w:pPr>
      <w:keepNext/>
      <w:numPr>
        <w:numId w:val="1"/>
      </w:numPr>
      <w:tabs>
        <w:tab w:val="clear" w:pos="432"/>
        <w:tab w:val="left" w:pos="400"/>
        <w:tab w:val="left" w:pos="560"/>
      </w:tabs>
      <w:suppressAutoHyphens/>
      <w:spacing w:before="270" w:line="270" w:lineRule="exact"/>
      <w:ind w:left="0" w:firstLine="0"/>
      <w:jc w:val="left"/>
      <w:outlineLvl w:val="0"/>
    </w:pPr>
    <w:rPr>
      <w:b/>
      <w:sz w:val="24"/>
    </w:rPr>
  </w:style>
  <w:style w:type="paragraph" w:styleId="Heading2">
    <w:name w:val="heading 2"/>
    <w:basedOn w:val="Heading1"/>
    <w:next w:val="Normal"/>
    <w:qFormat/>
    <w:pPr>
      <w:numPr>
        <w:ilvl w:val="1"/>
        <w:numId w:val="2"/>
      </w:numPr>
      <w:tabs>
        <w:tab w:val="clear" w:pos="360"/>
        <w:tab w:val="clear" w:pos="400"/>
        <w:tab w:val="clear" w:pos="560"/>
        <w:tab w:val="left" w:pos="540"/>
        <w:tab w:val="left" w:pos="700"/>
      </w:tabs>
      <w:spacing w:before="60" w:line="250" w:lineRule="exact"/>
      <w:outlineLvl w:val="1"/>
    </w:pPr>
    <w:rPr>
      <w:sz w:val="22"/>
    </w:rPr>
  </w:style>
  <w:style w:type="paragraph" w:styleId="Heading3">
    <w:name w:val="heading 3"/>
    <w:basedOn w:val="Heading1"/>
    <w:next w:val="Normal"/>
    <w:qFormat/>
    <w:pPr>
      <w:numPr>
        <w:ilvl w:val="2"/>
        <w:numId w:val="3"/>
      </w:numPr>
      <w:tabs>
        <w:tab w:val="clear" w:pos="400"/>
        <w:tab w:val="clear" w:pos="560"/>
        <w:tab w:val="clear" w:pos="720"/>
        <w:tab w:val="left" w:pos="660"/>
        <w:tab w:val="left" w:pos="880"/>
      </w:tabs>
      <w:spacing w:before="60" w:line="230" w:lineRule="exact"/>
      <w:outlineLvl w:val="2"/>
    </w:pPr>
    <w:rPr>
      <w:sz w:val="20"/>
    </w:rPr>
  </w:style>
  <w:style w:type="paragraph" w:styleId="Heading4">
    <w:name w:val="heading 4"/>
    <w:basedOn w:val="Heading3"/>
    <w:next w:val="Normal"/>
    <w:qFormat/>
    <w:pPr>
      <w:numPr>
        <w:ilvl w:val="3"/>
        <w:numId w:val="4"/>
      </w:numPr>
      <w:tabs>
        <w:tab w:val="clear" w:pos="660"/>
        <w:tab w:val="clear" w:pos="880"/>
        <w:tab w:val="clear" w:pos="1080"/>
        <w:tab w:val="left" w:pos="940"/>
        <w:tab w:val="left" w:pos="1140"/>
        <w:tab w:val="left" w:pos="1360"/>
      </w:tabs>
      <w:outlineLvl w:val="3"/>
    </w:pPr>
  </w:style>
  <w:style w:type="paragraph" w:styleId="Heading5">
    <w:name w:val="heading 5"/>
    <w:basedOn w:val="Heading4"/>
    <w:next w:val="Normal"/>
    <w:qFormat/>
    <w:pPr>
      <w:numPr>
        <w:ilvl w:val="4"/>
        <w:numId w:val="5"/>
      </w:numPr>
      <w:tabs>
        <w:tab w:val="clear" w:pos="940"/>
        <w:tab w:val="clear" w:pos="1140"/>
        <w:tab w:val="clear" w:pos="1360"/>
      </w:tabs>
      <w:outlineLvl w:val="4"/>
    </w:pPr>
  </w:style>
  <w:style w:type="paragraph" w:styleId="Heading6">
    <w:name w:val="heading 6"/>
    <w:basedOn w:val="Heading5"/>
    <w:next w:val="Normal"/>
    <w:qFormat/>
    <w:pPr>
      <w:numPr>
        <w:ilvl w:val="5"/>
        <w:numId w:val="6"/>
      </w:numPr>
      <w:outlineLvl w:val="5"/>
    </w:pPr>
  </w:style>
  <w:style w:type="paragraph" w:styleId="Heading7">
    <w:name w:val="heading 7"/>
    <w:basedOn w:val="Heading6"/>
    <w:next w:val="Normal"/>
    <w:qFormat/>
    <w:pPr>
      <w:numPr>
        <w:ilvl w:val="6"/>
        <w:numId w:val="54"/>
      </w:numPr>
      <w:outlineLvl w:val="6"/>
    </w:pPr>
  </w:style>
  <w:style w:type="paragraph" w:styleId="Heading8">
    <w:name w:val="heading 8"/>
    <w:basedOn w:val="Heading6"/>
    <w:next w:val="Normal"/>
    <w:qFormat/>
    <w:pPr>
      <w:numPr>
        <w:ilvl w:val="7"/>
        <w:numId w:val="54"/>
      </w:numPr>
      <w:outlineLvl w:val="7"/>
    </w:pPr>
  </w:style>
  <w:style w:type="paragraph" w:styleId="Heading9">
    <w:name w:val="heading 9"/>
    <w:basedOn w:val="Heading6"/>
    <w:next w:val="Normal"/>
    <w:qFormat/>
    <w:pPr>
      <w:numPr>
        <w:ilvl w:val="8"/>
        <w:numId w:val="5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pPr>
      <w:numPr>
        <w:numId w:val="18"/>
      </w:numPr>
      <w:tabs>
        <w:tab w:val="clear" w:pos="540"/>
        <w:tab w:val="clear" w:pos="700"/>
        <w:tab w:val="left" w:pos="500"/>
        <w:tab w:val="left" w:pos="720"/>
      </w:tabs>
      <w:spacing w:before="270" w:line="270" w:lineRule="exact"/>
    </w:pPr>
    <w:rPr>
      <w:sz w:val="24"/>
    </w:rPr>
  </w:style>
  <w:style w:type="paragraph" w:customStyle="1" w:styleId="a3">
    <w:name w:val="a3"/>
    <w:basedOn w:val="Heading3"/>
    <w:next w:val="Normal"/>
    <w:pPr>
      <w:numPr>
        <w:numId w:val="18"/>
      </w:numPr>
      <w:tabs>
        <w:tab w:val="clear" w:pos="660"/>
        <w:tab w:val="left" w:pos="640"/>
      </w:tabs>
      <w:spacing w:line="250" w:lineRule="exact"/>
    </w:pPr>
    <w:rPr>
      <w:sz w:val="22"/>
    </w:rPr>
  </w:style>
  <w:style w:type="paragraph" w:customStyle="1" w:styleId="a4">
    <w:name w:val="a4"/>
    <w:basedOn w:val="Heading4"/>
    <w:next w:val="Normal"/>
    <w:pPr>
      <w:numPr>
        <w:numId w:val="18"/>
      </w:numPr>
      <w:tabs>
        <w:tab w:val="clear" w:pos="940"/>
        <w:tab w:val="clear" w:pos="1140"/>
        <w:tab w:val="clear" w:pos="1360"/>
        <w:tab w:val="left" w:pos="880"/>
      </w:tabs>
    </w:pPr>
  </w:style>
  <w:style w:type="paragraph" w:customStyle="1" w:styleId="a5">
    <w:name w:val="a5"/>
    <w:basedOn w:val="Heading5"/>
    <w:next w:val="Normal"/>
    <w:pPr>
      <w:numPr>
        <w:numId w:val="18"/>
      </w:numPr>
      <w:tabs>
        <w:tab w:val="left" w:pos="1140"/>
        <w:tab w:val="left" w:pos="1360"/>
      </w:tabs>
    </w:pPr>
  </w:style>
  <w:style w:type="paragraph" w:customStyle="1" w:styleId="a6">
    <w:name w:val="a6"/>
    <w:basedOn w:val="Heading6"/>
    <w:next w:val="Normal"/>
    <w:pPr>
      <w:numPr>
        <w:numId w:val="18"/>
      </w:numPr>
      <w:tabs>
        <w:tab w:val="left" w:pos="1140"/>
        <w:tab w:val="left" w:pos="1360"/>
      </w:tabs>
    </w:pPr>
  </w:style>
  <w:style w:type="paragraph" w:customStyle="1" w:styleId="ANNEX">
    <w:name w:val="ANNEX"/>
    <w:basedOn w:val="Normal"/>
    <w:next w:val="Normal"/>
    <w:pPr>
      <w:keepNext/>
      <w:pageBreakBefore/>
      <w:numPr>
        <w:numId w:val="18"/>
      </w:numPr>
      <w:spacing w:after="760" w:line="310" w:lineRule="exact"/>
      <w:jc w:val="center"/>
      <w:outlineLvl w:val="0"/>
    </w:pPr>
    <w:rPr>
      <w:b/>
      <w:sz w:val="28"/>
    </w:rPr>
  </w:style>
  <w:style w:type="paragraph" w:customStyle="1" w:styleId="ANNEXN">
    <w:name w:val="ANNEXN"/>
    <w:basedOn w:val="ANNEX"/>
    <w:next w:val="Normal"/>
    <w:pPr>
      <w:numPr>
        <w:numId w:val="20"/>
      </w:numPr>
    </w:pPr>
  </w:style>
  <w:style w:type="paragraph" w:customStyle="1" w:styleId="ANNEXZ">
    <w:name w:val="ANNEXZ"/>
    <w:basedOn w:val="ANNEX"/>
    <w:next w:val="Normal"/>
    <w:pPr>
      <w:numPr>
        <w:numId w:val="19"/>
      </w:numPr>
    </w:pPr>
  </w:style>
  <w:style w:type="paragraph" w:customStyle="1" w:styleId="Bibliography1">
    <w:name w:val="Bibliography1"/>
    <w:basedOn w:val="Normal"/>
    <w:pPr>
      <w:numPr>
        <w:numId w:val="7"/>
      </w:numPr>
      <w:tabs>
        <w:tab w:val="clear" w:pos="360"/>
        <w:tab w:val="left" w:pos="660"/>
      </w:tabs>
      <w:ind w:left="660" w:hanging="660"/>
    </w:pPr>
  </w:style>
  <w:style w:type="paragraph" w:styleId="BlockText">
    <w:name w:val="Block Text"/>
    <w:basedOn w:val="Normal"/>
    <w:pPr>
      <w:spacing w:after="120"/>
      <w:ind w:left="1440" w:right="1440"/>
    </w:pPr>
  </w:style>
  <w:style w:type="paragraph" w:styleId="BodyText">
    <w:name w:val="Body Text"/>
    <w:basedOn w:val="Normal"/>
    <w:pPr>
      <w:spacing w:before="60" w:after="60" w:line="210" w:lineRule="atLeast"/>
    </w:pPr>
    <w:rPr>
      <w:sz w:val="18"/>
    </w:rPr>
  </w:style>
  <w:style w:type="paragraph" w:styleId="BodyText2">
    <w:name w:val="Body Text 2"/>
    <w:basedOn w:val="Normal"/>
    <w:pPr>
      <w:spacing w:before="60" w:after="60" w:line="190" w:lineRule="atLeast"/>
    </w:pPr>
    <w:rPr>
      <w:sz w:val="16"/>
    </w:rPr>
  </w:style>
  <w:style w:type="paragraph" w:styleId="BodyText3">
    <w:name w:val="Body Text 3"/>
    <w:basedOn w:val="Normal"/>
    <w:pPr>
      <w:spacing w:before="60" w:after="60" w:line="170" w:lineRule="atLeast"/>
    </w:pPr>
    <w:rPr>
      <w:sz w:val="14"/>
    </w:rPr>
  </w:style>
  <w:style w:type="paragraph" w:styleId="BodyTextFirstIndent">
    <w:name w:val="Body Text First Indent"/>
    <w:basedOn w:val="BodyText"/>
    <w:pPr>
      <w:spacing w:before="0"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Normal"/>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6"/>
      <w:lang w:val="fr-FR"/>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
    <w:name w:val="Definition"/>
    <w:basedOn w:val="Normal"/>
    <w:next w:val="Normal"/>
  </w:style>
  <w:style w:type="character" w:customStyle="1" w:styleId="Defterms">
    <w:name w:val="Defterms"/>
    <w:basedOn w:val="DefaultParagraphFont"/>
    <w:rPr>
      <w:noProof w:val="0"/>
      <w:color w:val="auto"/>
      <w:lang w:val="fr-FR"/>
    </w:rPr>
  </w:style>
  <w:style w:type="paragraph" w:customStyle="1" w:styleId="dl">
    <w:name w:val="dl"/>
    <w:basedOn w:val="Normal"/>
    <w:pPr>
      <w:ind w:left="800" w:hanging="400"/>
    </w:p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fr-FR"/>
    </w:rPr>
  </w:style>
  <w:style w:type="character" w:styleId="EndnoteReference">
    <w:name w:val="endnote reference"/>
    <w:basedOn w:val="DefaultParagraphFont"/>
    <w:semiHidden/>
    <w:rPr>
      <w:noProof w:val="0"/>
      <w:vertAlign w:val="superscript"/>
      <w:lang w:val="fr-FR"/>
    </w:rPr>
  </w:style>
  <w:style w:type="paragraph" w:styleId="EndnoteText">
    <w:name w:val="endnote text"/>
    <w:basedOn w:val="Normal"/>
    <w:semiHidden/>
  </w:style>
  <w:style w:type="paragraph" w:styleId="EnvelopeAddress">
    <w:name w:val="envelope address"/>
    <w:basedOn w:val="Normal"/>
    <w:pPr>
      <w:framePr w:w="7938" w:h="1985" w:hRule="exact" w:hSpace="141" w:wrap="auto" w:hAnchor="page" w:xAlign="center" w:yAlign="bottom"/>
      <w:ind w:left="2835"/>
    </w:pPr>
    <w:rPr>
      <w:sz w:val="24"/>
    </w:rPr>
  </w:style>
  <w:style w:type="paragraph" w:styleId="EnvelopeReturn">
    <w:name w:val="envelope return"/>
    <w:basedOn w:val="Normal"/>
  </w:style>
  <w:style w:type="paragraph" w:customStyle="1" w:styleId="Example">
    <w:name w:val="Example"/>
    <w:basedOn w:val="Normal"/>
    <w:next w:val="Normal"/>
    <w:pPr>
      <w:tabs>
        <w:tab w:val="left" w:pos="1360"/>
      </w:tabs>
      <w:spacing w:line="210" w:lineRule="atLeast"/>
    </w:pPr>
    <w:rPr>
      <w:sz w:val="18"/>
    </w:rPr>
  </w:style>
  <w:style w:type="character" w:customStyle="1" w:styleId="ExtXref">
    <w:name w:val="ExtXref"/>
    <w:basedOn w:val="DefaultParagraphFont"/>
    <w:rPr>
      <w:noProof w:val="0"/>
      <w:color w:val="auto"/>
      <w:lang w:val="fr-FR"/>
    </w:rPr>
  </w:style>
  <w:style w:type="paragraph" w:customStyle="1" w:styleId="Figurefootnote">
    <w:name w:val="Figure footnote"/>
    <w:basedOn w:val="Normal"/>
    <w:pPr>
      <w:keepNext/>
      <w:tabs>
        <w:tab w:val="left" w:pos="340"/>
      </w:tabs>
      <w:spacing w:after="60" w:line="210" w:lineRule="atLeast"/>
    </w:pPr>
    <w:rPr>
      <w:sz w:val="18"/>
    </w:rPr>
  </w:style>
  <w:style w:type="paragraph" w:customStyle="1" w:styleId="Figuretitle">
    <w:name w:val="Figure title"/>
    <w:basedOn w:val="Normal"/>
    <w:next w:val="Normal"/>
    <w:pPr>
      <w:suppressAutoHyphens/>
      <w:spacing w:before="220" w:after="220"/>
      <w:jc w:val="center"/>
    </w:pPr>
    <w:rPr>
      <w:b/>
    </w:rPr>
  </w:style>
  <w:style w:type="character" w:styleId="FollowedHyperlink">
    <w:name w:val="FollowedHyperlink"/>
    <w:basedOn w:val="DefaultParagraphFont"/>
    <w:rPr>
      <w:noProof w:val="0"/>
      <w:color w:val="800080"/>
      <w:u w:val="single"/>
      <w:lang w:val="fr-FR"/>
    </w:rPr>
  </w:style>
  <w:style w:type="paragraph" w:styleId="Footer">
    <w:name w:val="footer"/>
    <w:basedOn w:val="Normal"/>
    <w:pPr>
      <w:spacing w:after="0" w:line="220" w:lineRule="exact"/>
    </w:pPr>
  </w:style>
  <w:style w:type="character" w:styleId="FootnoteReference">
    <w:name w:val="footnote reference"/>
    <w:basedOn w:val="DefaultParagraphFont"/>
    <w:semiHidden/>
    <w:rPr>
      <w:noProof/>
      <w:position w:val="6"/>
      <w:sz w:val="16"/>
      <w:vertAlign w:val="baseline"/>
      <w:lang w:val="fr-FR"/>
    </w:rPr>
  </w:style>
  <w:style w:type="paragraph" w:styleId="FootnoteText">
    <w:name w:val="footnote text"/>
    <w:basedOn w:val="Normal"/>
    <w:semiHidden/>
    <w:pPr>
      <w:tabs>
        <w:tab w:val="left" w:pos="340"/>
      </w:tabs>
      <w:spacing w:after="120" w:line="210" w:lineRule="atLeast"/>
    </w:pPr>
    <w:rPr>
      <w:sz w:val="18"/>
    </w:rPr>
  </w:style>
  <w:style w:type="paragraph" w:customStyle="1" w:styleId="Foreword">
    <w:name w:val="Foreword"/>
    <w:basedOn w:val="Normal"/>
    <w:next w:val="Normal"/>
    <w:rPr>
      <w:color w:val="0000FF"/>
    </w:rPr>
  </w:style>
  <w:style w:type="paragraph" w:customStyle="1" w:styleId="Formula">
    <w:name w:val="Formula"/>
    <w:basedOn w:val="Normal"/>
    <w:next w:val="Normal"/>
    <w:pPr>
      <w:tabs>
        <w:tab w:val="right" w:pos="9752"/>
      </w:tabs>
      <w:spacing w:after="220"/>
      <w:ind w:left="403"/>
      <w:jc w:val="left"/>
    </w:pPr>
  </w:style>
  <w:style w:type="paragraph" w:styleId="Header">
    <w:name w:val="header"/>
    <w:basedOn w:val="Normal"/>
    <w:pPr>
      <w:spacing w:after="740" w:line="220" w:lineRule="exact"/>
    </w:pPr>
    <w:rPr>
      <w:b/>
      <w:sz w:val="22"/>
    </w:rPr>
  </w:style>
  <w:style w:type="character" w:styleId="Hyperlink">
    <w:name w:val="Hyperlink"/>
    <w:basedOn w:val="DefaultParagraphFont"/>
    <w:uiPriority w:val="99"/>
    <w:rPr>
      <w:noProof w:val="0"/>
      <w:color w:val="0000FF"/>
      <w:u w:val="single"/>
      <w:lang w:val="fr-FR"/>
    </w:rPr>
  </w:style>
  <w:style w:type="paragraph" w:styleId="Index1">
    <w:name w:val="index 1"/>
    <w:basedOn w:val="Normal"/>
    <w:semiHidden/>
    <w:pPr>
      <w:spacing w:after="0" w:line="210" w:lineRule="atLeast"/>
      <w:ind w:left="142" w:hanging="142"/>
      <w:jc w:val="left"/>
    </w:pPr>
    <w:rPr>
      <w:b/>
      <w:sz w:val="18"/>
    </w:rPr>
  </w:style>
  <w:style w:type="paragraph" w:styleId="Index2">
    <w:name w:val="index 2"/>
    <w:basedOn w:val="Normal"/>
    <w:next w:val="Normal"/>
    <w:autoRedefine/>
    <w:semiHidden/>
    <w:pPr>
      <w:spacing w:line="210" w:lineRule="atLeast"/>
      <w:ind w:left="600" w:hanging="200"/>
    </w:pPr>
    <w:rPr>
      <w:b/>
      <w:sz w:val="18"/>
    </w:rPr>
  </w:style>
  <w:style w:type="paragraph" w:styleId="Index3">
    <w:name w:val="index 3"/>
    <w:basedOn w:val="Normal"/>
    <w:next w:val="Normal"/>
    <w:autoRedefine/>
    <w:semiHidden/>
    <w:pPr>
      <w:spacing w:line="220" w:lineRule="atLeast"/>
      <w:ind w:left="600" w:hanging="200"/>
    </w:pPr>
    <w:rPr>
      <w:b/>
    </w:rPr>
  </w:style>
  <w:style w:type="paragraph" w:styleId="Index4">
    <w:name w:val="index 4"/>
    <w:basedOn w:val="Normal"/>
    <w:next w:val="Normal"/>
    <w:autoRedefine/>
    <w:semiHidden/>
    <w:pPr>
      <w:spacing w:line="220" w:lineRule="atLeast"/>
      <w:ind w:left="800" w:hanging="200"/>
    </w:pPr>
    <w:rPr>
      <w:b/>
    </w:rPr>
  </w:style>
  <w:style w:type="paragraph" w:styleId="Index5">
    <w:name w:val="index 5"/>
    <w:basedOn w:val="Normal"/>
    <w:next w:val="Normal"/>
    <w:autoRedefine/>
    <w:semiHidden/>
    <w:pPr>
      <w:spacing w:line="220" w:lineRule="atLeast"/>
      <w:ind w:left="1000" w:hanging="200"/>
    </w:pPr>
    <w:rPr>
      <w:b/>
    </w:rPr>
  </w:style>
  <w:style w:type="paragraph" w:styleId="Index6">
    <w:name w:val="index 6"/>
    <w:basedOn w:val="Normal"/>
    <w:next w:val="Normal"/>
    <w:autoRedefine/>
    <w:semiHidden/>
    <w:pPr>
      <w:spacing w:line="220" w:lineRule="atLeast"/>
      <w:ind w:left="1200" w:hanging="200"/>
    </w:pPr>
    <w:rPr>
      <w:b/>
    </w:rPr>
  </w:style>
  <w:style w:type="paragraph" w:styleId="Index7">
    <w:name w:val="index 7"/>
    <w:basedOn w:val="Normal"/>
    <w:next w:val="Normal"/>
    <w:autoRedefine/>
    <w:semiHidden/>
    <w:pPr>
      <w:spacing w:line="220" w:lineRule="atLeast"/>
      <w:ind w:left="1400" w:hanging="200"/>
    </w:pPr>
    <w:rPr>
      <w:b/>
    </w:rPr>
  </w:style>
  <w:style w:type="paragraph" w:styleId="Index8">
    <w:name w:val="index 8"/>
    <w:basedOn w:val="Normal"/>
    <w:next w:val="Normal"/>
    <w:autoRedefine/>
    <w:semiHidden/>
    <w:pPr>
      <w:spacing w:line="220" w:lineRule="atLeast"/>
      <w:ind w:left="1600" w:hanging="200"/>
    </w:pPr>
    <w:rPr>
      <w:b/>
    </w:rPr>
  </w:style>
  <w:style w:type="paragraph" w:styleId="Index9">
    <w:name w:val="index 9"/>
    <w:basedOn w:val="Normal"/>
    <w:next w:val="Normal"/>
    <w:autoRedefine/>
    <w:semiHidden/>
    <w:pPr>
      <w:spacing w:line="220" w:lineRule="atLeast"/>
      <w:ind w:left="1800" w:hanging="200"/>
    </w:pPr>
    <w:rPr>
      <w:b/>
    </w:rPr>
  </w:style>
  <w:style w:type="paragraph" w:styleId="IndexHeading">
    <w:name w:val="index heading"/>
    <w:basedOn w:val="Normal"/>
    <w:next w:val="Index1"/>
    <w:semiHidden/>
    <w:pPr>
      <w:keepNext/>
      <w:spacing w:before="400" w:after="210"/>
      <w:jc w:val="center"/>
    </w:pPr>
  </w:style>
  <w:style w:type="paragraph" w:customStyle="1" w:styleId="Introduction">
    <w:name w:val="Introduction"/>
    <w:basedOn w:val="Normal"/>
    <w:next w:val="Normal"/>
    <w:pPr>
      <w:keepNext/>
      <w:pageBreakBefore/>
      <w:tabs>
        <w:tab w:val="left" w:pos="400"/>
      </w:tabs>
      <w:suppressAutoHyphens/>
      <w:spacing w:before="960" w:after="310" w:line="310" w:lineRule="exact"/>
      <w:jc w:val="left"/>
    </w:pPr>
    <w:rPr>
      <w:b/>
      <w:sz w:val="28"/>
    </w:rPr>
  </w:style>
  <w:style w:type="character" w:styleId="LineNumber">
    <w:name w:val="line number"/>
    <w:basedOn w:val="DefaultParagraphFont"/>
    <w:rPr>
      <w:noProof w:val="0"/>
      <w:lang w:val="fr-FR"/>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8"/>
      </w:numPr>
    </w:pPr>
  </w:style>
  <w:style w:type="paragraph" w:styleId="ListBullet2">
    <w:name w:val="List Bullet 2"/>
    <w:basedOn w:val="Normal"/>
    <w:autoRedefine/>
    <w:pPr>
      <w:numPr>
        <w:numId w:val="9"/>
      </w:numPr>
    </w:pPr>
  </w:style>
  <w:style w:type="paragraph" w:styleId="ListBullet3">
    <w:name w:val="List Bullet 3"/>
    <w:basedOn w:val="Normal"/>
    <w:autoRedefine/>
    <w:pPr>
      <w:numPr>
        <w:numId w:val="10"/>
      </w:numPr>
    </w:pPr>
  </w:style>
  <w:style w:type="paragraph" w:styleId="ListBullet4">
    <w:name w:val="List Bullet 4"/>
    <w:basedOn w:val="Normal"/>
    <w:autoRedefine/>
    <w:pPr>
      <w:numPr>
        <w:numId w:val="11"/>
      </w:numPr>
    </w:pPr>
  </w:style>
  <w:style w:type="paragraph" w:styleId="ListBullet5">
    <w:name w:val="List Bullet 5"/>
    <w:basedOn w:val="Normal"/>
    <w:autoRedefine/>
    <w:pPr>
      <w:numPr>
        <w:numId w:val="12"/>
      </w:numPr>
    </w:pPr>
  </w:style>
  <w:style w:type="paragraph" w:styleId="ListContinue">
    <w:name w:val="List Continue"/>
    <w:basedOn w:val="Normal"/>
    <w:pPr>
      <w:numPr>
        <w:numId w:val="13"/>
      </w:numPr>
      <w:tabs>
        <w:tab w:val="left" w:pos="400"/>
      </w:tabs>
    </w:pPr>
  </w:style>
  <w:style w:type="paragraph" w:styleId="ListContinue2">
    <w:name w:val="List Continue 2"/>
    <w:basedOn w:val="ListContinue"/>
    <w:pPr>
      <w:numPr>
        <w:ilvl w:val="1"/>
        <w:numId w:val="14"/>
      </w:numPr>
      <w:tabs>
        <w:tab w:val="clear" w:pos="400"/>
        <w:tab w:val="left" w:pos="800"/>
      </w:tabs>
    </w:pPr>
  </w:style>
  <w:style w:type="paragraph" w:styleId="ListContinue3">
    <w:name w:val="List Continue 3"/>
    <w:basedOn w:val="ListContinue"/>
    <w:pPr>
      <w:numPr>
        <w:ilvl w:val="2"/>
        <w:numId w:val="15"/>
      </w:numPr>
      <w:tabs>
        <w:tab w:val="clear" w:pos="400"/>
        <w:tab w:val="left" w:pos="1200"/>
      </w:tabs>
    </w:pPr>
  </w:style>
  <w:style w:type="paragraph" w:styleId="ListContinue4">
    <w:name w:val="List Continue 4"/>
    <w:basedOn w:val="ListContinue"/>
    <w:pPr>
      <w:numPr>
        <w:ilvl w:val="3"/>
        <w:numId w:val="16"/>
      </w:numPr>
      <w:tabs>
        <w:tab w:val="clear" w:pos="400"/>
        <w:tab w:val="left" w:pos="1600"/>
      </w:tabs>
    </w:pPr>
  </w:style>
  <w:style w:type="paragraph" w:styleId="ListContinue5">
    <w:name w:val="List Continue 5"/>
    <w:basedOn w:val="Normal"/>
    <w:pPr>
      <w:spacing w:after="120"/>
      <w:ind w:left="1415"/>
    </w:pPr>
  </w:style>
  <w:style w:type="paragraph" w:styleId="ListNumber">
    <w:name w:val="List Number"/>
    <w:basedOn w:val="Normal"/>
    <w:pPr>
      <w:numPr>
        <w:numId w:val="54"/>
      </w:numPr>
    </w:pPr>
  </w:style>
  <w:style w:type="paragraph" w:styleId="ListNumber2">
    <w:name w:val="List Number 2"/>
    <w:basedOn w:val="Normal"/>
    <w:pPr>
      <w:numPr>
        <w:ilvl w:val="1"/>
        <w:numId w:val="54"/>
      </w:numPr>
    </w:pPr>
  </w:style>
  <w:style w:type="paragraph" w:styleId="ListNumber3">
    <w:name w:val="List Number 3"/>
    <w:basedOn w:val="Normal"/>
    <w:pPr>
      <w:numPr>
        <w:ilvl w:val="2"/>
        <w:numId w:val="54"/>
      </w:numPr>
      <w:tabs>
        <w:tab w:val="left" w:pos="1200"/>
      </w:tabs>
    </w:pPr>
  </w:style>
  <w:style w:type="paragraph" w:styleId="ListNumber4">
    <w:name w:val="List Number 4"/>
    <w:basedOn w:val="Normal"/>
    <w:pPr>
      <w:numPr>
        <w:ilvl w:val="3"/>
        <w:numId w:val="54"/>
      </w:numPr>
      <w:tabs>
        <w:tab w:val="left" w:pos="1600"/>
      </w:tabs>
    </w:pPr>
  </w:style>
  <w:style w:type="paragraph" w:styleId="ListNumber5">
    <w:name w:val="List Number 5"/>
    <w:basedOn w:val="Normal"/>
    <w:pPr>
      <w:numPr>
        <w:numId w:val="1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hAnsi="Courier New"/>
      <w:lang w:val="en-GB" w:eastAsia="ja-JP"/>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MSDNFR">
    <w:name w:val="MSDNFR"/>
    <w:basedOn w:val="Normal"/>
    <w:next w:val="Normal"/>
    <w:pPr>
      <w:spacing w:line="220" w:lineRule="atLeast"/>
    </w:pPr>
    <w:rPr>
      <w:color w:val="0000FF"/>
    </w:rPr>
  </w:style>
  <w:style w:type="paragraph" w:customStyle="1" w:styleId="na2">
    <w:name w:val="na2"/>
    <w:basedOn w:val="a2"/>
    <w:next w:val="Normal"/>
    <w:pPr>
      <w:numPr>
        <w:numId w:val="20"/>
      </w:numPr>
    </w:pPr>
  </w:style>
  <w:style w:type="paragraph" w:customStyle="1" w:styleId="na3">
    <w:name w:val="na3"/>
    <w:basedOn w:val="a3"/>
    <w:next w:val="Normal"/>
    <w:pPr>
      <w:numPr>
        <w:numId w:val="20"/>
      </w:numPr>
    </w:pPr>
  </w:style>
  <w:style w:type="paragraph" w:customStyle="1" w:styleId="na4">
    <w:name w:val="na4"/>
    <w:basedOn w:val="a4"/>
    <w:next w:val="Normal"/>
    <w:pPr>
      <w:numPr>
        <w:numId w:val="20"/>
      </w:numPr>
      <w:tabs>
        <w:tab w:val="left" w:pos="1060"/>
      </w:tabs>
    </w:pPr>
  </w:style>
  <w:style w:type="paragraph" w:customStyle="1" w:styleId="na5">
    <w:name w:val="na5"/>
    <w:basedOn w:val="a5"/>
    <w:next w:val="Normal"/>
    <w:pPr>
      <w:numPr>
        <w:numId w:val="20"/>
      </w:numPr>
    </w:pPr>
  </w:style>
  <w:style w:type="paragraph" w:customStyle="1" w:styleId="na6">
    <w:name w:val="na6"/>
    <w:basedOn w:val="a6"/>
    <w:next w:val="Normal"/>
    <w:pPr>
      <w:numPr>
        <w:numId w:val="20"/>
      </w:numPr>
    </w:pPr>
  </w:style>
  <w:style w:type="paragraph" w:styleId="NormalIndent">
    <w:name w:val="Normal Indent"/>
    <w:basedOn w:val="Normal"/>
    <w:pPr>
      <w:ind w:left="708"/>
    </w:pPr>
  </w:style>
  <w:style w:type="paragraph" w:customStyle="1" w:styleId="Note">
    <w:name w:val="Note"/>
    <w:basedOn w:val="Normal"/>
    <w:next w:val="Normal"/>
    <w:pPr>
      <w:tabs>
        <w:tab w:val="left" w:pos="960"/>
      </w:tabs>
      <w:spacing w:line="210" w:lineRule="atLeast"/>
    </w:pPr>
    <w:rPr>
      <w:sz w:val="18"/>
    </w:rPr>
  </w:style>
  <w:style w:type="paragraph" w:styleId="NoteHeading">
    <w:name w:val="Note Heading"/>
    <w:basedOn w:val="Normal"/>
    <w:next w:val="Normal"/>
  </w:style>
  <w:style w:type="paragraph" w:customStyle="1" w:styleId="p2">
    <w:name w:val="p2"/>
    <w:basedOn w:val="Normal"/>
    <w:next w:val="Normal"/>
    <w:pPr>
      <w:tabs>
        <w:tab w:val="left" w:pos="560"/>
      </w:tabs>
    </w:pPr>
  </w:style>
  <w:style w:type="paragraph" w:customStyle="1" w:styleId="p3">
    <w:name w:val="p3"/>
    <w:basedOn w:val="Normal"/>
    <w:next w:val="Normal"/>
    <w:pPr>
      <w:tabs>
        <w:tab w:val="left" w:pos="720"/>
      </w:tabs>
    </w:pPr>
  </w:style>
  <w:style w:type="paragraph" w:customStyle="1" w:styleId="p4">
    <w:name w:val="p4"/>
    <w:basedOn w:val="Normal"/>
    <w:next w:val="Normal"/>
    <w:pPr>
      <w:tabs>
        <w:tab w:val="left" w:pos="1100"/>
      </w:tabs>
    </w:pPr>
  </w:style>
  <w:style w:type="paragraph" w:customStyle="1" w:styleId="p5">
    <w:name w:val="p5"/>
    <w:basedOn w:val="Normal"/>
    <w:next w:val="Normal"/>
    <w:pPr>
      <w:tabs>
        <w:tab w:val="left" w:pos="1100"/>
      </w:tabs>
    </w:pPr>
  </w:style>
  <w:style w:type="paragraph" w:customStyle="1" w:styleId="p6">
    <w:name w:val="p6"/>
    <w:basedOn w:val="Normal"/>
    <w:next w:val="Normal"/>
    <w:pPr>
      <w:tabs>
        <w:tab w:val="left" w:pos="1440"/>
      </w:tabs>
    </w:pPr>
  </w:style>
  <w:style w:type="character" w:styleId="PageNumber">
    <w:name w:val="page number"/>
    <w:basedOn w:val="DefaultParagraphFont"/>
    <w:rPr>
      <w:noProof w:val="0"/>
      <w:lang w:val="fr-FR"/>
    </w:rPr>
  </w:style>
  <w:style w:type="paragraph" w:styleId="PlainText">
    <w:name w:val="Plain Text"/>
    <w:basedOn w:val="Normal"/>
    <w:rPr>
      <w:rFonts w:ascii="Courier New" w:hAnsi="Courier New"/>
    </w:rPr>
  </w:style>
  <w:style w:type="paragraph" w:customStyle="1" w:styleId="RefNorm">
    <w:name w:val="RefNorm"/>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customStyle="1" w:styleId="Special">
    <w:name w:val="Special"/>
    <w:basedOn w:val="Normal"/>
    <w:next w:val="Normal"/>
  </w:style>
  <w:style w:type="character" w:styleId="Strong">
    <w:name w:val="Strong"/>
    <w:basedOn w:val="DefaultParagraphFont"/>
    <w:qFormat/>
    <w:rPr>
      <w:b/>
      <w:noProof w:val="0"/>
      <w:lang w:val="fr-FR"/>
    </w:rPr>
  </w:style>
  <w:style w:type="paragraph" w:styleId="Subtitle">
    <w:name w:val="Subtitle"/>
    <w:basedOn w:val="Normal"/>
    <w:qFormat/>
    <w:pPr>
      <w:spacing w:after="60"/>
      <w:jc w:val="center"/>
      <w:outlineLvl w:val="1"/>
    </w:pPr>
    <w:rPr>
      <w:sz w:val="24"/>
    </w:rPr>
  </w:style>
  <w:style w:type="paragraph" w:customStyle="1" w:styleId="Tablefootnote">
    <w:name w:val="Table footnote"/>
    <w:basedOn w:val="Normal"/>
    <w:pPr>
      <w:tabs>
        <w:tab w:val="left" w:pos="340"/>
      </w:tabs>
      <w:spacing w:before="60" w:after="60" w:line="190" w:lineRule="atLeast"/>
    </w:pPr>
    <w:rPr>
      <w:sz w:val="16"/>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customStyle="1" w:styleId="Tabletitle">
    <w:name w:val="Table title"/>
    <w:basedOn w:val="Normal"/>
    <w:next w:val="Normal"/>
    <w:pPr>
      <w:keepNext/>
      <w:suppressAutoHyphens/>
      <w:spacing w:before="120" w:after="120" w:line="230" w:lineRule="exact"/>
      <w:jc w:val="center"/>
    </w:pPr>
    <w:rPr>
      <w:b/>
    </w:rPr>
  </w:style>
  <w:style w:type="character" w:customStyle="1" w:styleId="TableFootNoteXref">
    <w:name w:val="TableFootNoteXref"/>
    <w:rPr>
      <w:noProof/>
      <w:position w:val="6"/>
      <w:sz w:val="14"/>
      <w:lang w:val="fr-FR"/>
    </w:rPr>
  </w:style>
  <w:style w:type="paragraph" w:customStyle="1" w:styleId="Terms">
    <w:name w:val="Term(s)"/>
    <w:basedOn w:val="Normal"/>
    <w:next w:val="Definition"/>
    <w:pPr>
      <w:keepNext/>
      <w:suppressAutoHyphens/>
      <w:spacing w:after="0"/>
      <w:jc w:val="left"/>
    </w:pPr>
    <w:rPr>
      <w:b/>
    </w:rPr>
  </w:style>
  <w:style w:type="paragraph" w:customStyle="1" w:styleId="TermNum">
    <w:name w:val="TermNum"/>
    <w:basedOn w:val="Normal"/>
    <w:next w:val="Terms"/>
    <w:pPr>
      <w:keepNext/>
      <w:spacing w:after="0"/>
    </w:pPr>
    <w:rPr>
      <w:b/>
    </w:r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uiPriority w:val="39"/>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uiPriority w:val="39"/>
    <w:pPr>
      <w:spacing w:before="0"/>
    </w:pPr>
  </w:style>
  <w:style w:type="paragraph" w:styleId="TOC3">
    <w:name w:val="toc 3"/>
    <w:basedOn w:val="TOC2"/>
    <w:next w:val="Normal"/>
    <w:semiHidden/>
  </w:style>
  <w:style w:type="paragraph" w:styleId="TOC4">
    <w:name w:val="toc 4"/>
    <w:basedOn w:val="TOC2"/>
    <w:next w:val="Normal"/>
    <w:semiHidden/>
    <w:pPr>
      <w:tabs>
        <w:tab w:val="clear" w:pos="720"/>
        <w:tab w:val="left" w:pos="1140"/>
      </w:tabs>
      <w:ind w:left="1140" w:hanging="1140"/>
    </w:pPr>
  </w:style>
  <w:style w:type="paragraph" w:styleId="TOC5">
    <w:name w:val="toc 5"/>
    <w:basedOn w:val="TOC4"/>
    <w:next w:val="Normal"/>
    <w:semiHidden/>
  </w:style>
  <w:style w:type="paragraph" w:styleId="TOC6">
    <w:name w:val="toc 6"/>
    <w:basedOn w:val="TOC4"/>
    <w:next w:val="Normal"/>
    <w:semiHidden/>
    <w:pPr>
      <w:tabs>
        <w:tab w:val="clear" w:pos="1140"/>
        <w:tab w:val="left" w:pos="1440"/>
      </w:tabs>
      <w:ind w:left="1440" w:hanging="1440"/>
    </w:pPr>
  </w:style>
  <w:style w:type="paragraph" w:styleId="TOC7">
    <w:name w:val="toc 7"/>
    <w:basedOn w:val="TOC4"/>
    <w:next w:val="Normal"/>
    <w:semiHidden/>
    <w:pPr>
      <w:tabs>
        <w:tab w:val="clear" w:pos="1140"/>
        <w:tab w:val="left" w:pos="1440"/>
      </w:tabs>
      <w:ind w:left="1440" w:hanging="1440"/>
    </w:pPr>
  </w:style>
  <w:style w:type="paragraph" w:styleId="TOC8">
    <w:name w:val="toc 8"/>
    <w:basedOn w:val="TOC4"/>
    <w:next w:val="Normal"/>
    <w:semiHidden/>
    <w:pPr>
      <w:tabs>
        <w:tab w:val="clear" w:pos="1140"/>
        <w:tab w:val="left" w:pos="1440"/>
      </w:tabs>
      <w:ind w:left="1440" w:hanging="1440"/>
    </w:pPr>
  </w:style>
  <w:style w:type="paragraph" w:styleId="TOC9">
    <w:name w:val="toc 9"/>
    <w:basedOn w:val="TOC1"/>
    <w:next w:val="Normal"/>
    <w:semiHidden/>
    <w:pPr>
      <w:tabs>
        <w:tab w:val="clear" w:pos="720"/>
      </w:tabs>
      <w:ind w:left="0" w:firstLine="0"/>
    </w:pPr>
  </w:style>
  <w:style w:type="paragraph" w:customStyle="1" w:styleId="zzBiblio">
    <w:name w:val="zzBiblio"/>
    <w:basedOn w:val="Normal"/>
    <w:next w:val="Bibliography1"/>
    <w:pPr>
      <w:pageBreakBefore/>
      <w:spacing w:after="760" w:line="310" w:lineRule="exact"/>
      <w:jc w:val="center"/>
    </w:pPr>
    <w:rPr>
      <w:b/>
      <w:sz w:val="28"/>
    </w:rPr>
  </w:style>
  <w:style w:type="paragraph" w:customStyle="1" w:styleId="zzContents">
    <w:name w:val="zzContents"/>
    <w:basedOn w:val="Introduction"/>
    <w:next w:val="TOC1"/>
    <w:pPr>
      <w:tabs>
        <w:tab w:val="clear" w:pos="400"/>
      </w:tabs>
    </w:pPr>
  </w:style>
  <w:style w:type="paragraph" w:customStyle="1" w:styleId="zzCopyright">
    <w:name w:val="zzCopyright"/>
    <w:basedOn w:val="Normal"/>
    <w:next w:val="Normal"/>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pPr>
      <w:spacing w:after="220"/>
      <w:jc w:val="right"/>
    </w:pPr>
    <w:rPr>
      <w:b/>
      <w:color w:val="000000"/>
      <w:sz w:val="24"/>
    </w:rPr>
  </w:style>
  <w:style w:type="paragraph" w:customStyle="1" w:styleId="zzForeword">
    <w:name w:val="zzForeword"/>
    <w:basedOn w:val="Introduction"/>
    <w:next w:val="Normal"/>
    <w:pPr>
      <w:tabs>
        <w:tab w:val="clear" w:pos="400"/>
      </w:tabs>
    </w:pPr>
    <w:rPr>
      <w:color w:val="0000FF"/>
    </w:rPr>
  </w:style>
  <w:style w:type="paragraph" w:customStyle="1" w:styleId="zzHelp">
    <w:name w:val="zzHelp"/>
    <w:basedOn w:val="Normal"/>
    <w:rPr>
      <w:color w:val="008000"/>
    </w:rPr>
  </w:style>
  <w:style w:type="paragraph" w:customStyle="1" w:styleId="zzIndex">
    <w:name w:val="zzIndex"/>
    <w:basedOn w:val="zzBiblio"/>
    <w:next w:val="IndexHeading"/>
  </w:style>
  <w:style w:type="paragraph" w:customStyle="1" w:styleId="zzLc5">
    <w:name w:val="zzLc5"/>
    <w:basedOn w:val="Normal"/>
    <w:next w:val="Normal"/>
    <w:pPr>
      <w:jc w:val="left"/>
    </w:pPr>
  </w:style>
  <w:style w:type="paragraph" w:customStyle="1" w:styleId="zzLc6">
    <w:name w:val="zzLc6"/>
    <w:basedOn w:val="Normal"/>
    <w:next w:val="Normal"/>
    <w:pPr>
      <w:jc w:val="left"/>
    </w:pPr>
  </w:style>
  <w:style w:type="paragraph" w:customStyle="1" w:styleId="zzLn5">
    <w:name w:val="zzLn5"/>
    <w:basedOn w:val="Normal"/>
    <w:next w:val="Normal"/>
    <w:pPr>
      <w:numPr>
        <w:ilvl w:val="4"/>
        <w:numId w:val="54"/>
      </w:numPr>
      <w:jc w:val="left"/>
    </w:pPr>
  </w:style>
  <w:style w:type="paragraph" w:customStyle="1" w:styleId="zzLn6">
    <w:name w:val="zzLn6"/>
    <w:basedOn w:val="Normal"/>
    <w:next w:val="Normal"/>
    <w:pPr>
      <w:numPr>
        <w:ilvl w:val="5"/>
        <w:numId w:val="54"/>
      </w:numPr>
      <w:jc w:val="left"/>
    </w:pPr>
  </w:style>
  <w:style w:type="paragraph" w:customStyle="1" w:styleId="zzSTDTitle">
    <w:name w:val="zzSTDTitle"/>
    <w:basedOn w:val="Normal"/>
    <w:next w:val="Normal"/>
    <w:pPr>
      <w:suppressAutoHyphens/>
      <w:spacing w:before="400" w:after="760" w:line="350" w:lineRule="exact"/>
      <w:jc w:val="left"/>
    </w:pPr>
    <w:rPr>
      <w:b/>
      <w:color w:val="0000FF"/>
      <w:sz w:val="32"/>
    </w:rPr>
  </w:style>
  <w:style w:type="numbering" w:customStyle="1" w:styleId="NoList1">
    <w:name w:val="No List1"/>
    <w:next w:val="NoList"/>
    <w:semiHidden/>
    <w:rsid w:val="00D46B66"/>
  </w:style>
  <w:style w:type="paragraph" w:customStyle="1" w:styleId="Tabletext10">
    <w:name w:val="Table text (10)"/>
    <w:basedOn w:val="Normal"/>
    <w:pPr>
      <w:spacing w:before="60" w:after="60"/>
    </w:pPr>
  </w:style>
  <w:style w:type="paragraph" w:customStyle="1" w:styleId="Tabletext9">
    <w:name w:val="Table text (9)"/>
    <w:basedOn w:val="Normal"/>
    <w:pPr>
      <w:spacing w:before="60" w:after="60" w:line="210" w:lineRule="atLeast"/>
    </w:pPr>
    <w:rPr>
      <w:sz w:val="18"/>
    </w:rPr>
  </w:style>
  <w:style w:type="paragraph" w:customStyle="1" w:styleId="Tabletext8">
    <w:name w:val="Table text (8)"/>
    <w:basedOn w:val="Normal"/>
    <w:pPr>
      <w:spacing w:before="60" w:after="60" w:line="190" w:lineRule="atLeast"/>
    </w:pPr>
    <w:rPr>
      <w:sz w:val="16"/>
    </w:rPr>
  </w:style>
  <w:style w:type="paragraph" w:customStyle="1" w:styleId="Tabletext7">
    <w:name w:val="Table text (7)"/>
    <w:basedOn w:val="Normal"/>
    <w:pPr>
      <w:spacing w:before="60" w:after="60" w:line="170" w:lineRule="atLeast"/>
    </w:pPr>
    <w:rPr>
      <w:sz w:val="14"/>
    </w:rPr>
  </w:style>
  <w:style w:type="table" w:styleId="TableGrid">
    <w:name w:val="Table Grid"/>
    <w:basedOn w:val="TableNormal"/>
    <w:rsid w:val="00D46B66"/>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D46B66"/>
    <w:rPr>
      <w:rFonts w:eastAsia="Times New Roman"/>
      <w:b/>
      <w:bCs/>
      <w:lang w:val="en-GB" w:eastAsia="en-US"/>
    </w:rPr>
  </w:style>
  <w:style w:type="character" w:customStyle="1" w:styleId="CommentTextChar">
    <w:name w:val="Comment Text Char"/>
    <w:basedOn w:val="DefaultParagraphFont"/>
    <w:link w:val="CommentText"/>
    <w:semiHidden/>
    <w:rsid w:val="00D46B66"/>
    <w:rPr>
      <w:rFonts w:ascii="Arial" w:hAnsi="Arial"/>
      <w:lang w:val="de-DE" w:eastAsia="ja-JP"/>
    </w:rPr>
  </w:style>
  <w:style w:type="character" w:customStyle="1" w:styleId="CommentSubjectChar">
    <w:name w:val="Comment Subject Char"/>
    <w:basedOn w:val="CommentTextChar"/>
    <w:link w:val="CommentSubject"/>
    <w:semiHidden/>
    <w:rsid w:val="00D46B66"/>
    <w:rPr>
      <w:rFonts w:ascii="Arial" w:eastAsia="Times New Roman" w:hAnsi="Arial"/>
      <w:b/>
      <w:bCs/>
      <w:lang w:val="en-GB" w:eastAsia="ja-JP"/>
    </w:rPr>
  </w:style>
  <w:style w:type="paragraph" w:styleId="BalloonText">
    <w:name w:val="Balloon Text"/>
    <w:basedOn w:val="Normal"/>
    <w:link w:val="BalloonTextChar"/>
    <w:semiHidden/>
    <w:rsid w:val="00D46B66"/>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semiHidden/>
    <w:rsid w:val="00D46B66"/>
    <w:rPr>
      <w:rFonts w:ascii="Tahoma" w:eastAsia="Times New Roman" w:hAnsi="Tahoma" w:cs="Tahoma"/>
      <w:sz w:val="16"/>
      <w:szCs w:val="16"/>
      <w:lang w:val="en-GB"/>
    </w:rPr>
  </w:style>
  <w:style w:type="paragraph" w:customStyle="1" w:styleId="ISOChange">
    <w:name w:val="ISO_Change"/>
    <w:basedOn w:val="Normal"/>
    <w:uiPriority w:val="99"/>
    <w:rsid w:val="00DC6994"/>
    <w:pPr>
      <w:spacing w:before="210" w:after="0" w:line="210" w:lineRule="exact"/>
      <w:jc w:val="left"/>
    </w:pPr>
    <w:rPr>
      <w:rFonts w:eastAsia="Times New Roman" w:cs="Arial"/>
      <w:sz w:val="18"/>
      <w:szCs w:val="18"/>
      <w:lang w:val="en-GB" w:eastAsia="en-US"/>
    </w:rPr>
  </w:style>
  <w:style w:type="paragraph" w:styleId="TOCHeading">
    <w:name w:val="TOC Heading"/>
    <w:basedOn w:val="Heading1"/>
    <w:next w:val="Normal"/>
    <w:uiPriority w:val="39"/>
    <w:semiHidden/>
    <w:unhideWhenUsed/>
    <w:qFormat/>
    <w:rsid w:val="004A4C1A"/>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ListParagraph">
    <w:name w:val="List Paragraph"/>
    <w:basedOn w:val="Normal"/>
    <w:uiPriority w:val="34"/>
    <w:qFormat/>
    <w:rsid w:val="000C2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enne%20Stewart\AppData\Roaming\Microsoft\Templates\St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39AF7-EF36-432E-8993-C1F86ABA4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Std</Template>
  <TotalTime>2</TotalTime>
  <Pages>26</Pages>
  <Words>7164</Words>
  <Characters>40837</Characters>
  <Application>Microsoft Office Word</Application>
  <DocSecurity>0</DocSecurity>
  <Lines>340</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afnor</Company>
  <LinksUpToDate>false</LinksUpToDate>
  <CharactersWithSpaces>47906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Stewart</dc:creator>
  <cp:lastModifiedBy>Isabel</cp:lastModifiedBy>
  <cp:revision>2</cp:revision>
  <cp:lastPrinted>2014-11-25T14:58:00Z</cp:lastPrinted>
  <dcterms:created xsi:type="dcterms:W3CDTF">2015-10-08T10:59:00Z</dcterms:created>
  <dcterms:modified xsi:type="dcterms:W3CDTF">2015-10-08T10:59:00Z</dcterms:modified>
</cp:coreProperties>
</file>